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DCC6" w14:textId="77777777" w:rsidR="00B765A2" w:rsidRPr="001E436C" w:rsidRDefault="00B765A2" w:rsidP="00856B55">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Title:</w:t>
      </w:r>
    </w:p>
    <w:p w14:paraId="16A39909" w14:textId="77777777" w:rsidR="00B765A2" w:rsidRPr="001E436C" w:rsidRDefault="00240FCC" w:rsidP="00856B55">
      <w:pPr>
        <w:spacing w:after="0" w:line="360" w:lineRule="auto"/>
        <w:jc w:val="both"/>
        <w:rPr>
          <w:rFonts w:ascii="Times New Roman" w:hAnsi="Times New Roman" w:cs="Times New Roman"/>
          <w:b/>
          <w:lang w:val="en-IE" w:eastAsia="en-US"/>
        </w:rPr>
      </w:pPr>
      <w:r w:rsidRPr="001E436C">
        <w:rPr>
          <w:rFonts w:ascii="Times New Roman" w:hAnsi="Times New Roman" w:cs="Times New Roman"/>
          <w:b/>
          <w:color w:val="000000"/>
          <w:lang w:val="en-IE" w:eastAsia="en-US"/>
        </w:rPr>
        <w:t>Effectiveness</w:t>
      </w:r>
      <w:r w:rsidR="00B765A2" w:rsidRPr="001E436C">
        <w:rPr>
          <w:rFonts w:ascii="Times New Roman" w:hAnsi="Times New Roman" w:cs="Times New Roman"/>
          <w:b/>
          <w:color w:val="000000"/>
          <w:lang w:val="en-IE" w:eastAsia="en-US"/>
        </w:rPr>
        <w:t xml:space="preserve"> of a low support, remotely accessible, cognitive remediation training program for chronic psychosis: Cognitive</w:t>
      </w:r>
      <w:r w:rsidR="00DD64D8" w:rsidRPr="001E436C">
        <w:rPr>
          <w:rFonts w:ascii="Times New Roman" w:hAnsi="Times New Roman" w:cs="Times New Roman"/>
          <w:b/>
          <w:color w:val="000000"/>
          <w:lang w:val="en-IE" w:eastAsia="en-US"/>
        </w:rPr>
        <w:t>, functional</w:t>
      </w:r>
      <w:r w:rsidR="00B765A2" w:rsidRPr="001E436C">
        <w:rPr>
          <w:rFonts w:ascii="Times New Roman" w:hAnsi="Times New Roman" w:cs="Times New Roman"/>
          <w:b/>
          <w:color w:val="000000"/>
          <w:lang w:val="en-IE" w:eastAsia="en-US"/>
        </w:rPr>
        <w:t xml:space="preserve"> and cortical outcomes from a single blind randomised control</w:t>
      </w:r>
      <w:r w:rsidR="00DD64D8" w:rsidRPr="001E436C">
        <w:rPr>
          <w:rFonts w:ascii="Times New Roman" w:hAnsi="Times New Roman" w:cs="Times New Roman"/>
          <w:b/>
          <w:color w:val="000000"/>
          <w:lang w:val="en-IE" w:eastAsia="en-US"/>
        </w:rPr>
        <w:t>led</w:t>
      </w:r>
      <w:r w:rsidR="00B765A2" w:rsidRPr="001E436C">
        <w:rPr>
          <w:rFonts w:ascii="Times New Roman" w:hAnsi="Times New Roman" w:cs="Times New Roman"/>
          <w:b/>
          <w:color w:val="000000"/>
          <w:lang w:val="en-IE" w:eastAsia="en-US"/>
        </w:rPr>
        <w:t xml:space="preserve"> trial.</w:t>
      </w:r>
    </w:p>
    <w:p w14:paraId="1D32A08D" w14:textId="77777777" w:rsidR="00B765A2" w:rsidRPr="001E436C" w:rsidRDefault="00B765A2" w:rsidP="00856B55">
      <w:pPr>
        <w:spacing w:after="0" w:line="360" w:lineRule="auto"/>
        <w:jc w:val="both"/>
        <w:rPr>
          <w:rFonts w:ascii="Times New Roman" w:hAnsi="Times New Roman" w:cs="Times New Roman"/>
          <w:color w:val="000000"/>
          <w:lang w:val="en-IE" w:eastAsia="en-US"/>
        </w:rPr>
      </w:pPr>
    </w:p>
    <w:p w14:paraId="3A45F021" w14:textId="77777777" w:rsidR="00B765A2" w:rsidRPr="001E436C" w:rsidRDefault="00003522" w:rsidP="00856B55">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Gary</w:t>
      </w:r>
      <w:r w:rsidR="00CA2077" w:rsidRPr="001E436C">
        <w:rPr>
          <w:rFonts w:ascii="Times New Roman" w:hAnsi="Times New Roman" w:cs="Times New Roman"/>
          <w:color w:val="000000"/>
          <w:lang w:val="en-IE" w:eastAsia="en-US"/>
        </w:rPr>
        <w:t xml:space="preserve"> Donohoe</w:t>
      </w:r>
      <w:r w:rsidR="00240FCC" w:rsidRPr="001E436C">
        <w:rPr>
          <w:rFonts w:ascii="Times New Roman" w:hAnsi="Times New Roman" w:cs="Times New Roman"/>
          <w:i/>
          <w:color w:val="000000"/>
          <w:vertAlign w:val="superscript"/>
          <w:lang w:eastAsia="en-US"/>
        </w:rPr>
        <w:t>1</w:t>
      </w:r>
      <w:r w:rsidR="00A819FA" w:rsidRPr="001E436C">
        <w:rPr>
          <w:rFonts w:ascii="Times New Roman" w:hAnsi="Times New Roman" w:cs="Times New Roman"/>
          <w:color w:val="000000"/>
          <w:lang w:val="en-IE" w:eastAsia="en-US"/>
        </w:rPr>
        <w:t>*, Rachael</w:t>
      </w:r>
      <w:r w:rsidR="00CA2077" w:rsidRPr="001E436C">
        <w:rPr>
          <w:rFonts w:ascii="Times New Roman" w:hAnsi="Times New Roman" w:cs="Times New Roman"/>
          <w:color w:val="000000"/>
          <w:lang w:val="en-IE" w:eastAsia="en-US"/>
        </w:rPr>
        <w:t xml:space="preserve"> Dillon</w:t>
      </w:r>
      <w:r w:rsidR="00945B30" w:rsidRPr="001E436C">
        <w:rPr>
          <w:rFonts w:ascii="Times New Roman" w:hAnsi="Times New Roman" w:cs="Times New Roman"/>
          <w:i/>
          <w:color w:val="000000"/>
          <w:vertAlign w:val="superscript"/>
          <w:lang w:eastAsia="en-US"/>
        </w:rPr>
        <w:t>2</w:t>
      </w:r>
      <w:r w:rsidR="00FB7BF5" w:rsidRPr="001E436C">
        <w:rPr>
          <w:rFonts w:ascii="Times New Roman" w:hAnsi="Times New Roman" w:cs="Times New Roman"/>
          <w:color w:val="000000"/>
          <w:lang w:val="en-IE" w:eastAsia="en-US"/>
        </w:rPr>
        <w:t>*</w:t>
      </w:r>
      <w:r w:rsidR="00B765A2" w:rsidRPr="001E436C">
        <w:rPr>
          <w:rFonts w:ascii="Times New Roman" w:hAnsi="Times New Roman" w:cs="Times New Roman"/>
          <w:color w:val="000000"/>
          <w:lang w:val="en-IE" w:eastAsia="en-US"/>
        </w:rPr>
        <w:t>, April</w:t>
      </w:r>
      <w:r w:rsidR="00CA2077" w:rsidRPr="001E436C">
        <w:rPr>
          <w:rFonts w:ascii="Times New Roman" w:hAnsi="Times New Roman" w:cs="Times New Roman"/>
          <w:color w:val="000000"/>
          <w:lang w:val="en-IE" w:eastAsia="en-US"/>
        </w:rPr>
        <w:t xml:space="preserve"> Hargreaves</w:t>
      </w:r>
      <w:r w:rsidR="00945B30" w:rsidRPr="001E436C">
        <w:rPr>
          <w:rFonts w:ascii="Times New Roman" w:hAnsi="Times New Roman" w:cs="Times New Roman"/>
          <w:i/>
          <w:color w:val="000000"/>
          <w:vertAlign w:val="superscript"/>
          <w:lang w:eastAsia="en-US"/>
        </w:rPr>
        <w:t>2</w:t>
      </w:r>
      <w:r w:rsidR="00B765A2" w:rsidRPr="001E436C">
        <w:rPr>
          <w:rFonts w:ascii="Times New Roman" w:hAnsi="Times New Roman" w:cs="Times New Roman"/>
          <w:color w:val="000000"/>
          <w:lang w:val="en-IE" w:eastAsia="en-US"/>
        </w:rPr>
        <w:t>, Omar</w:t>
      </w:r>
      <w:r w:rsidR="00CA2077" w:rsidRPr="001E436C">
        <w:rPr>
          <w:rFonts w:ascii="Times New Roman" w:hAnsi="Times New Roman" w:cs="Times New Roman"/>
          <w:color w:val="000000"/>
          <w:lang w:val="en-IE" w:eastAsia="en-US"/>
        </w:rPr>
        <w:t xml:space="preserve"> Mothersill</w:t>
      </w:r>
      <w:r w:rsidR="00240FCC" w:rsidRPr="001E436C">
        <w:rPr>
          <w:rFonts w:ascii="Times New Roman" w:hAnsi="Times New Roman" w:cs="Times New Roman"/>
          <w:i/>
          <w:color w:val="000000"/>
          <w:vertAlign w:val="superscript"/>
          <w:lang w:eastAsia="en-US"/>
        </w:rPr>
        <w:t>1</w:t>
      </w:r>
      <w:r w:rsidR="00B765A2" w:rsidRPr="001E436C">
        <w:rPr>
          <w:rFonts w:ascii="Times New Roman" w:hAnsi="Times New Roman" w:cs="Times New Roman"/>
          <w:color w:val="000000"/>
          <w:lang w:val="en-IE" w:eastAsia="en-US"/>
        </w:rPr>
        <w:t>, Marco</w:t>
      </w:r>
      <w:r w:rsidR="00240FCC" w:rsidRPr="001E436C">
        <w:rPr>
          <w:rFonts w:ascii="Times New Roman" w:hAnsi="Times New Roman" w:cs="Times New Roman"/>
          <w:color w:val="000000"/>
          <w:lang w:val="en-IE" w:eastAsia="en-US"/>
        </w:rPr>
        <w:t xml:space="preserve"> Castorina</w:t>
      </w:r>
      <w:r w:rsidR="00945B30" w:rsidRPr="001E436C">
        <w:rPr>
          <w:rFonts w:ascii="Times New Roman" w:hAnsi="Times New Roman" w:cs="Times New Roman"/>
          <w:i/>
          <w:iCs/>
          <w:color w:val="000000"/>
          <w:vertAlign w:val="superscript"/>
          <w:lang w:eastAsia="en-US"/>
        </w:rPr>
        <w:t>5</w:t>
      </w:r>
      <w:r w:rsidR="00B765A2" w:rsidRPr="001E436C">
        <w:rPr>
          <w:rFonts w:ascii="Times New Roman" w:hAnsi="Times New Roman" w:cs="Times New Roman"/>
          <w:color w:val="000000"/>
          <w:lang w:val="en-IE" w:eastAsia="en-US"/>
        </w:rPr>
        <w:t xml:space="preserve">, </w:t>
      </w:r>
      <w:r w:rsidR="00240FCC" w:rsidRPr="001E436C">
        <w:rPr>
          <w:rFonts w:ascii="Times New Roman" w:hAnsi="Times New Roman" w:cs="Times New Roman"/>
          <w:color w:val="000000"/>
          <w:lang w:val="en-IE" w:eastAsia="en-US"/>
        </w:rPr>
        <w:t>Emilia Furey</w:t>
      </w:r>
      <w:r w:rsidR="00945B30" w:rsidRPr="001E436C">
        <w:rPr>
          <w:rFonts w:ascii="Times New Roman" w:hAnsi="Times New Roman" w:cs="Times New Roman"/>
          <w:i/>
          <w:color w:val="000000"/>
          <w:vertAlign w:val="superscript"/>
          <w:lang w:eastAsia="en-US"/>
        </w:rPr>
        <w:t>1</w:t>
      </w:r>
      <w:r w:rsidR="00240FCC" w:rsidRPr="001E436C">
        <w:rPr>
          <w:rFonts w:ascii="Times New Roman" w:hAnsi="Times New Roman" w:cs="Times New Roman"/>
          <w:color w:val="000000"/>
          <w:lang w:val="en-IE" w:eastAsia="en-US"/>
        </w:rPr>
        <w:t xml:space="preserve">, </w:t>
      </w:r>
      <w:r w:rsidR="00B765A2" w:rsidRPr="001E436C">
        <w:rPr>
          <w:rFonts w:ascii="Times New Roman" w:hAnsi="Times New Roman" w:cs="Times New Roman"/>
          <w:color w:val="000000"/>
          <w:lang w:val="en-IE" w:eastAsia="en-US"/>
        </w:rPr>
        <w:t>Andrew</w:t>
      </w:r>
      <w:r w:rsidR="00940495" w:rsidRPr="001E436C">
        <w:rPr>
          <w:rFonts w:ascii="Times New Roman" w:hAnsi="Times New Roman" w:cs="Times New Roman"/>
          <w:color w:val="000000"/>
          <w:lang w:val="en-IE" w:eastAsia="en-US"/>
        </w:rPr>
        <w:t>J Fagan</w:t>
      </w:r>
      <w:r w:rsidR="008874B8" w:rsidRPr="001E436C">
        <w:rPr>
          <w:rFonts w:ascii="Times New Roman" w:hAnsi="Times New Roman" w:cs="Times New Roman"/>
          <w:i/>
          <w:iCs/>
          <w:color w:val="000000"/>
          <w:vertAlign w:val="superscript"/>
          <w:lang w:eastAsia="en-US"/>
        </w:rPr>
        <w:t>6</w:t>
      </w:r>
      <w:r w:rsidR="00B765A2" w:rsidRPr="001E436C">
        <w:rPr>
          <w:rFonts w:ascii="Times New Roman" w:hAnsi="Times New Roman" w:cs="Times New Roman"/>
          <w:color w:val="000000"/>
          <w:lang w:val="en-IE" w:eastAsia="en-US"/>
        </w:rPr>
        <w:t xml:space="preserve">, </w:t>
      </w:r>
      <w:r w:rsidR="00940495" w:rsidRPr="001E436C">
        <w:rPr>
          <w:rFonts w:ascii="Times New Roman" w:hAnsi="Times New Roman" w:cs="Times New Roman"/>
          <w:color w:val="000000"/>
          <w:lang w:val="en-IE" w:eastAsia="en-US"/>
        </w:rPr>
        <w:t>James F Meaney</w:t>
      </w:r>
      <w:r w:rsidR="008874B8" w:rsidRPr="001E436C">
        <w:rPr>
          <w:rFonts w:ascii="Times New Roman" w:hAnsi="Times New Roman" w:cs="Times New Roman"/>
          <w:i/>
          <w:iCs/>
          <w:color w:val="000000"/>
          <w:vertAlign w:val="superscript"/>
          <w:lang w:eastAsia="en-US"/>
        </w:rPr>
        <w:t>6</w:t>
      </w:r>
      <w:r w:rsidR="00B765A2" w:rsidRPr="001E436C">
        <w:rPr>
          <w:rFonts w:ascii="Times New Roman" w:hAnsi="Times New Roman" w:cs="Times New Roman"/>
          <w:color w:val="000000"/>
          <w:lang w:val="en-IE" w:eastAsia="en-US"/>
        </w:rPr>
        <w:t>, Brian F</w:t>
      </w:r>
      <w:r w:rsidR="00FB7BF5" w:rsidRPr="001E436C">
        <w:rPr>
          <w:rFonts w:ascii="Times New Roman" w:hAnsi="Times New Roman" w:cs="Times New Roman"/>
          <w:color w:val="000000"/>
          <w:lang w:val="en-IE" w:eastAsia="en-US"/>
        </w:rPr>
        <w:t>itzmaurice</w:t>
      </w:r>
      <w:r w:rsidR="00945B30" w:rsidRPr="001E436C">
        <w:rPr>
          <w:rFonts w:ascii="Times New Roman" w:hAnsi="Times New Roman" w:cs="Times New Roman"/>
          <w:i/>
          <w:color w:val="000000"/>
          <w:vertAlign w:val="superscript"/>
          <w:lang w:eastAsia="en-US"/>
        </w:rPr>
        <w:t>2</w:t>
      </w:r>
      <w:r w:rsidR="00B765A2" w:rsidRPr="001E436C">
        <w:rPr>
          <w:rFonts w:ascii="Times New Roman" w:hAnsi="Times New Roman" w:cs="Times New Roman"/>
          <w:color w:val="000000"/>
          <w:lang w:val="en-IE" w:eastAsia="en-US"/>
        </w:rPr>
        <w:t>, Brian H</w:t>
      </w:r>
      <w:r w:rsidR="00FB7BF5" w:rsidRPr="001E436C">
        <w:rPr>
          <w:rFonts w:ascii="Times New Roman" w:hAnsi="Times New Roman" w:cs="Times New Roman"/>
          <w:color w:val="000000"/>
          <w:lang w:val="en-IE" w:eastAsia="en-US"/>
        </w:rPr>
        <w:t>allahan</w:t>
      </w:r>
      <w:r w:rsidR="00945B30" w:rsidRPr="001E436C">
        <w:rPr>
          <w:rFonts w:ascii="Times New Roman" w:hAnsi="Times New Roman" w:cs="Times New Roman"/>
          <w:i/>
          <w:color w:val="000000"/>
          <w:vertAlign w:val="superscript"/>
          <w:lang w:eastAsia="en-US"/>
        </w:rPr>
        <w:t>3</w:t>
      </w:r>
      <w:r w:rsidR="00B765A2" w:rsidRPr="001E436C">
        <w:rPr>
          <w:rFonts w:ascii="Times New Roman" w:hAnsi="Times New Roman" w:cs="Times New Roman"/>
          <w:color w:val="000000"/>
          <w:lang w:val="en-IE" w:eastAsia="en-US"/>
        </w:rPr>
        <w:t>, Colm McD</w:t>
      </w:r>
      <w:r w:rsidR="00FB7BF5" w:rsidRPr="001E436C">
        <w:rPr>
          <w:rFonts w:ascii="Times New Roman" w:hAnsi="Times New Roman" w:cs="Times New Roman"/>
          <w:color w:val="000000"/>
          <w:lang w:val="en-IE" w:eastAsia="en-US"/>
        </w:rPr>
        <w:t>onald</w:t>
      </w:r>
      <w:r w:rsidR="00945B30" w:rsidRPr="001E436C">
        <w:rPr>
          <w:rFonts w:ascii="Times New Roman" w:hAnsi="Times New Roman" w:cs="Times New Roman"/>
          <w:i/>
          <w:color w:val="000000"/>
          <w:vertAlign w:val="superscript"/>
          <w:lang w:eastAsia="en-US"/>
        </w:rPr>
        <w:t>3</w:t>
      </w:r>
      <w:r w:rsidR="00B765A2" w:rsidRPr="001E436C">
        <w:rPr>
          <w:rFonts w:ascii="Times New Roman" w:hAnsi="Times New Roman" w:cs="Times New Roman"/>
          <w:color w:val="000000"/>
          <w:lang w:val="en-IE" w:eastAsia="en-US"/>
        </w:rPr>
        <w:t>, Til</w:t>
      </w:r>
      <w:r w:rsidR="00240FCC" w:rsidRPr="001E436C">
        <w:rPr>
          <w:rFonts w:ascii="Times New Roman" w:hAnsi="Times New Roman" w:cs="Times New Roman"/>
          <w:color w:val="000000"/>
          <w:lang w:val="en-IE" w:eastAsia="en-US"/>
        </w:rPr>
        <w:t xml:space="preserve"> W</w:t>
      </w:r>
      <w:r w:rsidR="00FB7BF5" w:rsidRPr="001E436C">
        <w:rPr>
          <w:rFonts w:ascii="Times New Roman" w:hAnsi="Times New Roman" w:cs="Times New Roman"/>
          <w:color w:val="000000"/>
          <w:lang w:val="en-IE" w:eastAsia="en-US"/>
        </w:rPr>
        <w:t>ykes</w:t>
      </w:r>
      <w:r w:rsidR="00945B30" w:rsidRPr="001E436C">
        <w:rPr>
          <w:rFonts w:ascii="Times New Roman" w:hAnsi="Times New Roman" w:cs="Times New Roman"/>
          <w:i/>
          <w:iCs/>
          <w:color w:val="000000"/>
          <w:vertAlign w:val="superscript"/>
          <w:lang w:eastAsia="en-US"/>
        </w:rPr>
        <w:t>4</w:t>
      </w:r>
      <w:r w:rsidR="00B765A2" w:rsidRPr="001E436C">
        <w:rPr>
          <w:rFonts w:ascii="Times New Roman" w:hAnsi="Times New Roman" w:cs="Times New Roman"/>
          <w:color w:val="000000"/>
          <w:lang w:val="en-IE" w:eastAsia="en-US"/>
        </w:rPr>
        <w:t>, Aiden</w:t>
      </w:r>
      <w:r w:rsidR="00FB7BF5" w:rsidRPr="001E436C">
        <w:rPr>
          <w:rFonts w:ascii="Times New Roman" w:hAnsi="Times New Roman" w:cs="Times New Roman"/>
          <w:color w:val="000000"/>
          <w:lang w:val="en-IE" w:eastAsia="en-US"/>
        </w:rPr>
        <w:t xml:space="preserve"> Corvin</w:t>
      </w:r>
      <w:r w:rsidR="00945B30" w:rsidRPr="001E436C">
        <w:rPr>
          <w:rFonts w:ascii="Times New Roman" w:hAnsi="Times New Roman" w:cs="Times New Roman"/>
          <w:i/>
          <w:color w:val="000000"/>
          <w:vertAlign w:val="superscript"/>
          <w:lang w:eastAsia="en-US"/>
        </w:rPr>
        <w:t>2</w:t>
      </w:r>
      <w:r w:rsidR="00B765A2" w:rsidRPr="001E436C">
        <w:rPr>
          <w:rFonts w:ascii="Times New Roman" w:hAnsi="Times New Roman" w:cs="Times New Roman"/>
          <w:color w:val="000000"/>
          <w:lang w:val="en-IE" w:eastAsia="en-US"/>
        </w:rPr>
        <w:t>, Ian</w:t>
      </w:r>
      <w:r w:rsidR="007A1BE1" w:rsidRPr="001E436C">
        <w:rPr>
          <w:rFonts w:ascii="Times New Roman" w:hAnsi="Times New Roman" w:cs="Times New Roman"/>
          <w:color w:val="000000"/>
          <w:lang w:val="en-IE" w:eastAsia="en-US"/>
        </w:rPr>
        <w:t xml:space="preserve"> </w:t>
      </w:r>
      <w:r w:rsidR="00F8176F" w:rsidRPr="001E436C">
        <w:rPr>
          <w:rFonts w:ascii="Times New Roman" w:hAnsi="Times New Roman" w:cs="Times New Roman"/>
          <w:color w:val="000000"/>
          <w:lang w:val="en-IE" w:eastAsia="en-US"/>
        </w:rPr>
        <w:t xml:space="preserve">H </w:t>
      </w:r>
      <w:r w:rsidR="00FB7BF5" w:rsidRPr="001E436C">
        <w:rPr>
          <w:rFonts w:ascii="Times New Roman" w:hAnsi="Times New Roman" w:cs="Times New Roman"/>
          <w:color w:val="000000"/>
          <w:lang w:val="en-IE" w:eastAsia="en-US"/>
        </w:rPr>
        <w:t>Robertson</w:t>
      </w:r>
      <w:r w:rsidR="00945B30" w:rsidRPr="001E436C">
        <w:rPr>
          <w:rFonts w:ascii="Times New Roman" w:hAnsi="Times New Roman" w:cs="Times New Roman"/>
          <w:i/>
          <w:iCs/>
          <w:color w:val="000000"/>
          <w:vertAlign w:val="superscript"/>
          <w:lang w:eastAsia="en-US"/>
        </w:rPr>
        <w:t>5</w:t>
      </w:r>
      <w:r w:rsidRPr="001E436C">
        <w:rPr>
          <w:rFonts w:ascii="Times New Roman" w:hAnsi="Times New Roman" w:cs="Times New Roman"/>
          <w:color w:val="000000"/>
          <w:lang w:val="en-IE" w:eastAsia="en-US"/>
        </w:rPr>
        <w:t>.</w:t>
      </w:r>
    </w:p>
    <w:p w14:paraId="2819F097" w14:textId="77777777" w:rsidR="00945B30" w:rsidRPr="001E436C" w:rsidRDefault="00945B30"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 These authors contributed equally to this work.</w:t>
      </w:r>
    </w:p>
    <w:p w14:paraId="062F9917" w14:textId="77777777" w:rsidR="00B765A2" w:rsidRPr="001E436C" w:rsidRDefault="00B765A2" w:rsidP="00856B55">
      <w:pPr>
        <w:spacing w:after="0" w:line="360" w:lineRule="auto"/>
        <w:jc w:val="both"/>
        <w:rPr>
          <w:rFonts w:ascii="Times New Roman" w:hAnsi="Times New Roman" w:cs="Times New Roman"/>
          <w:color w:val="000000"/>
          <w:lang w:val="en-IE" w:eastAsia="en-US"/>
        </w:rPr>
      </w:pPr>
    </w:p>
    <w:p w14:paraId="6B10BEBA" w14:textId="77777777" w:rsidR="00240FCC" w:rsidRPr="001E436C" w:rsidRDefault="00240FCC"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Affiliations</w:t>
      </w:r>
    </w:p>
    <w:p w14:paraId="7C71C853" w14:textId="77777777" w:rsidR="00240FCC" w:rsidRPr="001E436C" w:rsidRDefault="00240FCC" w:rsidP="00856B55">
      <w:pPr>
        <w:spacing w:after="0" w:line="360" w:lineRule="auto"/>
        <w:jc w:val="both"/>
        <w:rPr>
          <w:rFonts w:ascii="Times New Roman" w:hAnsi="Times New Roman" w:cs="Times New Roman"/>
          <w:i/>
          <w:color w:val="000000"/>
          <w:vertAlign w:val="superscript"/>
          <w:lang w:eastAsia="en-US"/>
        </w:rPr>
      </w:pPr>
      <w:r w:rsidRPr="001E436C">
        <w:rPr>
          <w:rFonts w:ascii="Times New Roman" w:hAnsi="Times New Roman" w:cs="Times New Roman"/>
          <w:i/>
          <w:color w:val="000000"/>
          <w:vertAlign w:val="superscript"/>
          <w:lang w:eastAsia="en-US"/>
        </w:rPr>
        <w:t>1</w:t>
      </w:r>
      <w:r w:rsidRPr="001E436C">
        <w:rPr>
          <w:rFonts w:ascii="Times New Roman" w:hAnsi="Times New Roman" w:cs="Times New Roman"/>
          <w:i/>
          <w:color w:val="000000"/>
          <w:lang w:eastAsia="en-US"/>
        </w:rPr>
        <w:t>School of Psychology&amp; Center for Neuroimaging and Cognitive Genomics, National University of Ireland Galway, Galway, Ireland.</w:t>
      </w:r>
    </w:p>
    <w:p w14:paraId="341F0194" w14:textId="77777777" w:rsidR="00240FCC" w:rsidRPr="001E436C" w:rsidRDefault="00240FCC" w:rsidP="00856B55">
      <w:pPr>
        <w:spacing w:after="0" w:line="360" w:lineRule="auto"/>
        <w:jc w:val="both"/>
        <w:rPr>
          <w:rFonts w:ascii="Times New Roman" w:hAnsi="Times New Roman" w:cs="Times New Roman"/>
          <w:i/>
          <w:color w:val="000000"/>
          <w:lang w:eastAsia="en-US"/>
        </w:rPr>
      </w:pPr>
      <w:r w:rsidRPr="001E436C">
        <w:rPr>
          <w:rFonts w:ascii="Times New Roman" w:hAnsi="Times New Roman" w:cs="Times New Roman"/>
          <w:i/>
          <w:color w:val="000000"/>
          <w:vertAlign w:val="superscript"/>
          <w:lang w:eastAsia="en-US"/>
        </w:rPr>
        <w:t>2</w:t>
      </w:r>
      <w:r w:rsidRPr="001E436C">
        <w:rPr>
          <w:rFonts w:ascii="Times New Roman" w:hAnsi="Times New Roman" w:cs="Times New Roman"/>
          <w:i/>
          <w:color w:val="000000"/>
          <w:lang w:eastAsia="en-US"/>
        </w:rPr>
        <w:t>Department of Psychiatry, Trinity College Dublin, Dublin, Ireland</w:t>
      </w:r>
    </w:p>
    <w:p w14:paraId="248C541F" w14:textId="77777777" w:rsidR="00240FCC" w:rsidRPr="001E436C" w:rsidRDefault="00240FCC" w:rsidP="00856B55">
      <w:pPr>
        <w:spacing w:after="0" w:line="360" w:lineRule="auto"/>
        <w:jc w:val="both"/>
        <w:rPr>
          <w:rFonts w:ascii="Times New Roman" w:hAnsi="Times New Roman" w:cs="Times New Roman"/>
          <w:i/>
          <w:color w:val="000000"/>
          <w:lang w:eastAsia="en-US"/>
        </w:rPr>
      </w:pPr>
      <w:r w:rsidRPr="001E436C">
        <w:rPr>
          <w:rFonts w:ascii="Times New Roman" w:hAnsi="Times New Roman" w:cs="Times New Roman"/>
          <w:i/>
          <w:color w:val="000000"/>
          <w:vertAlign w:val="superscript"/>
          <w:lang w:eastAsia="en-US"/>
        </w:rPr>
        <w:t>3</w:t>
      </w:r>
      <w:r w:rsidRPr="001E436C">
        <w:rPr>
          <w:rFonts w:ascii="Times New Roman" w:hAnsi="Times New Roman" w:cs="Times New Roman"/>
          <w:i/>
          <w:color w:val="000000"/>
          <w:lang w:eastAsia="en-US"/>
        </w:rPr>
        <w:t xml:space="preserve">Department of Psychiatry &amp; Center for neuroimaging and Cognitive genomics, National University of Ireland Galway. </w:t>
      </w:r>
    </w:p>
    <w:p w14:paraId="3683FC6F" w14:textId="77777777" w:rsidR="00240FCC" w:rsidRPr="001E436C" w:rsidRDefault="00240FCC" w:rsidP="00856B55">
      <w:pPr>
        <w:spacing w:after="0" w:line="360" w:lineRule="auto"/>
        <w:jc w:val="both"/>
        <w:rPr>
          <w:rFonts w:ascii="Times New Roman" w:hAnsi="Times New Roman" w:cs="Times New Roman"/>
          <w:i/>
          <w:color w:val="000000"/>
          <w:vertAlign w:val="superscript"/>
          <w:lang w:eastAsia="en-US"/>
        </w:rPr>
      </w:pPr>
      <w:r w:rsidRPr="001E436C">
        <w:rPr>
          <w:rFonts w:ascii="Times New Roman" w:hAnsi="Times New Roman" w:cs="Times New Roman"/>
          <w:i/>
          <w:iCs/>
          <w:color w:val="000000"/>
          <w:vertAlign w:val="superscript"/>
          <w:lang w:eastAsia="en-US"/>
        </w:rPr>
        <w:t>4</w:t>
      </w:r>
      <w:r w:rsidRPr="001E436C">
        <w:rPr>
          <w:rFonts w:ascii="Times New Roman" w:hAnsi="Times New Roman" w:cs="Times New Roman"/>
          <w:i/>
          <w:color w:val="000000"/>
          <w:lang w:eastAsia="en-US"/>
        </w:rPr>
        <w:t>Institute of Psychiatry</w:t>
      </w:r>
      <w:r w:rsidR="00945B30" w:rsidRPr="001E436C">
        <w:rPr>
          <w:rFonts w:ascii="Times New Roman" w:hAnsi="Times New Roman" w:cs="Times New Roman"/>
          <w:i/>
          <w:color w:val="000000"/>
          <w:lang w:eastAsia="en-US"/>
        </w:rPr>
        <w:t>, Psychology &amp; Neuroscience</w:t>
      </w:r>
      <w:r w:rsidRPr="001E436C">
        <w:rPr>
          <w:rFonts w:ascii="Times New Roman" w:hAnsi="Times New Roman" w:cs="Times New Roman"/>
          <w:i/>
          <w:color w:val="000000"/>
          <w:lang w:eastAsia="en-US"/>
        </w:rPr>
        <w:t xml:space="preserve">, </w:t>
      </w:r>
      <w:r w:rsidR="00945B30" w:rsidRPr="001E436C">
        <w:rPr>
          <w:rFonts w:ascii="Times New Roman" w:hAnsi="Times New Roman" w:cs="Times New Roman"/>
          <w:i/>
          <w:color w:val="000000"/>
          <w:lang w:eastAsia="en-US"/>
        </w:rPr>
        <w:t>King’s College London, England.</w:t>
      </w:r>
    </w:p>
    <w:p w14:paraId="0077F9A2" w14:textId="77777777" w:rsidR="00240FCC" w:rsidRPr="001E436C" w:rsidRDefault="00240FCC" w:rsidP="00856B55">
      <w:pPr>
        <w:spacing w:after="0" w:line="360" w:lineRule="auto"/>
        <w:jc w:val="both"/>
        <w:rPr>
          <w:rFonts w:ascii="Times New Roman" w:hAnsi="Times New Roman" w:cs="Times New Roman"/>
          <w:color w:val="000000"/>
          <w:lang w:eastAsia="en-US"/>
        </w:rPr>
      </w:pPr>
      <w:r w:rsidRPr="001E436C">
        <w:rPr>
          <w:rFonts w:ascii="Times New Roman" w:hAnsi="Times New Roman" w:cs="Times New Roman"/>
          <w:i/>
          <w:iCs/>
          <w:color w:val="000000"/>
          <w:vertAlign w:val="superscript"/>
          <w:lang w:eastAsia="en-US"/>
        </w:rPr>
        <w:t>5</w:t>
      </w:r>
      <w:r w:rsidRPr="001E436C">
        <w:rPr>
          <w:rFonts w:ascii="Times New Roman" w:hAnsi="Times New Roman" w:cs="Times New Roman"/>
          <w:i/>
          <w:color w:val="000000"/>
          <w:lang w:eastAsia="en-US"/>
        </w:rPr>
        <w:t>Trinity College Institute of Neuroscience, Trinity College Dublin, Ireland, Trinity College Du</w:t>
      </w:r>
      <w:r w:rsidRPr="001E436C">
        <w:rPr>
          <w:rFonts w:ascii="Times New Roman" w:hAnsi="Times New Roman" w:cs="Times New Roman"/>
          <w:color w:val="000000"/>
          <w:lang w:eastAsia="en-US"/>
        </w:rPr>
        <w:t>blin, Ireland.</w:t>
      </w:r>
    </w:p>
    <w:p w14:paraId="15B05E06" w14:textId="77777777" w:rsidR="008874B8" w:rsidRPr="001E436C" w:rsidRDefault="008874B8" w:rsidP="008874B8">
      <w:pPr>
        <w:spacing w:after="0" w:line="360" w:lineRule="auto"/>
        <w:jc w:val="both"/>
        <w:rPr>
          <w:rFonts w:ascii="Times New Roman" w:hAnsi="Times New Roman" w:cs="Times New Roman"/>
          <w:i/>
          <w:color w:val="000000"/>
          <w:lang w:eastAsia="en-US"/>
        </w:rPr>
      </w:pPr>
      <w:r w:rsidRPr="001E436C">
        <w:rPr>
          <w:rFonts w:ascii="Times New Roman" w:hAnsi="Times New Roman" w:cs="Times New Roman"/>
          <w:i/>
          <w:iCs/>
          <w:color w:val="000000"/>
          <w:vertAlign w:val="superscript"/>
          <w:lang w:eastAsia="en-US"/>
        </w:rPr>
        <w:t>6</w:t>
      </w:r>
      <w:r w:rsidRPr="001E436C">
        <w:rPr>
          <w:rFonts w:ascii="Times New Roman" w:hAnsi="Times New Roman" w:cs="Times New Roman"/>
          <w:i/>
          <w:color w:val="000000"/>
          <w:lang w:eastAsia="en-US"/>
        </w:rPr>
        <w:t xml:space="preserve"> National Centre for Advanced Medical Imaging (CAMI), St. James’s Hospital / School of Medicine, Trinity College Dublin, Dublin, Ireland.</w:t>
      </w:r>
    </w:p>
    <w:p w14:paraId="2A13B911" w14:textId="77777777" w:rsidR="008874B8" w:rsidRPr="001E436C" w:rsidRDefault="008874B8" w:rsidP="00856B55">
      <w:pPr>
        <w:spacing w:after="0" w:line="360" w:lineRule="auto"/>
        <w:jc w:val="both"/>
        <w:rPr>
          <w:rFonts w:ascii="Times New Roman" w:hAnsi="Times New Roman" w:cs="Times New Roman"/>
          <w:color w:val="000000"/>
          <w:lang w:eastAsia="en-US"/>
        </w:rPr>
      </w:pPr>
    </w:p>
    <w:p w14:paraId="51AF7896" w14:textId="77777777" w:rsidR="00240FCC" w:rsidRPr="001E436C" w:rsidRDefault="00240FCC" w:rsidP="00856B55">
      <w:pPr>
        <w:spacing w:after="0" w:line="360" w:lineRule="auto"/>
        <w:jc w:val="both"/>
        <w:rPr>
          <w:rFonts w:ascii="Times New Roman" w:hAnsi="Times New Roman" w:cs="Times New Roman"/>
          <w:color w:val="000000"/>
          <w:lang w:val="en-IE" w:eastAsia="en-US"/>
        </w:rPr>
      </w:pPr>
    </w:p>
    <w:p w14:paraId="53B1E58D" w14:textId="77777777" w:rsidR="00CA2077" w:rsidRPr="001E436C" w:rsidRDefault="00FB7BF5" w:rsidP="00856B55">
      <w:pPr>
        <w:spacing w:after="0" w:line="360" w:lineRule="auto"/>
        <w:jc w:val="both"/>
        <w:rPr>
          <w:rFonts w:ascii="Times New Roman" w:hAnsi="Times New Roman" w:cs="Times New Roman"/>
          <w:b/>
          <w:color w:val="000000"/>
          <w:lang w:val="en-IE" w:eastAsia="en-US"/>
        </w:rPr>
      </w:pPr>
      <w:r w:rsidRPr="001E436C">
        <w:rPr>
          <w:rFonts w:ascii="Times New Roman" w:hAnsi="Times New Roman" w:cs="Times New Roman"/>
          <w:b/>
          <w:color w:val="000000"/>
          <w:lang w:val="en-IE" w:eastAsia="en-US"/>
        </w:rPr>
        <w:t>Corresponding author:</w:t>
      </w:r>
    </w:p>
    <w:p w14:paraId="6AC0264A" w14:textId="77777777" w:rsidR="00FB7BF5" w:rsidRPr="001E436C" w:rsidRDefault="00FB7BF5" w:rsidP="00856B55">
      <w:pPr>
        <w:spacing w:after="0" w:line="360" w:lineRule="auto"/>
        <w:jc w:val="both"/>
        <w:rPr>
          <w:rFonts w:ascii="Times New Roman" w:hAnsi="Times New Roman" w:cs="Times New Roman"/>
          <w:color w:val="000000"/>
          <w:lang w:val="en-IE" w:eastAsia="en-US"/>
        </w:rPr>
      </w:pPr>
    </w:p>
    <w:p w14:paraId="6889DD71" w14:textId="77777777" w:rsidR="00FB7BF5" w:rsidRPr="001E436C" w:rsidRDefault="00FB7BF5"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Prof. Gary Donohoe</w:t>
      </w:r>
    </w:p>
    <w:p w14:paraId="0C011BDC" w14:textId="77777777" w:rsidR="00FB7BF5" w:rsidRPr="001E436C" w:rsidRDefault="00FB7BF5"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 xml:space="preserve">School of </w:t>
      </w:r>
      <w:r w:rsidR="00F8176F" w:rsidRPr="001E436C">
        <w:rPr>
          <w:rFonts w:ascii="Times New Roman" w:hAnsi="Times New Roman" w:cs="Times New Roman"/>
          <w:color w:val="000000"/>
          <w:lang w:val="en-IE" w:eastAsia="en-US"/>
        </w:rPr>
        <w:t>P</w:t>
      </w:r>
      <w:r w:rsidRPr="001E436C">
        <w:rPr>
          <w:rFonts w:ascii="Times New Roman" w:hAnsi="Times New Roman" w:cs="Times New Roman"/>
          <w:color w:val="000000"/>
          <w:lang w:val="en-IE" w:eastAsia="en-US"/>
        </w:rPr>
        <w:t xml:space="preserve">sychology and Center for Neuroimaging and Cognitive Genetics, </w:t>
      </w:r>
    </w:p>
    <w:p w14:paraId="2196784D" w14:textId="77777777" w:rsidR="00FB7BF5" w:rsidRPr="001E436C" w:rsidRDefault="00FB7BF5"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 xml:space="preserve">National University of Ireland, </w:t>
      </w:r>
    </w:p>
    <w:p w14:paraId="2491F05A" w14:textId="77777777" w:rsidR="00FB7BF5" w:rsidRPr="001E436C" w:rsidRDefault="00FB7BF5"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Galway</w:t>
      </w:r>
      <w:r w:rsidR="00D71FB7" w:rsidRPr="001E436C">
        <w:rPr>
          <w:rFonts w:ascii="Times New Roman" w:hAnsi="Times New Roman" w:cs="Times New Roman"/>
          <w:color w:val="000000"/>
          <w:lang w:val="en-IE" w:eastAsia="en-US"/>
        </w:rPr>
        <w:t>,</w:t>
      </w:r>
      <w:r w:rsidRPr="001E436C">
        <w:rPr>
          <w:rFonts w:ascii="Times New Roman" w:hAnsi="Times New Roman" w:cs="Times New Roman"/>
          <w:color w:val="000000"/>
          <w:lang w:val="en-IE" w:eastAsia="en-US"/>
        </w:rPr>
        <w:t xml:space="preserve"> </w:t>
      </w:r>
      <w:r w:rsidR="00D71FB7" w:rsidRPr="001E436C">
        <w:rPr>
          <w:rFonts w:ascii="Times New Roman" w:hAnsi="Times New Roman" w:cs="Times New Roman"/>
          <w:color w:val="000000"/>
          <w:lang w:val="en-IE" w:eastAsia="en-US"/>
        </w:rPr>
        <w:t>I</w:t>
      </w:r>
      <w:r w:rsidRPr="001E436C">
        <w:rPr>
          <w:rFonts w:ascii="Times New Roman" w:hAnsi="Times New Roman" w:cs="Times New Roman"/>
          <w:color w:val="000000"/>
          <w:lang w:val="en-IE" w:eastAsia="en-US"/>
        </w:rPr>
        <w:t>reland.</w:t>
      </w:r>
    </w:p>
    <w:p w14:paraId="0DBE6006" w14:textId="77777777" w:rsidR="00CA2077" w:rsidRPr="001E436C" w:rsidRDefault="00CA2077" w:rsidP="00856B55">
      <w:pPr>
        <w:spacing w:after="0" w:line="360" w:lineRule="auto"/>
        <w:jc w:val="both"/>
        <w:rPr>
          <w:rFonts w:ascii="Times New Roman" w:hAnsi="Times New Roman" w:cs="Times New Roman"/>
          <w:color w:val="000000"/>
          <w:lang w:val="en-IE" w:eastAsia="en-US"/>
        </w:rPr>
      </w:pPr>
    </w:p>
    <w:p w14:paraId="5B7689EA" w14:textId="77777777" w:rsidR="00FB7BF5" w:rsidRPr="001E436C" w:rsidRDefault="00FB7BF5"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Word Count: 4,988</w:t>
      </w:r>
    </w:p>
    <w:p w14:paraId="6D95B7A3" w14:textId="77777777" w:rsidR="00CA2077" w:rsidRPr="001E436C" w:rsidRDefault="00CA2077" w:rsidP="00856B55">
      <w:pPr>
        <w:spacing w:after="0" w:line="360" w:lineRule="auto"/>
        <w:jc w:val="both"/>
        <w:rPr>
          <w:rFonts w:ascii="Times New Roman" w:hAnsi="Times New Roman" w:cs="Times New Roman"/>
          <w:color w:val="000000"/>
          <w:lang w:val="en-IE" w:eastAsia="en-US"/>
        </w:rPr>
      </w:pPr>
    </w:p>
    <w:p w14:paraId="23B2DC0E" w14:textId="77777777" w:rsidR="00FB7BF5" w:rsidRPr="001E436C" w:rsidRDefault="00FB7BF5"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Tables: 5</w:t>
      </w:r>
    </w:p>
    <w:p w14:paraId="1FB0D809" w14:textId="77777777" w:rsidR="00CA2077" w:rsidRPr="001E436C" w:rsidRDefault="00FB7BF5" w:rsidP="00856B55">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Figures: 6</w:t>
      </w:r>
    </w:p>
    <w:p w14:paraId="5E5C87AA" w14:textId="77777777" w:rsidR="00CA2077" w:rsidRPr="001E436C" w:rsidRDefault="00CA2077" w:rsidP="00856B55">
      <w:pPr>
        <w:spacing w:after="0" w:line="360" w:lineRule="auto"/>
        <w:jc w:val="center"/>
        <w:rPr>
          <w:rFonts w:ascii="Times New Roman" w:hAnsi="Times New Roman" w:cs="Times New Roman"/>
          <w:b/>
          <w:color w:val="000000"/>
          <w:lang w:val="en-IE" w:eastAsia="en-US"/>
        </w:rPr>
      </w:pPr>
      <w:r w:rsidRPr="001E436C">
        <w:rPr>
          <w:rFonts w:ascii="Times New Roman" w:hAnsi="Times New Roman" w:cs="Times New Roman"/>
          <w:b/>
          <w:color w:val="000000"/>
          <w:lang w:val="en-IE" w:eastAsia="en-US"/>
        </w:rPr>
        <w:lastRenderedPageBreak/>
        <w:t>Abstract</w:t>
      </w:r>
    </w:p>
    <w:p w14:paraId="1ECD8004" w14:textId="77777777" w:rsidR="00FB7BF5" w:rsidRPr="001E436C" w:rsidRDefault="00FB7BF5" w:rsidP="00856B55">
      <w:pPr>
        <w:spacing w:after="0" w:line="360" w:lineRule="auto"/>
        <w:jc w:val="both"/>
        <w:rPr>
          <w:rFonts w:ascii="Times New Roman" w:eastAsia="Times New Roman" w:hAnsi="Times New Roman" w:cs="Times New Roman"/>
          <w:b/>
          <w:color w:val="000000"/>
          <w:shd w:val="clear" w:color="auto" w:fill="FFFFFF"/>
          <w:lang w:val="en-IE" w:eastAsia="en-US"/>
        </w:rPr>
      </w:pPr>
    </w:p>
    <w:p w14:paraId="4CB4EB93" w14:textId="77777777" w:rsidR="007B5661" w:rsidRPr="001E436C" w:rsidRDefault="00CA2077" w:rsidP="00856B55">
      <w:pPr>
        <w:spacing w:after="0" w:line="360" w:lineRule="auto"/>
        <w:jc w:val="both"/>
        <w:rPr>
          <w:rFonts w:ascii="Times New Roman" w:eastAsia="Times New Roman" w:hAnsi="Times New Roman" w:cs="Times New Roman"/>
          <w:color w:val="000000"/>
          <w:shd w:val="clear" w:color="auto" w:fill="FFFFFF"/>
          <w:lang w:val="en-IE" w:eastAsia="en-US"/>
        </w:rPr>
      </w:pPr>
      <w:r w:rsidRPr="001E436C">
        <w:rPr>
          <w:rFonts w:ascii="Times New Roman" w:eastAsia="Times New Roman" w:hAnsi="Times New Roman" w:cs="Times New Roman"/>
          <w:b/>
          <w:color w:val="000000"/>
          <w:shd w:val="clear" w:color="auto" w:fill="FFFFFF"/>
          <w:lang w:val="en-IE" w:eastAsia="en-US"/>
        </w:rPr>
        <w:t>Background:</w:t>
      </w:r>
      <w:r w:rsidRPr="001E436C">
        <w:rPr>
          <w:rFonts w:ascii="Times New Roman" w:eastAsia="Times New Roman" w:hAnsi="Times New Roman" w:cs="Times New Roman"/>
          <w:color w:val="000000"/>
          <w:shd w:val="clear" w:color="auto" w:fill="FFFFFF"/>
          <w:lang w:val="en-IE" w:eastAsia="en-US"/>
        </w:rPr>
        <w:t xml:space="preserve"> </w:t>
      </w:r>
      <w:r w:rsidR="002B3FC4" w:rsidRPr="001E436C">
        <w:rPr>
          <w:rFonts w:ascii="Times New Roman" w:eastAsia="Times New Roman" w:hAnsi="Times New Roman" w:cs="Times New Roman"/>
          <w:color w:val="000000"/>
          <w:shd w:val="clear" w:color="auto" w:fill="FFFFFF"/>
          <w:lang w:val="en-IE" w:eastAsia="en-US"/>
        </w:rPr>
        <w:t xml:space="preserve">Cognitive remediation (CR) training has emerged as a promising approach to improving cognitive deficits in schizophrenia and related psychosis. The limited </w:t>
      </w:r>
      <w:r w:rsidR="007A1BE1" w:rsidRPr="001E436C">
        <w:rPr>
          <w:rFonts w:ascii="Times New Roman" w:eastAsia="Times New Roman" w:hAnsi="Times New Roman" w:cs="Times New Roman"/>
          <w:color w:val="000000"/>
          <w:shd w:val="clear" w:color="auto" w:fill="FFFFFF"/>
          <w:lang w:val="en-IE" w:eastAsia="en-US"/>
        </w:rPr>
        <w:t>availability</w:t>
      </w:r>
      <w:r w:rsidR="002B3FC4" w:rsidRPr="001E436C">
        <w:rPr>
          <w:rFonts w:ascii="Times New Roman" w:eastAsia="Times New Roman" w:hAnsi="Times New Roman" w:cs="Times New Roman"/>
          <w:color w:val="000000"/>
          <w:shd w:val="clear" w:color="auto" w:fill="FFFFFF"/>
          <w:lang w:val="en-IE" w:eastAsia="en-US"/>
        </w:rPr>
        <w:t xml:space="preserve"> of psychological services for psychosis is a major barrier to accessing this intervention however.</w:t>
      </w:r>
      <w:r w:rsidR="00BD6BEE" w:rsidRPr="001E436C">
        <w:rPr>
          <w:rFonts w:ascii="Times New Roman" w:eastAsia="Times New Roman" w:hAnsi="Times New Roman" w:cs="Times New Roman"/>
          <w:color w:val="000000"/>
          <w:shd w:val="clear" w:color="auto" w:fill="FFFFFF"/>
          <w:lang w:val="en-IE" w:eastAsia="en-US"/>
        </w:rPr>
        <w:t xml:space="preserve"> </w:t>
      </w:r>
      <w:r w:rsidRPr="001E436C">
        <w:rPr>
          <w:rFonts w:ascii="Times New Roman" w:hAnsi="Times New Roman" w:cs="Times New Roman"/>
          <w:color w:val="000000"/>
          <w:lang w:val="en-IE" w:eastAsia="en-US"/>
        </w:rPr>
        <w:t>This study investigated the effectiveness of a low support</w:t>
      </w:r>
      <w:r w:rsidR="008874B8" w:rsidRPr="001E436C">
        <w:rPr>
          <w:rFonts w:ascii="Times New Roman" w:hAnsi="Times New Roman" w:cs="Times New Roman"/>
          <w:color w:val="000000"/>
          <w:lang w:val="en-IE" w:eastAsia="en-US"/>
        </w:rPr>
        <w:t>, remotely accessible,</w:t>
      </w:r>
      <w:r w:rsidRPr="001E436C">
        <w:rPr>
          <w:rFonts w:ascii="Times New Roman" w:hAnsi="Times New Roman" w:cs="Times New Roman"/>
          <w:color w:val="000000"/>
          <w:lang w:val="en-IE" w:eastAsia="en-US"/>
        </w:rPr>
        <w:t xml:space="preserve"> computerised </w:t>
      </w:r>
      <w:r w:rsidR="0042636A" w:rsidRPr="001E436C">
        <w:rPr>
          <w:rFonts w:ascii="Times New Roman" w:hAnsi="Times New Roman" w:cs="Times New Roman"/>
          <w:color w:val="000000"/>
          <w:lang w:val="en-IE" w:eastAsia="en-US"/>
        </w:rPr>
        <w:t>working memory</w:t>
      </w:r>
      <w:r w:rsidRPr="001E436C">
        <w:rPr>
          <w:rFonts w:ascii="Times New Roman" w:hAnsi="Times New Roman" w:cs="Times New Roman"/>
          <w:color w:val="000000"/>
          <w:lang w:val="en-IE" w:eastAsia="en-US"/>
        </w:rPr>
        <w:t xml:space="preserve"> training progra</w:t>
      </w:r>
      <w:r w:rsidR="002B3FC4" w:rsidRPr="001E436C">
        <w:rPr>
          <w:rFonts w:ascii="Times New Roman" w:hAnsi="Times New Roman" w:cs="Times New Roman"/>
          <w:color w:val="000000"/>
          <w:lang w:val="en-IE" w:eastAsia="en-US"/>
        </w:rPr>
        <w:t>m in patients with psychosis</w:t>
      </w:r>
      <w:r w:rsidRPr="001E436C">
        <w:rPr>
          <w:rFonts w:ascii="Times New Roman" w:hAnsi="Times New Roman" w:cs="Times New Roman"/>
          <w:color w:val="000000"/>
          <w:lang w:val="en-IE" w:eastAsia="en-US"/>
        </w:rPr>
        <w:t>.</w:t>
      </w:r>
    </w:p>
    <w:p w14:paraId="53BE433D" w14:textId="77777777" w:rsidR="000B0215" w:rsidRPr="001E436C" w:rsidRDefault="000B0215" w:rsidP="00856B55">
      <w:pPr>
        <w:spacing w:after="0" w:line="360" w:lineRule="auto"/>
        <w:jc w:val="both"/>
        <w:rPr>
          <w:rFonts w:ascii="Times New Roman" w:hAnsi="Times New Roman" w:cs="Times New Roman"/>
          <w:color w:val="000000"/>
          <w:lang w:val="en-IE" w:eastAsia="en-US"/>
        </w:rPr>
      </w:pPr>
    </w:p>
    <w:p w14:paraId="45265706" w14:textId="77777777" w:rsidR="007B5661" w:rsidRPr="001E436C" w:rsidRDefault="002B3FC4" w:rsidP="00856B55">
      <w:pPr>
        <w:spacing w:after="0" w:line="360" w:lineRule="auto"/>
        <w:jc w:val="both"/>
        <w:rPr>
          <w:rFonts w:ascii="Times New Roman" w:hAnsi="Times New Roman" w:cs="Times New Roman"/>
          <w:color w:val="000000"/>
          <w:lang w:val="en-IE" w:eastAsia="en-US"/>
        </w:rPr>
      </w:pPr>
      <w:r w:rsidRPr="001E436C">
        <w:rPr>
          <w:rFonts w:ascii="Times New Roman" w:eastAsia="Times New Roman" w:hAnsi="Times New Roman" w:cs="Times New Roman"/>
          <w:b/>
          <w:color w:val="000000"/>
          <w:shd w:val="clear" w:color="auto" w:fill="FFFFFF"/>
          <w:lang w:val="en-IE" w:eastAsia="en-US"/>
        </w:rPr>
        <w:t>Methods:</w:t>
      </w:r>
      <w:r w:rsidRPr="001E436C">
        <w:rPr>
          <w:rFonts w:ascii="Times New Roman" w:eastAsia="Times New Roman" w:hAnsi="Times New Roman" w:cs="Times New Roman"/>
          <w:color w:val="000000"/>
          <w:shd w:val="clear" w:color="auto" w:fill="FFFFFF"/>
          <w:lang w:val="en-IE" w:eastAsia="en-US"/>
        </w:rPr>
        <w:t xml:space="preserve"> 90 patients were enrolled into a</w:t>
      </w:r>
      <w:r w:rsidR="00740478" w:rsidRPr="001E436C">
        <w:rPr>
          <w:rFonts w:ascii="Times New Roman" w:eastAsia="Times New Roman" w:hAnsi="Times New Roman" w:cs="Times New Roman"/>
          <w:color w:val="000000"/>
          <w:shd w:val="clear" w:color="auto" w:fill="FFFFFF"/>
          <w:lang w:val="en-IE" w:eastAsia="en-US"/>
        </w:rPr>
        <w:t xml:space="preserve"> </w:t>
      </w:r>
      <w:r w:rsidR="00CA2077" w:rsidRPr="001E436C">
        <w:rPr>
          <w:rFonts w:ascii="Times New Roman" w:hAnsi="Times New Roman" w:cs="Times New Roman"/>
          <w:color w:val="000000"/>
          <w:lang w:val="en-IE" w:eastAsia="en-US"/>
        </w:rPr>
        <w:t>single blind randomized controlled trial of CR</w:t>
      </w:r>
      <w:r w:rsidR="007B5661" w:rsidRPr="001E436C">
        <w:rPr>
          <w:rFonts w:ascii="Times New Roman" w:hAnsi="Times New Roman" w:cs="Times New Roman"/>
          <w:color w:val="000000"/>
          <w:lang w:val="en-IE" w:eastAsia="en-US"/>
        </w:rPr>
        <w:t xml:space="preserve">. Effectiveness of the intervention was assessed in terms of </w:t>
      </w:r>
      <w:r w:rsidRPr="001E436C">
        <w:rPr>
          <w:rFonts w:ascii="Times New Roman" w:hAnsi="Times New Roman" w:cs="Times New Roman"/>
          <w:color w:val="000000"/>
          <w:lang w:val="en-IE" w:eastAsia="en-US"/>
        </w:rPr>
        <w:t>neuropsychological performance, social and occupational function, and functional MRI two weeks post intervention, with neuropsychological and social function again assessed 3-6 months post treatment.</w:t>
      </w:r>
    </w:p>
    <w:p w14:paraId="6AE54F2E" w14:textId="77777777" w:rsidR="000B0215" w:rsidRPr="001E436C" w:rsidRDefault="000B0215" w:rsidP="00856B55">
      <w:pPr>
        <w:spacing w:after="0" w:line="360" w:lineRule="auto"/>
        <w:jc w:val="both"/>
        <w:rPr>
          <w:rFonts w:ascii="Times New Roman" w:hAnsi="Times New Roman" w:cs="Times New Roman"/>
          <w:color w:val="000000"/>
          <w:lang w:val="en-IE" w:eastAsia="en-US"/>
        </w:rPr>
      </w:pPr>
    </w:p>
    <w:p w14:paraId="7A1B74EB" w14:textId="77777777" w:rsidR="00FB7BF5" w:rsidRPr="001E436C" w:rsidRDefault="002B3FC4" w:rsidP="00856B55">
      <w:pPr>
        <w:spacing w:after="0" w:line="360" w:lineRule="auto"/>
        <w:jc w:val="both"/>
        <w:rPr>
          <w:rFonts w:ascii="Times New Roman" w:eastAsia="Times New Roman" w:hAnsi="Times New Roman" w:cs="Times New Roman"/>
          <w:color w:val="000000"/>
          <w:shd w:val="clear" w:color="auto" w:fill="FFFFFF"/>
          <w:lang w:val="en-IE" w:eastAsia="en-US"/>
        </w:rPr>
      </w:pPr>
      <w:r w:rsidRPr="001E436C">
        <w:rPr>
          <w:rFonts w:ascii="Times New Roman" w:eastAsia="Times New Roman" w:hAnsi="Times New Roman" w:cs="Times New Roman"/>
          <w:b/>
          <w:color w:val="000000"/>
          <w:shd w:val="clear" w:color="auto" w:fill="FFFFFF"/>
          <w:lang w:val="en-IE" w:eastAsia="en-US"/>
        </w:rPr>
        <w:t>Results:</w:t>
      </w:r>
      <w:r w:rsidR="00D71FB7" w:rsidRPr="001E436C">
        <w:rPr>
          <w:rFonts w:ascii="Times New Roman" w:eastAsia="Times New Roman" w:hAnsi="Times New Roman" w:cs="Times New Roman"/>
          <w:b/>
          <w:color w:val="000000"/>
          <w:shd w:val="clear" w:color="auto" w:fill="FFFFFF"/>
          <w:lang w:val="en-IE" w:eastAsia="en-US"/>
        </w:rPr>
        <w:t xml:space="preserve"> </w:t>
      </w:r>
      <w:r w:rsidRPr="001E436C">
        <w:rPr>
          <w:rFonts w:ascii="Times New Roman" w:eastAsia="Times New Roman" w:hAnsi="Times New Roman" w:cs="Times New Roman"/>
          <w:color w:val="000000"/>
          <w:shd w:val="clear" w:color="auto" w:fill="FFFFFF"/>
          <w:lang w:val="en-IE" w:eastAsia="en-US"/>
        </w:rPr>
        <w:t xml:space="preserve">Patients who completed the intervention showed significant gains in </w:t>
      </w:r>
      <w:r w:rsidR="0042636A" w:rsidRPr="001E436C">
        <w:rPr>
          <w:rFonts w:ascii="Times New Roman" w:eastAsia="Times New Roman" w:hAnsi="Times New Roman" w:cs="Times New Roman"/>
          <w:color w:val="000000"/>
          <w:shd w:val="clear" w:color="auto" w:fill="FFFFFF"/>
          <w:lang w:val="en-IE" w:eastAsia="en-US"/>
        </w:rPr>
        <w:t xml:space="preserve">both </w:t>
      </w:r>
      <w:r w:rsidRPr="001E436C">
        <w:rPr>
          <w:rFonts w:ascii="Times New Roman" w:eastAsia="Times New Roman" w:hAnsi="Times New Roman" w:cs="Times New Roman"/>
          <w:color w:val="000000"/>
          <w:shd w:val="clear" w:color="auto" w:fill="FFFFFF"/>
          <w:lang w:val="en-IE" w:eastAsia="en-US"/>
        </w:rPr>
        <w:t xml:space="preserve">neuropsychological </w:t>
      </w:r>
      <w:r w:rsidR="0042636A" w:rsidRPr="001E436C">
        <w:rPr>
          <w:rFonts w:ascii="Times New Roman" w:eastAsia="Times New Roman" w:hAnsi="Times New Roman" w:cs="Times New Roman"/>
          <w:color w:val="000000"/>
          <w:shd w:val="clear" w:color="auto" w:fill="FFFFFF"/>
          <w:lang w:val="en-IE" w:eastAsia="en-US"/>
        </w:rPr>
        <w:t>function (measured using both untrained w</w:t>
      </w:r>
      <w:r w:rsidR="00C7594A" w:rsidRPr="001E436C">
        <w:rPr>
          <w:rFonts w:ascii="Times New Roman" w:eastAsia="Times New Roman" w:hAnsi="Times New Roman" w:cs="Times New Roman"/>
          <w:color w:val="000000"/>
          <w:shd w:val="clear" w:color="auto" w:fill="FFFFFF"/>
          <w:lang w:val="en-IE" w:eastAsia="en-US"/>
        </w:rPr>
        <w:t>orking memory and episodic task performance</w:t>
      </w:r>
      <w:r w:rsidR="0042636A" w:rsidRPr="001E436C">
        <w:rPr>
          <w:rFonts w:ascii="Times New Roman" w:eastAsia="Times New Roman" w:hAnsi="Times New Roman" w:cs="Times New Roman"/>
          <w:color w:val="000000"/>
          <w:shd w:val="clear" w:color="auto" w:fill="FFFFFF"/>
          <w:lang w:val="en-IE" w:eastAsia="en-US"/>
        </w:rPr>
        <w:t xml:space="preserve">, and </w:t>
      </w:r>
      <w:r w:rsidR="00C7594A" w:rsidRPr="001E436C">
        <w:rPr>
          <w:rFonts w:ascii="Times New Roman" w:eastAsia="Times New Roman" w:hAnsi="Times New Roman" w:cs="Times New Roman"/>
          <w:color w:val="000000"/>
          <w:shd w:val="clear" w:color="auto" w:fill="FFFFFF"/>
          <w:lang w:val="en-IE" w:eastAsia="en-US"/>
        </w:rPr>
        <w:t xml:space="preserve">a measure of </w:t>
      </w:r>
      <w:r w:rsidR="0042636A" w:rsidRPr="001E436C">
        <w:rPr>
          <w:rFonts w:ascii="Times New Roman" w:eastAsia="Times New Roman" w:hAnsi="Times New Roman" w:cs="Times New Roman"/>
          <w:color w:val="000000"/>
          <w:shd w:val="clear" w:color="auto" w:fill="FFFFFF"/>
          <w:lang w:val="en-IE" w:eastAsia="en-US"/>
        </w:rPr>
        <w:t>performance IQ), and s</w:t>
      </w:r>
      <w:r w:rsidRPr="001E436C">
        <w:rPr>
          <w:rFonts w:ascii="Times New Roman" w:eastAsia="Times New Roman" w:hAnsi="Times New Roman" w:cs="Times New Roman"/>
          <w:color w:val="000000"/>
          <w:shd w:val="clear" w:color="auto" w:fill="FFFFFF"/>
          <w:lang w:val="en-IE" w:eastAsia="en-US"/>
        </w:rPr>
        <w:t>ocial function at both 2-week follow-up and 3-6 month follow-up time points. Furthermore, patients who completed MRI scanning showed improved resting state functional connectivity relative to patients in the placebo condition.</w:t>
      </w:r>
    </w:p>
    <w:p w14:paraId="0A615A14" w14:textId="77777777" w:rsidR="000B0215" w:rsidRPr="001E436C" w:rsidRDefault="000B0215" w:rsidP="00856B55">
      <w:pPr>
        <w:spacing w:after="0" w:line="360" w:lineRule="auto"/>
        <w:jc w:val="both"/>
        <w:rPr>
          <w:rFonts w:ascii="Times New Roman" w:hAnsi="Times New Roman" w:cs="Times New Roman"/>
          <w:color w:val="000000"/>
          <w:lang w:val="en-IE" w:eastAsia="en-US"/>
        </w:rPr>
      </w:pPr>
    </w:p>
    <w:p w14:paraId="53C96ABC" w14:textId="77777777" w:rsidR="00CA2077" w:rsidRPr="001E436C" w:rsidRDefault="002B3FC4" w:rsidP="00856B55">
      <w:pPr>
        <w:spacing w:after="0" w:line="360" w:lineRule="auto"/>
        <w:jc w:val="both"/>
        <w:rPr>
          <w:rFonts w:ascii="Times New Roman" w:hAnsi="Times New Roman" w:cs="Times New Roman"/>
          <w:color w:val="000000"/>
          <w:lang w:val="en-IE" w:eastAsia="en-US"/>
        </w:rPr>
      </w:pPr>
      <w:r w:rsidRPr="001E436C">
        <w:rPr>
          <w:rFonts w:ascii="Times New Roman" w:eastAsia="Times New Roman" w:hAnsi="Times New Roman" w:cs="Times New Roman"/>
          <w:b/>
          <w:color w:val="000000"/>
          <w:shd w:val="clear" w:color="auto" w:fill="FFFFFF"/>
          <w:lang w:val="en-IE" w:eastAsia="en-US"/>
        </w:rPr>
        <w:t>Conclusions:</w:t>
      </w:r>
      <w:r w:rsidR="00D71FB7" w:rsidRPr="001E436C">
        <w:rPr>
          <w:rFonts w:ascii="Times New Roman" w:eastAsia="Times New Roman" w:hAnsi="Times New Roman" w:cs="Times New Roman"/>
          <w:b/>
          <w:color w:val="000000"/>
          <w:shd w:val="clear" w:color="auto" w:fill="FFFFFF"/>
          <w:lang w:val="en-IE" w:eastAsia="en-US"/>
        </w:rPr>
        <w:t xml:space="preserve"> </w:t>
      </w:r>
      <w:r w:rsidR="00740478" w:rsidRPr="001E436C">
        <w:rPr>
          <w:rFonts w:ascii="Times New Roman" w:eastAsia="Times New Roman" w:hAnsi="Times New Roman" w:cs="Times New Roman"/>
          <w:color w:val="000000"/>
          <w:shd w:val="clear" w:color="auto" w:fill="FFFFFF"/>
          <w:lang w:val="en-IE" w:eastAsia="en-US"/>
        </w:rPr>
        <w:t>CR</w:t>
      </w:r>
      <w:r w:rsidRPr="001E436C">
        <w:rPr>
          <w:rFonts w:ascii="Times New Roman" w:eastAsia="Times New Roman" w:hAnsi="Times New Roman" w:cs="Times New Roman"/>
          <w:color w:val="000000"/>
          <w:shd w:val="clear" w:color="auto" w:fill="FFFFFF"/>
          <w:lang w:val="en-IE" w:eastAsia="en-US"/>
        </w:rPr>
        <w:t xml:space="preserve"> training has already been shown to</w:t>
      </w:r>
      <w:r w:rsidR="00740478" w:rsidRPr="001E436C">
        <w:rPr>
          <w:rFonts w:ascii="Times New Roman" w:eastAsia="Times New Roman" w:hAnsi="Times New Roman" w:cs="Times New Roman"/>
          <w:color w:val="000000"/>
          <w:shd w:val="clear" w:color="auto" w:fill="FFFFFF"/>
          <w:lang w:val="en-IE" w:eastAsia="en-US"/>
        </w:rPr>
        <w:t xml:space="preserve"> </w:t>
      </w:r>
      <w:r w:rsidRPr="001E436C">
        <w:rPr>
          <w:rFonts w:ascii="Times New Roman" w:eastAsia="Times New Roman" w:hAnsi="Times New Roman" w:cs="Times New Roman"/>
          <w:color w:val="000000"/>
          <w:shd w:val="clear" w:color="auto" w:fill="FFFFFF"/>
          <w:lang w:val="en-IE" w:eastAsia="en-US"/>
        </w:rPr>
        <w:t>improve cognitive and social function in patient with psychosis. This study demonstrates that, at least for some chronic but stable outpatients, a low support treatment was associated with gains that were comparable to those reported for CR delivered entirely on a 1:1 basis. We conclude that CR has potential to be delivered even in services in which psychological supports for patients with psychosis are limited.</w:t>
      </w:r>
    </w:p>
    <w:p w14:paraId="71109459" w14:textId="77777777" w:rsidR="00CA2077" w:rsidRPr="001E436C" w:rsidRDefault="00CA2077" w:rsidP="00977876">
      <w:pPr>
        <w:spacing w:after="0" w:line="360" w:lineRule="auto"/>
        <w:ind w:left="720"/>
        <w:jc w:val="both"/>
        <w:rPr>
          <w:rFonts w:ascii="Times New Roman" w:hAnsi="Times New Roman" w:cs="Times New Roman"/>
          <w:color w:val="000000"/>
          <w:lang w:val="en-IE" w:eastAsia="en-US"/>
        </w:rPr>
      </w:pPr>
    </w:p>
    <w:p w14:paraId="2418034F" w14:textId="77777777" w:rsidR="00CA2077" w:rsidRPr="001E436C" w:rsidRDefault="00CA2077" w:rsidP="00977876">
      <w:pPr>
        <w:spacing w:after="0" w:line="360" w:lineRule="auto"/>
        <w:ind w:left="720"/>
        <w:jc w:val="both"/>
        <w:rPr>
          <w:rFonts w:ascii="Times New Roman" w:hAnsi="Times New Roman" w:cs="Times New Roman"/>
          <w:color w:val="000000"/>
          <w:lang w:val="en-IE" w:eastAsia="en-US"/>
        </w:rPr>
      </w:pPr>
    </w:p>
    <w:p w14:paraId="4843B39B" w14:textId="77777777" w:rsidR="00CA2077" w:rsidRPr="001E436C" w:rsidRDefault="00CA2077" w:rsidP="00977876">
      <w:pPr>
        <w:spacing w:after="0" w:line="360" w:lineRule="auto"/>
        <w:ind w:left="720"/>
        <w:jc w:val="both"/>
        <w:rPr>
          <w:rFonts w:ascii="Times New Roman" w:hAnsi="Times New Roman" w:cs="Times New Roman"/>
          <w:color w:val="000000"/>
          <w:lang w:val="en-IE" w:eastAsia="en-US"/>
        </w:rPr>
      </w:pPr>
    </w:p>
    <w:p w14:paraId="684E2D34" w14:textId="77777777" w:rsidR="00CA2077" w:rsidRPr="001E436C" w:rsidRDefault="00CA2077" w:rsidP="00977876">
      <w:pPr>
        <w:spacing w:after="0" w:line="360" w:lineRule="auto"/>
        <w:ind w:left="720"/>
        <w:jc w:val="both"/>
        <w:rPr>
          <w:rFonts w:ascii="Times New Roman" w:hAnsi="Times New Roman" w:cs="Times New Roman"/>
          <w:color w:val="000000"/>
          <w:lang w:val="en-IE" w:eastAsia="en-US"/>
        </w:rPr>
      </w:pPr>
    </w:p>
    <w:p w14:paraId="1A291350" w14:textId="77777777" w:rsidR="00CA2077" w:rsidRPr="001E436C" w:rsidRDefault="00CA2077" w:rsidP="00977876">
      <w:pPr>
        <w:spacing w:after="0" w:line="360" w:lineRule="auto"/>
        <w:ind w:left="720"/>
        <w:jc w:val="both"/>
        <w:rPr>
          <w:rFonts w:ascii="Times New Roman" w:hAnsi="Times New Roman" w:cs="Times New Roman"/>
          <w:color w:val="000000"/>
          <w:lang w:val="en-IE" w:eastAsia="en-US"/>
        </w:rPr>
      </w:pPr>
    </w:p>
    <w:p w14:paraId="34D69B5C" w14:textId="77777777" w:rsidR="008874B8" w:rsidRPr="001E436C" w:rsidRDefault="008874B8" w:rsidP="00977876">
      <w:pPr>
        <w:spacing w:after="0" w:line="360" w:lineRule="auto"/>
        <w:ind w:left="720"/>
        <w:jc w:val="both"/>
        <w:rPr>
          <w:rFonts w:ascii="Times New Roman" w:hAnsi="Times New Roman" w:cs="Times New Roman"/>
          <w:color w:val="000000"/>
          <w:lang w:val="en-IE" w:eastAsia="en-US"/>
        </w:rPr>
      </w:pPr>
    </w:p>
    <w:p w14:paraId="2812F436" w14:textId="77777777" w:rsidR="008874B8" w:rsidRPr="001E436C" w:rsidRDefault="008874B8" w:rsidP="00977876">
      <w:pPr>
        <w:spacing w:after="0" w:line="360" w:lineRule="auto"/>
        <w:ind w:left="720"/>
        <w:jc w:val="both"/>
        <w:rPr>
          <w:rFonts w:ascii="Times New Roman" w:hAnsi="Times New Roman" w:cs="Times New Roman"/>
          <w:color w:val="000000"/>
          <w:lang w:val="en-IE" w:eastAsia="en-US"/>
        </w:rPr>
      </w:pPr>
    </w:p>
    <w:p w14:paraId="7A2F82A5" w14:textId="77777777" w:rsidR="00A819FA" w:rsidRPr="001E436C" w:rsidRDefault="00A819FA" w:rsidP="00977876">
      <w:pPr>
        <w:spacing w:after="0" w:line="360" w:lineRule="auto"/>
        <w:ind w:left="720"/>
        <w:jc w:val="both"/>
        <w:rPr>
          <w:rFonts w:ascii="Times New Roman" w:hAnsi="Times New Roman" w:cs="Times New Roman"/>
          <w:color w:val="000000"/>
          <w:lang w:val="en-IE" w:eastAsia="en-US"/>
        </w:rPr>
      </w:pPr>
    </w:p>
    <w:p w14:paraId="0BB3FBA4" w14:textId="77777777" w:rsidR="00CA2077" w:rsidRPr="001E436C" w:rsidRDefault="00CA2077" w:rsidP="00977876">
      <w:pPr>
        <w:spacing w:after="0" w:line="360" w:lineRule="auto"/>
        <w:jc w:val="center"/>
        <w:rPr>
          <w:rFonts w:ascii="Times New Roman" w:hAnsi="Times New Roman" w:cs="Times New Roman"/>
          <w:b/>
          <w:color w:val="000000"/>
          <w:lang w:val="en-IE" w:eastAsia="en-US"/>
        </w:rPr>
      </w:pPr>
      <w:r w:rsidRPr="001E436C">
        <w:rPr>
          <w:rFonts w:ascii="Times New Roman" w:hAnsi="Times New Roman" w:cs="Times New Roman"/>
          <w:b/>
          <w:color w:val="000000"/>
          <w:lang w:val="en-IE" w:eastAsia="en-US"/>
        </w:rPr>
        <w:lastRenderedPageBreak/>
        <w:t>Introduction</w:t>
      </w:r>
    </w:p>
    <w:p w14:paraId="12C97442" w14:textId="77777777" w:rsidR="00CA2077" w:rsidRPr="001E436C" w:rsidRDefault="00CA2077" w:rsidP="00977876">
      <w:pPr>
        <w:spacing w:after="0" w:line="360" w:lineRule="auto"/>
        <w:jc w:val="center"/>
        <w:rPr>
          <w:rFonts w:ascii="Times New Roman" w:hAnsi="Times New Roman" w:cs="Times New Roman"/>
          <w:b/>
          <w:color w:val="000000"/>
          <w:lang w:val="en-IE" w:eastAsia="en-US"/>
        </w:rPr>
      </w:pPr>
    </w:p>
    <w:p w14:paraId="557DCBDC" w14:textId="77777777" w:rsidR="00B765A2" w:rsidRPr="001E436C" w:rsidRDefault="00B765A2" w:rsidP="00977876">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Cognitive deficits make a significant contribution to disability in many psychotic disorders (</w:t>
      </w:r>
      <w:r w:rsidR="004755F2" w:rsidRPr="001E436C">
        <w:rPr>
          <w:rFonts w:ascii="Times New Roman" w:hAnsi="Times New Roman" w:cs="Times New Roman"/>
          <w:color w:val="000000"/>
          <w:lang w:val="en-IE" w:eastAsia="en-US"/>
        </w:rPr>
        <w:t>Green et al., 2000; Wykes &amp; Reeder, 2005</w:t>
      </w:r>
      <w:r w:rsidRPr="001E436C">
        <w:rPr>
          <w:rFonts w:ascii="Times New Roman" w:hAnsi="Times New Roman" w:cs="Times New Roman"/>
          <w:color w:val="000000"/>
          <w:lang w:val="en-IE" w:eastAsia="en-US"/>
        </w:rPr>
        <w:t>). Often predating the emergence of clinical symptoms, these deficits persist throughout the illness, despite fluctuations in clinical symptom severity. Because current antipsychotic medications do not adequately treat these deficits (</w:t>
      </w:r>
      <w:r w:rsidR="004755F2" w:rsidRPr="001E436C">
        <w:rPr>
          <w:rFonts w:ascii="Times New Roman" w:hAnsi="Times New Roman" w:cs="Times New Roman"/>
          <w:color w:val="000000"/>
          <w:lang w:val="en-IE" w:eastAsia="en-US"/>
        </w:rPr>
        <w:t>Green, 1996; Fett et al., 2011</w:t>
      </w:r>
      <w:r w:rsidRPr="001E436C">
        <w:rPr>
          <w:rFonts w:ascii="Times New Roman" w:hAnsi="Times New Roman" w:cs="Times New Roman"/>
          <w:color w:val="000000"/>
          <w:lang w:val="en-IE" w:eastAsia="en-US"/>
        </w:rPr>
        <w:t>), behaviour-based therapies designed to remediate cognitive deficits, an approach known as cognitive remediation training (CR), have become a significant focus of research.</w:t>
      </w:r>
    </w:p>
    <w:p w14:paraId="5602A67D" w14:textId="77777777" w:rsidR="00391D15" w:rsidRPr="001E436C" w:rsidRDefault="00391D15" w:rsidP="00977876">
      <w:pPr>
        <w:spacing w:after="0" w:line="360" w:lineRule="auto"/>
        <w:jc w:val="both"/>
        <w:rPr>
          <w:rFonts w:ascii="Times New Roman" w:hAnsi="Times New Roman" w:cs="Times New Roman"/>
          <w:lang w:val="en-IE" w:eastAsia="en-US"/>
        </w:rPr>
      </w:pPr>
    </w:p>
    <w:p w14:paraId="3EB9F502"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CR target</w:t>
      </w:r>
      <w:r w:rsidR="0025581C"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difficulties with cognitive skills such as attention, memory, problem solving, information-processing</w:t>
      </w:r>
      <w:r w:rsidR="0025581C" w:rsidRPr="001E436C">
        <w:rPr>
          <w:rFonts w:ascii="Times New Roman" w:hAnsi="Times New Roman" w:cs="Times New Roman"/>
          <w:color w:val="000000"/>
          <w:lang w:val="en-IE" w:eastAsia="en-US"/>
        </w:rPr>
        <w:t>-</w:t>
      </w:r>
      <w:r w:rsidRPr="001E436C">
        <w:rPr>
          <w:rFonts w:ascii="Times New Roman" w:hAnsi="Times New Roman" w:cs="Times New Roman"/>
          <w:color w:val="000000"/>
          <w:lang w:val="en-IE" w:eastAsia="en-US"/>
        </w:rPr>
        <w:t>speed, organisation,</w:t>
      </w:r>
      <w:r w:rsidR="00740478"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 xml:space="preserve">planning, and </w:t>
      </w:r>
      <w:r w:rsidR="00CA70E8"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ocial cognition. Despite significant differences between training programs in both methods and administration, a meta-analysis by Wykes et al (2011)</w:t>
      </w:r>
      <w:r w:rsidR="004755F2"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 xml:space="preserve">based on over two thousand participants found consistent evidence of cognitive gains associated with CR, yielding an average effect size of </w:t>
      </w:r>
      <w:r w:rsidR="0059785A" w:rsidRPr="001E436C">
        <w:rPr>
          <w:rFonts w:ascii="Times New Roman" w:hAnsi="Times New Roman" w:cs="Times New Roman"/>
          <w:color w:val="000000"/>
          <w:lang w:val="en-IE" w:eastAsia="en-US"/>
        </w:rPr>
        <w:t>0.45</w:t>
      </w:r>
      <w:r w:rsidRPr="001E436C">
        <w:rPr>
          <w:rFonts w:ascii="Times New Roman" w:hAnsi="Times New Roman" w:cs="Times New Roman"/>
          <w:color w:val="000000"/>
          <w:lang w:val="en-IE" w:eastAsia="en-US"/>
        </w:rPr>
        <w:t xml:space="preserve"> across the range of interventions considered. Importantly, these benefits are not confined to cognition</w:t>
      </w:r>
      <w:r w:rsidR="00391D15" w:rsidRPr="001E436C">
        <w:rPr>
          <w:rFonts w:ascii="Times New Roman" w:hAnsi="Times New Roman" w:cs="Times New Roman"/>
          <w:color w:val="000000"/>
          <w:lang w:val="en-IE" w:eastAsia="en-US"/>
        </w:rPr>
        <w:t>,</w:t>
      </w:r>
      <w:r w:rsidR="00740478" w:rsidRPr="001E436C">
        <w:rPr>
          <w:rFonts w:ascii="Times New Roman" w:hAnsi="Times New Roman" w:cs="Times New Roman"/>
          <w:color w:val="000000"/>
          <w:lang w:val="en-IE" w:eastAsia="en-US"/>
        </w:rPr>
        <w:t xml:space="preserve"> </w:t>
      </w:r>
      <w:r w:rsidR="00391D15" w:rsidRPr="001E436C">
        <w:rPr>
          <w:rFonts w:ascii="Times New Roman" w:hAnsi="Times New Roman" w:cs="Times New Roman"/>
          <w:color w:val="000000"/>
          <w:lang w:val="en-IE" w:eastAsia="en-US"/>
        </w:rPr>
        <w:t>but</w:t>
      </w:r>
      <w:r w:rsidR="0025581C" w:rsidRPr="001E436C">
        <w:rPr>
          <w:rFonts w:ascii="Times New Roman" w:hAnsi="Times New Roman" w:cs="Times New Roman"/>
          <w:color w:val="000000"/>
          <w:lang w:val="en-IE" w:eastAsia="en-US"/>
        </w:rPr>
        <w:t xml:space="preserve"> were </w:t>
      </w:r>
      <w:r w:rsidRPr="001E436C">
        <w:rPr>
          <w:rFonts w:ascii="Times New Roman" w:hAnsi="Times New Roman" w:cs="Times New Roman"/>
          <w:color w:val="000000"/>
          <w:lang w:val="en-IE" w:eastAsia="en-US"/>
        </w:rPr>
        <w:t>also associated with benefits to social and occupational functioning (Wykes et al, 2011).</w:t>
      </w:r>
    </w:p>
    <w:p w14:paraId="7EF92145" w14:textId="77777777" w:rsidR="00C71D04" w:rsidRPr="001E436C" w:rsidRDefault="00C71D04" w:rsidP="00977876">
      <w:pPr>
        <w:spacing w:after="0" w:line="360" w:lineRule="auto"/>
        <w:jc w:val="both"/>
        <w:rPr>
          <w:rFonts w:ascii="Times New Roman" w:hAnsi="Times New Roman" w:cs="Times New Roman"/>
          <w:color w:val="000000"/>
          <w:lang w:val="en-IE" w:eastAsia="en-US"/>
        </w:rPr>
      </w:pPr>
    </w:p>
    <w:p w14:paraId="367E4236"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Several questions about CR remain, including the cost-effectiveness of the various approaches taken and their potential for integration into standard clinical care (</w:t>
      </w:r>
      <w:r w:rsidR="004755F2" w:rsidRPr="001E436C">
        <w:rPr>
          <w:rFonts w:ascii="Times New Roman" w:hAnsi="Times New Roman" w:cs="Times New Roman"/>
          <w:color w:val="000000"/>
          <w:lang w:val="en-IE" w:eastAsia="en-US"/>
        </w:rPr>
        <w:t>Patel et al., 2010</w:t>
      </w:r>
      <w:r w:rsidRPr="001E436C">
        <w:rPr>
          <w:rFonts w:ascii="Times New Roman" w:hAnsi="Times New Roman" w:cs="Times New Roman"/>
          <w:color w:val="000000"/>
          <w:lang w:val="en-IE" w:eastAsia="en-US"/>
        </w:rPr>
        <w:t xml:space="preserve">). Even if the cost of CR compares favourably to currently used pharmacotherapy, the number of therapist hours involved are typically substantial, representing a potential challenge given the generally limited availability of psychosocial treatments for psychosis. Efforts to address this issue have included </w:t>
      </w:r>
      <w:r w:rsidR="00D22F58" w:rsidRPr="001E436C">
        <w:rPr>
          <w:rFonts w:ascii="Times New Roman" w:hAnsi="Times New Roman" w:cs="Times New Roman"/>
          <w:color w:val="000000"/>
          <w:lang w:val="en-IE" w:eastAsia="en-US"/>
        </w:rPr>
        <w:t>group based training</w:t>
      </w:r>
      <w:r w:rsidRPr="001E436C">
        <w:rPr>
          <w:rFonts w:ascii="Times New Roman" w:hAnsi="Times New Roman" w:cs="Times New Roman"/>
          <w:color w:val="000000"/>
          <w:lang w:val="en-IE" w:eastAsia="en-US"/>
        </w:rPr>
        <w:t xml:space="preserve"> (</w:t>
      </w:r>
      <w:r w:rsidR="004755F2" w:rsidRPr="001E436C">
        <w:rPr>
          <w:rFonts w:ascii="Times New Roman" w:hAnsi="Times New Roman" w:cs="Times New Roman"/>
          <w:color w:val="000000"/>
          <w:lang w:val="en-IE" w:eastAsia="en-US"/>
        </w:rPr>
        <w:t>Lilienthal et al., 2013</w:t>
      </w:r>
      <w:r w:rsidRPr="001E436C">
        <w:rPr>
          <w:rFonts w:ascii="Times New Roman" w:hAnsi="Times New Roman" w:cs="Times New Roman"/>
          <w:color w:val="000000"/>
          <w:lang w:val="en-IE" w:eastAsia="en-US"/>
        </w:rPr>
        <w:t xml:space="preserve">) and, recently, </w:t>
      </w:r>
      <w:r w:rsidR="00D22F58" w:rsidRPr="001E436C">
        <w:rPr>
          <w:rFonts w:ascii="Times New Roman" w:hAnsi="Times New Roman" w:cs="Times New Roman"/>
          <w:color w:val="000000"/>
          <w:lang w:val="en-IE" w:eastAsia="en-US"/>
        </w:rPr>
        <w:t>computer based training using software</w:t>
      </w:r>
      <w:r w:rsidR="00740478" w:rsidRPr="001E436C">
        <w:rPr>
          <w:rFonts w:ascii="Times New Roman" w:hAnsi="Times New Roman" w:cs="Times New Roman"/>
          <w:color w:val="000000"/>
          <w:lang w:val="en-IE" w:eastAsia="en-US"/>
        </w:rPr>
        <w:t xml:space="preserve"> </w:t>
      </w:r>
      <w:r w:rsidR="00D22F58" w:rsidRPr="001E436C">
        <w:rPr>
          <w:rFonts w:ascii="Times New Roman" w:hAnsi="Times New Roman" w:cs="Times New Roman"/>
          <w:color w:val="000000"/>
          <w:lang w:val="en-IE" w:eastAsia="en-US"/>
        </w:rPr>
        <w:t>that allows</w:t>
      </w:r>
      <w:r w:rsidRPr="001E436C">
        <w:rPr>
          <w:rFonts w:ascii="Times New Roman" w:hAnsi="Times New Roman" w:cs="Times New Roman"/>
          <w:color w:val="000000"/>
          <w:lang w:val="en-IE" w:eastAsia="en-US"/>
        </w:rPr>
        <w:t xml:space="preserve"> task difficulty to be automatically varied according to </w:t>
      </w:r>
      <w:r w:rsidR="006B38A9" w:rsidRPr="001E436C">
        <w:rPr>
          <w:rFonts w:ascii="Times New Roman" w:hAnsi="Times New Roman" w:cs="Times New Roman"/>
          <w:color w:val="000000"/>
          <w:lang w:val="en-IE" w:eastAsia="en-US"/>
        </w:rPr>
        <w:t>changes in patient</w:t>
      </w:r>
      <w:r w:rsidR="00D22F58" w:rsidRPr="001E436C">
        <w:rPr>
          <w:rFonts w:ascii="Times New Roman" w:hAnsi="Times New Roman" w:cs="Times New Roman"/>
          <w:color w:val="000000"/>
          <w:lang w:val="en-IE" w:eastAsia="en-US"/>
        </w:rPr>
        <w:t>s</w:t>
      </w:r>
      <w:r w:rsidR="006B38A9" w:rsidRPr="001E436C">
        <w:rPr>
          <w:rFonts w:ascii="Times New Roman" w:hAnsi="Times New Roman" w:cs="Times New Roman"/>
          <w:color w:val="000000"/>
          <w:lang w:val="en-IE" w:eastAsia="en-US"/>
        </w:rPr>
        <w:t>’</w:t>
      </w:r>
      <w:r w:rsidR="00D22F58" w:rsidRPr="001E436C">
        <w:rPr>
          <w:rFonts w:ascii="Times New Roman" w:hAnsi="Times New Roman" w:cs="Times New Roman"/>
          <w:color w:val="000000"/>
          <w:lang w:val="en-IE" w:eastAsia="en-US"/>
        </w:rPr>
        <w:t xml:space="preserve"> performance</w:t>
      </w:r>
      <w:r w:rsidRPr="001E436C">
        <w:rPr>
          <w:rFonts w:ascii="Times New Roman" w:hAnsi="Times New Roman" w:cs="Times New Roman"/>
          <w:color w:val="000000"/>
          <w:lang w:val="en-IE" w:eastAsia="en-US"/>
        </w:rPr>
        <w:t>. While having the potential to limit the need for 1:1 support for each session, an important question for such ‘e-health’ initiatives is to determine patients’ capacity to carry out such ‘remote’ training and how much training support is required to adequately facilitate participation.</w:t>
      </w:r>
    </w:p>
    <w:p w14:paraId="24BEEC0F" w14:textId="77777777" w:rsidR="00C71D04" w:rsidRPr="001E436C" w:rsidRDefault="00C71D04" w:rsidP="00977876">
      <w:pPr>
        <w:spacing w:after="0" w:line="360" w:lineRule="auto"/>
        <w:jc w:val="both"/>
        <w:rPr>
          <w:rFonts w:ascii="Times New Roman" w:hAnsi="Times New Roman" w:cs="Times New Roman"/>
          <w:color w:val="000000"/>
          <w:lang w:val="en-IE" w:eastAsia="en-US"/>
        </w:rPr>
      </w:pPr>
    </w:p>
    <w:p w14:paraId="4B72B824" w14:textId="77777777" w:rsidR="00B765A2" w:rsidRPr="001E436C" w:rsidRDefault="00B765A2" w:rsidP="00C7594A">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In a preliminary ‘proof of concept’ study, we recently investigated whether patients benefitted from one such remote training program in terms of improved memory function. This training program is specifically focused on training working memory (WM)</w:t>
      </w:r>
      <w:r w:rsidR="0042636A" w:rsidRPr="001E436C">
        <w:rPr>
          <w:rFonts w:ascii="Times New Roman" w:hAnsi="Times New Roman" w:cs="Times New Roman"/>
          <w:color w:val="000000"/>
          <w:lang w:val="en-IE" w:eastAsia="en-US"/>
        </w:rPr>
        <w:t xml:space="preserve"> – the ability </w:t>
      </w:r>
      <w:r w:rsidR="0042636A" w:rsidRPr="001E436C">
        <w:rPr>
          <w:rFonts w:ascii="Times New Roman" w:hAnsi="Times New Roman" w:cs="Times New Roman"/>
          <w:color w:val="000000"/>
          <w:lang w:val="en-IE" w:eastAsia="en-US"/>
        </w:rPr>
        <w:lastRenderedPageBreak/>
        <w:t xml:space="preserve">to </w:t>
      </w:r>
      <w:r w:rsidR="00C7594A" w:rsidRPr="001E436C">
        <w:rPr>
          <w:rFonts w:ascii="Times New Roman" w:hAnsi="Times New Roman" w:cs="Times New Roman"/>
          <w:color w:val="000000"/>
          <w:lang w:val="en-IE" w:eastAsia="en-US"/>
        </w:rPr>
        <w:t xml:space="preserve">ability to maintain and manipulate information over a period of seconds </w:t>
      </w:r>
      <w:r w:rsidR="0042636A"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following a hypothesis that WM training benefit</w:t>
      </w:r>
      <w:r w:rsidR="0025581C"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cognitive function more generally, and may potentially achieve these gains more efficiently than programs with a more general focus. In support of this hypothesis, training programs that exclusively focused on </w:t>
      </w:r>
      <w:r w:rsidR="00CA70E8"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in non-schizophrenia populations have been associated with a transfer of benefits to other cognitive functions including attention, problem-solving, and fluid intelligence (</w:t>
      </w:r>
      <w:r w:rsidR="004755F2" w:rsidRPr="001E436C">
        <w:rPr>
          <w:rFonts w:ascii="Times New Roman" w:hAnsi="Times New Roman" w:cs="Times New Roman"/>
          <w:color w:val="000000"/>
          <w:lang w:val="en-IE" w:eastAsia="en-US"/>
        </w:rPr>
        <w:t>Lilienthal et al., 2010; Salminen et al.,2014; Kundu et al., 2013; Rudebeck et al., 2012; Jaeggi et al., 2008; Jaeggi et al., 2010</w:t>
      </w:r>
      <w:r w:rsidRPr="001E436C">
        <w:rPr>
          <w:rFonts w:ascii="Times New Roman" w:hAnsi="Times New Roman" w:cs="Times New Roman"/>
          <w:color w:val="000000"/>
          <w:lang w:val="en-IE" w:eastAsia="en-US"/>
        </w:rPr>
        <w:t>). In psychosis, only a few studies have exclusively targeted WM training, but with promising results (</w:t>
      </w:r>
      <w:r w:rsidR="004755F2" w:rsidRPr="001E436C">
        <w:rPr>
          <w:rFonts w:ascii="Times New Roman" w:hAnsi="Times New Roman" w:cs="Times New Roman"/>
          <w:color w:val="000000"/>
          <w:lang w:val="en-IE" w:eastAsia="en-US"/>
        </w:rPr>
        <w:t xml:space="preserve">Hubacher et al., 2013; </w:t>
      </w:r>
      <w:r w:rsidR="004755F2" w:rsidRPr="001E436C">
        <w:rPr>
          <w:rFonts w:ascii="Times New Roman" w:hAnsi="Times New Roman" w:cs="Times New Roman"/>
          <w:color w:val="222222"/>
        </w:rPr>
        <w:t>Subramaniam</w:t>
      </w:r>
      <w:r w:rsidR="004755F2" w:rsidRPr="001E436C">
        <w:rPr>
          <w:rFonts w:ascii="Times New Roman" w:hAnsi="Times New Roman" w:cs="Times New Roman"/>
          <w:color w:val="000000"/>
          <w:lang w:val="en-IE" w:eastAsia="en-US"/>
        </w:rPr>
        <w:t xml:space="preserve"> et al., 2014; Wexler et al., 2000; Haut et al., 2010</w:t>
      </w:r>
      <w:r w:rsidRPr="001E436C">
        <w:rPr>
          <w:rFonts w:ascii="Times New Roman" w:hAnsi="Times New Roman" w:cs="Times New Roman"/>
          <w:color w:val="000000"/>
          <w:lang w:val="en-IE" w:eastAsia="en-US"/>
        </w:rPr>
        <w:t xml:space="preserve">). </w:t>
      </w:r>
      <w:r w:rsidR="003D4104" w:rsidRPr="001E436C">
        <w:rPr>
          <w:rFonts w:ascii="Times New Roman" w:hAnsi="Times New Roman" w:cs="Times New Roman"/>
          <w:color w:val="000000"/>
          <w:lang w:val="en-IE" w:eastAsia="en-US"/>
        </w:rPr>
        <w:t xml:space="preserve">Of these, the study by Subramanian further reported that working memory training related cortical changes were associated imrpvoed occupational functioning. </w:t>
      </w:r>
      <w:r w:rsidRPr="001E436C">
        <w:rPr>
          <w:rFonts w:ascii="Times New Roman" w:hAnsi="Times New Roman" w:cs="Times New Roman"/>
          <w:color w:val="000000"/>
          <w:lang w:val="en-IE" w:eastAsia="en-US"/>
        </w:rPr>
        <w:t>In our proof of concept study, patients who trained remotely and received only 30-60 min</w:t>
      </w:r>
      <w:r w:rsidR="00740478" w:rsidRPr="001E436C">
        <w:rPr>
          <w:rFonts w:ascii="Times New Roman" w:hAnsi="Times New Roman" w:cs="Times New Roman"/>
          <w:color w:val="000000"/>
          <w:lang w:val="en-IE" w:eastAsia="en-US"/>
        </w:rPr>
        <w:t>ute</w:t>
      </w:r>
      <w:r w:rsidRPr="001E436C">
        <w:rPr>
          <w:rFonts w:ascii="Times New Roman" w:hAnsi="Times New Roman" w:cs="Times New Roman"/>
          <w:color w:val="000000"/>
          <w:lang w:val="en-IE" w:eastAsia="en-US"/>
        </w:rPr>
        <w:t>s of support per week from a therapist showed significant benefits in memory performance compared to patients receiving treatment as usual (</w:t>
      </w:r>
      <w:r w:rsidR="004755F2" w:rsidRPr="001E436C">
        <w:rPr>
          <w:rFonts w:ascii="Times New Roman" w:hAnsi="Times New Roman" w:cs="Times New Roman"/>
          <w:color w:val="000000"/>
          <w:lang w:val="en-IE" w:eastAsia="en-US"/>
        </w:rPr>
        <w:t>Hargreaves et al., 2015</w:t>
      </w:r>
      <w:r w:rsidRPr="001E436C">
        <w:rPr>
          <w:rFonts w:ascii="Times New Roman" w:hAnsi="Times New Roman" w:cs="Times New Roman"/>
          <w:color w:val="000000"/>
          <w:lang w:val="en-IE" w:eastAsia="en-US"/>
        </w:rPr>
        <w:t>).</w:t>
      </w:r>
    </w:p>
    <w:p w14:paraId="0B0F1BDE" w14:textId="77777777" w:rsidR="00C7594A" w:rsidRPr="001E436C" w:rsidRDefault="00C7594A" w:rsidP="00977876">
      <w:pPr>
        <w:spacing w:after="0" w:line="360" w:lineRule="auto"/>
        <w:jc w:val="both"/>
        <w:rPr>
          <w:rFonts w:ascii="Times New Roman" w:hAnsi="Times New Roman" w:cs="Times New Roman"/>
          <w:color w:val="000000"/>
          <w:lang w:val="en-IE" w:eastAsia="en-US"/>
        </w:rPr>
      </w:pPr>
    </w:p>
    <w:p w14:paraId="5DACBE82" w14:textId="77777777" w:rsidR="0029272F" w:rsidRPr="001E436C" w:rsidRDefault="00C7594A" w:rsidP="0029272F">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 xml:space="preserve">Improved cognitive performance has repeatedly been associated with changes in cortical structure and function. Reviews of WM based intervention in particular (Klingberg et al. 2010; Constantinidis &amp; Klingberg, 2016) suggest that WM training </w:t>
      </w:r>
      <w:r w:rsidR="0029272F" w:rsidRPr="001E436C">
        <w:rPr>
          <w:rFonts w:ascii="Times New Roman" w:hAnsi="Times New Roman" w:cs="Times New Roman"/>
          <w:color w:val="000000"/>
          <w:lang w:val="en-IE" w:eastAsia="en-US"/>
        </w:rPr>
        <w:t>is</w:t>
      </w:r>
      <w:r w:rsidRPr="001E436C">
        <w:rPr>
          <w:rFonts w:ascii="Times New Roman" w:hAnsi="Times New Roman" w:cs="Times New Roman"/>
          <w:color w:val="000000"/>
          <w:lang w:val="en-IE" w:eastAsia="en-US"/>
        </w:rPr>
        <w:t xml:space="preserve"> associated with changes </w:t>
      </w:r>
      <w:r w:rsidR="0029272F" w:rsidRPr="001E436C">
        <w:rPr>
          <w:rFonts w:ascii="Times New Roman" w:hAnsi="Times New Roman" w:cs="Times New Roman"/>
          <w:color w:val="000000"/>
          <w:lang w:val="en-IE" w:eastAsia="en-US"/>
        </w:rPr>
        <w:t>in brain activity in frontal and parietal cortex and basal ganglia, as well as changes in dopamine receptor density. Klingberg further suggests that observed transfer of the training effects to non-trained WM tasks is consistent with the notion of training-induced plasticity in a common neural network for WM. While evidence supporting training induced changes in cortical activity is widespread in non-psychosis samples (Constantinidis &amp; Klingberg, 2016), evidence of similar training re</w:t>
      </w:r>
      <w:r w:rsidR="00742CE0" w:rsidRPr="001E436C">
        <w:rPr>
          <w:rFonts w:ascii="Times New Roman" w:hAnsi="Times New Roman" w:cs="Times New Roman"/>
          <w:color w:val="000000"/>
          <w:lang w:val="en-IE" w:eastAsia="en-US"/>
        </w:rPr>
        <w:t xml:space="preserve">lated changes in schizophrenia </w:t>
      </w:r>
      <w:r w:rsidR="00141ED4" w:rsidRPr="001E436C">
        <w:rPr>
          <w:rFonts w:ascii="Times New Roman" w:hAnsi="Times New Roman" w:cs="Times New Roman"/>
          <w:color w:val="000000"/>
          <w:lang w:val="en-IE" w:eastAsia="en-US"/>
        </w:rPr>
        <w:t xml:space="preserve">is only beginning to be reported </w:t>
      </w:r>
      <w:r w:rsidR="00742CE0" w:rsidRPr="001E436C">
        <w:rPr>
          <w:rFonts w:ascii="Times New Roman" w:hAnsi="Times New Roman" w:cs="Times New Roman"/>
          <w:color w:val="000000"/>
          <w:lang w:val="en-IE" w:eastAsia="en-US"/>
        </w:rPr>
        <w:t>(Li et al, 2015).</w:t>
      </w:r>
    </w:p>
    <w:p w14:paraId="4715572B" w14:textId="77777777" w:rsidR="00C71D04" w:rsidRPr="001E436C" w:rsidRDefault="00C71D04" w:rsidP="00977876">
      <w:pPr>
        <w:spacing w:after="0" w:line="360" w:lineRule="auto"/>
        <w:jc w:val="both"/>
        <w:rPr>
          <w:rFonts w:ascii="Times New Roman" w:hAnsi="Times New Roman" w:cs="Times New Roman"/>
          <w:color w:val="000000"/>
          <w:lang w:val="en-IE" w:eastAsia="en-US"/>
        </w:rPr>
      </w:pPr>
    </w:p>
    <w:p w14:paraId="18BDF393" w14:textId="0E995A8E" w:rsidR="00766CCB" w:rsidRPr="001E436C" w:rsidRDefault="00B765A2" w:rsidP="00977876">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 xml:space="preserve">The aim of this study </w:t>
      </w:r>
      <w:r w:rsidR="007653A3" w:rsidRPr="001E436C">
        <w:rPr>
          <w:rFonts w:ascii="Times New Roman" w:hAnsi="Times New Roman" w:cs="Times New Roman"/>
          <w:color w:val="000000"/>
          <w:lang w:val="en-IE" w:eastAsia="en-US"/>
        </w:rPr>
        <w:t xml:space="preserve">(registered at </w:t>
      </w:r>
      <w:r w:rsidR="007653A3" w:rsidRPr="001E436C">
        <w:rPr>
          <w:rFonts w:ascii="Times New Roman" w:hAnsi="Times New Roman" w:cs="Times New Roman"/>
          <w:color w:val="000000"/>
          <w:lang w:eastAsia="en-US"/>
        </w:rPr>
        <w:t>ClinicalTrials.gov with ID: NCT01903707)</w:t>
      </w:r>
      <w:r w:rsidR="00740478" w:rsidRPr="001E436C">
        <w:rPr>
          <w:rFonts w:ascii="Times New Roman" w:hAnsi="Times New Roman" w:cs="Times New Roman"/>
          <w:color w:val="000000"/>
          <w:lang w:eastAsia="en-US"/>
        </w:rPr>
        <w:t xml:space="preserve"> </w:t>
      </w:r>
      <w:r w:rsidRPr="001E436C">
        <w:rPr>
          <w:rFonts w:ascii="Times New Roman" w:hAnsi="Times New Roman" w:cs="Times New Roman"/>
          <w:color w:val="000000"/>
          <w:lang w:val="en-IE" w:eastAsia="en-US"/>
        </w:rPr>
        <w:t>was to investigate the effectiveness of this low support remotely accessed computerised WM training program in a single blind randomized controlled trial</w:t>
      </w:r>
      <w:r w:rsidR="00740478" w:rsidRPr="001E436C">
        <w:rPr>
          <w:rFonts w:ascii="Times New Roman" w:hAnsi="Times New Roman" w:cs="Times New Roman"/>
          <w:color w:val="000000"/>
          <w:lang w:val="en-IE" w:eastAsia="en-US"/>
        </w:rPr>
        <w:t xml:space="preserve"> (RCT)</w:t>
      </w:r>
      <w:r w:rsidRPr="001E436C">
        <w:rPr>
          <w:rFonts w:ascii="Times New Roman" w:hAnsi="Times New Roman" w:cs="Times New Roman"/>
          <w:color w:val="000000"/>
          <w:lang w:val="en-IE" w:eastAsia="en-US"/>
        </w:rPr>
        <w:t xml:space="preserve"> of patients with psychosis. Following on our proof of concept study (</w:t>
      </w:r>
      <w:r w:rsidR="004755F2" w:rsidRPr="001E436C">
        <w:rPr>
          <w:rFonts w:ascii="Times New Roman" w:hAnsi="Times New Roman" w:cs="Times New Roman"/>
          <w:color w:val="000000"/>
          <w:lang w:val="en-IE" w:eastAsia="en-US"/>
        </w:rPr>
        <w:t>Hargreaves et al., 2015</w:t>
      </w:r>
      <w:r w:rsidRPr="001E436C">
        <w:rPr>
          <w:rFonts w:ascii="Times New Roman" w:hAnsi="Times New Roman" w:cs="Times New Roman"/>
          <w:color w:val="000000"/>
          <w:lang w:val="en-IE" w:eastAsia="en-US"/>
        </w:rPr>
        <w:t>), we hypothesised that, com</w:t>
      </w:r>
      <w:r w:rsidR="006B38A9" w:rsidRPr="001E436C">
        <w:rPr>
          <w:rFonts w:ascii="Times New Roman" w:hAnsi="Times New Roman" w:cs="Times New Roman"/>
          <w:color w:val="000000"/>
          <w:lang w:val="en-IE" w:eastAsia="en-US"/>
        </w:rPr>
        <w:t>pa</w:t>
      </w:r>
      <w:r w:rsidRPr="001E436C">
        <w:rPr>
          <w:rFonts w:ascii="Times New Roman" w:hAnsi="Times New Roman" w:cs="Times New Roman"/>
          <w:color w:val="000000"/>
          <w:lang w:val="en-IE" w:eastAsia="en-US"/>
        </w:rPr>
        <w:t xml:space="preserve">red to an active control condition, WM training would result in cognitive improvements in both (untrained) </w:t>
      </w:r>
      <w:r w:rsidR="00CA70E8"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task performance, and performance on other memory tasks (e.g. verbal episodic memory). We </w:t>
      </w:r>
      <w:r w:rsidR="00C71D04" w:rsidRPr="001E436C">
        <w:rPr>
          <w:rFonts w:ascii="Times New Roman" w:hAnsi="Times New Roman" w:cs="Times New Roman"/>
          <w:color w:val="000000"/>
          <w:lang w:val="en-IE" w:eastAsia="en-US"/>
        </w:rPr>
        <w:t>also</w:t>
      </w:r>
      <w:r w:rsidRPr="001E436C">
        <w:rPr>
          <w:rFonts w:ascii="Times New Roman" w:hAnsi="Times New Roman" w:cs="Times New Roman"/>
          <w:color w:val="000000"/>
          <w:lang w:val="en-IE" w:eastAsia="en-US"/>
        </w:rPr>
        <w:t xml:space="preserve"> hypothesised, based on the studies cited above, that this training, if successful, would result in improved general cognitive </w:t>
      </w:r>
      <w:r w:rsidRPr="001E436C">
        <w:rPr>
          <w:rFonts w:ascii="Times New Roman" w:hAnsi="Times New Roman" w:cs="Times New Roman"/>
          <w:color w:val="000000"/>
          <w:lang w:val="en-IE" w:eastAsia="en-US"/>
        </w:rPr>
        <w:lastRenderedPageBreak/>
        <w:t>function</w:t>
      </w:r>
      <w:r w:rsidR="00AD2D4E" w:rsidRPr="001E436C">
        <w:rPr>
          <w:rFonts w:ascii="Times New Roman" w:hAnsi="Times New Roman" w:cs="Times New Roman"/>
          <w:color w:val="000000"/>
          <w:lang w:val="en-IE" w:eastAsia="en-US"/>
        </w:rPr>
        <w:t xml:space="preserve"> (</w:t>
      </w:r>
      <w:r w:rsidR="00837AF9" w:rsidRPr="001E436C">
        <w:rPr>
          <w:rFonts w:ascii="Times New Roman" w:hAnsi="Times New Roman" w:cs="Times New Roman"/>
          <w:color w:val="000000"/>
          <w:lang w:val="en-IE" w:eastAsia="en-US"/>
        </w:rPr>
        <w:t>based on measures of general intelligence</w:t>
      </w:r>
      <w:r w:rsidR="00AD2D4E" w:rsidRPr="001E436C">
        <w:rPr>
          <w:rFonts w:ascii="Times New Roman" w:hAnsi="Times New Roman" w:cs="Times New Roman"/>
          <w:color w:val="000000"/>
          <w:lang w:val="en-IE" w:eastAsia="en-US"/>
        </w:rPr>
        <w:t>)</w:t>
      </w:r>
      <w:r w:rsidRPr="001E436C">
        <w:rPr>
          <w:rFonts w:ascii="Times New Roman" w:hAnsi="Times New Roman" w:cs="Times New Roman"/>
          <w:color w:val="000000"/>
          <w:lang w:val="en-IE" w:eastAsia="en-US"/>
        </w:rPr>
        <w:t xml:space="preserve">, and in improved social and occupational function. We </w:t>
      </w:r>
      <w:r w:rsidR="00C71D04" w:rsidRPr="001E436C">
        <w:rPr>
          <w:rFonts w:ascii="Times New Roman" w:hAnsi="Times New Roman" w:cs="Times New Roman"/>
          <w:color w:val="000000"/>
          <w:lang w:val="en-IE" w:eastAsia="en-US"/>
        </w:rPr>
        <w:t>further</w:t>
      </w:r>
      <w:r w:rsidRPr="001E436C">
        <w:rPr>
          <w:rFonts w:ascii="Times New Roman" w:hAnsi="Times New Roman" w:cs="Times New Roman"/>
          <w:color w:val="000000"/>
          <w:lang w:val="en-IE" w:eastAsia="en-US"/>
        </w:rPr>
        <w:t xml:space="preserve"> hypothesised that any improvements observed would be associated with increased </w:t>
      </w:r>
      <w:r w:rsidR="00D22F58" w:rsidRPr="001E436C">
        <w:rPr>
          <w:rFonts w:ascii="Times New Roman" w:hAnsi="Times New Roman" w:cs="Times New Roman"/>
          <w:color w:val="000000"/>
          <w:lang w:val="en-IE" w:eastAsia="en-US"/>
        </w:rPr>
        <w:t>neural response</w:t>
      </w:r>
      <w:r w:rsidRPr="001E436C">
        <w:rPr>
          <w:rFonts w:ascii="Times New Roman" w:hAnsi="Times New Roman" w:cs="Times New Roman"/>
          <w:color w:val="000000"/>
          <w:lang w:val="en-IE" w:eastAsia="en-US"/>
        </w:rPr>
        <w:t xml:space="preserve"> during </w:t>
      </w:r>
      <w:r w:rsidR="00CA70E8"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task performance using functional MRI</w:t>
      </w:r>
      <w:r w:rsidR="006B38A9" w:rsidRPr="001E436C">
        <w:rPr>
          <w:rFonts w:ascii="Times New Roman" w:hAnsi="Times New Roman" w:cs="Times New Roman"/>
          <w:color w:val="000000"/>
          <w:lang w:val="en-IE" w:eastAsia="en-US"/>
        </w:rPr>
        <w:t xml:space="preserve"> (fMRI)</w:t>
      </w:r>
      <w:r w:rsidRPr="001E436C">
        <w:rPr>
          <w:rFonts w:ascii="Times New Roman" w:hAnsi="Times New Roman" w:cs="Times New Roman"/>
          <w:color w:val="000000"/>
          <w:lang w:val="en-IE" w:eastAsia="en-US"/>
        </w:rPr>
        <w:t xml:space="preserve">. </w:t>
      </w:r>
      <w:r w:rsidR="00766CCB" w:rsidRPr="001E436C">
        <w:rPr>
          <w:rFonts w:ascii="Times New Roman" w:hAnsi="Times New Roman" w:cs="Times New Roman"/>
          <w:color w:val="000000"/>
          <w:lang w:val="en-IE" w:eastAsia="en-US"/>
        </w:rPr>
        <w:t xml:space="preserve">Finally, given the evidence that resting state functional connectivity correlates with </w:t>
      </w:r>
      <w:r w:rsidR="00CA70E8" w:rsidRPr="001E436C">
        <w:rPr>
          <w:rFonts w:ascii="Times New Roman" w:hAnsi="Times New Roman" w:cs="Times New Roman"/>
          <w:color w:val="000000"/>
          <w:lang w:val="en-IE" w:eastAsia="en-US"/>
        </w:rPr>
        <w:t xml:space="preserve">WM </w:t>
      </w:r>
      <w:r w:rsidR="00766CCB" w:rsidRPr="001E436C">
        <w:rPr>
          <w:rFonts w:ascii="Times New Roman" w:hAnsi="Times New Roman" w:cs="Times New Roman"/>
          <w:color w:val="000000"/>
          <w:lang w:val="en-IE" w:eastAsia="en-US"/>
        </w:rPr>
        <w:t>capacity (</w:t>
      </w:r>
      <w:r w:rsidR="004755F2" w:rsidRPr="001E436C">
        <w:rPr>
          <w:rFonts w:ascii="Times New Roman" w:hAnsi="Times New Roman" w:cs="Times New Roman"/>
          <w:color w:val="000000"/>
          <w:lang w:val="en-IE" w:eastAsia="en-US"/>
        </w:rPr>
        <w:t>Stevens et al., 2012</w:t>
      </w:r>
      <w:r w:rsidR="00766CCB" w:rsidRPr="001E436C">
        <w:rPr>
          <w:rFonts w:ascii="Times New Roman" w:hAnsi="Times New Roman" w:cs="Times New Roman"/>
          <w:color w:val="000000"/>
          <w:lang w:val="en-IE" w:eastAsia="en-US"/>
        </w:rPr>
        <w:t xml:space="preserve">), and </w:t>
      </w:r>
      <w:r w:rsidR="00CA70E8" w:rsidRPr="001E436C">
        <w:rPr>
          <w:rFonts w:ascii="Times New Roman" w:hAnsi="Times New Roman" w:cs="Times New Roman"/>
          <w:color w:val="000000"/>
          <w:lang w:val="en-IE" w:eastAsia="en-US"/>
        </w:rPr>
        <w:t>strengthens</w:t>
      </w:r>
      <w:r w:rsidR="00766CCB" w:rsidRPr="001E436C">
        <w:rPr>
          <w:rFonts w:ascii="Times New Roman" w:hAnsi="Times New Roman" w:cs="Times New Roman"/>
          <w:color w:val="000000"/>
          <w:lang w:val="en-IE" w:eastAsia="en-US"/>
        </w:rPr>
        <w:t xml:space="preserve"> the fronto-parietal network following training (</w:t>
      </w:r>
      <w:r w:rsidR="004755F2" w:rsidRPr="001E436C">
        <w:rPr>
          <w:rFonts w:ascii="Times New Roman" w:hAnsi="Times New Roman" w:cs="Times New Roman"/>
          <w:color w:val="000000"/>
          <w:lang w:val="en-IE" w:eastAsia="en-US"/>
        </w:rPr>
        <w:t>Jolles et al., 2013; Takeuchi et al., 2013</w:t>
      </w:r>
      <w:r w:rsidR="00766CCB" w:rsidRPr="001E436C">
        <w:rPr>
          <w:rFonts w:ascii="Times New Roman" w:hAnsi="Times New Roman" w:cs="Times New Roman"/>
          <w:color w:val="000000"/>
          <w:lang w:val="en-IE" w:eastAsia="en-US"/>
        </w:rPr>
        <w:t>), we tes</w:t>
      </w:r>
      <w:r w:rsidR="00C871DB" w:rsidRPr="001E436C">
        <w:rPr>
          <w:rFonts w:ascii="Times New Roman" w:hAnsi="Times New Roman" w:cs="Times New Roman"/>
          <w:color w:val="000000"/>
          <w:lang w:val="en-IE" w:eastAsia="en-US"/>
        </w:rPr>
        <w:t xml:space="preserve">ted the hypothesis that </w:t>
      </w:r>
      <w:r w:rsidR="00CA70E8" w:rsidRPr="001E436C">
        <w:rPr>
          <w:rFonts w:ascii="Times New Roman" w:hAnsi="Times New Roman" w:cs="Times New Roman"/>
          <w:color w:val="000000"/>
          <w:lang w:val="en-IE" w:eastAsia="en-US"/>
        </w:rPr>
        <w:t xml:space="preserve">CR </w:t>
      </w:r>
      <w:r w:rsidR="00C871DB" w:rsidRPr="001E436C">
        <w:rPr>
          <w:rFonts w:ascii="Times New Roman" w:hAnsi="Times New Roman" w:cs="Times New Roman"/>
          <w:color w:val="000000"/>
          <w:lang w:val="en-IE" w:eastAsia="en-US"/>
        </w:rPr>
        <w:t>training</w:t>
      </w:r>
      <w:r w:rsidR="00766CCB" w:rsidRPr="001E436C">
        <w:rPr>
          <w:rFonts w:ascii="Times New Roman" w:hAnsi="Times New Roman" w:cs="Times New Roman"/>
          <w:color w:val="000000"/>
          <w:lang w:val="en-IE" w:eastAsia="en-US"/>
        </w:rPr>
        <w:t xml:space="preserve"> would result in the same functional connectivity in this group also.</w:t>
      </w:r>
    </w:p>
    <w:p w14:paraId="4A3617E8" w14:textId="77777777" w:rsidR="00856B55" w:rsidRPr="001E436C" w:rsidRDefault="00856B55" w:rsidP="00977876">
      <w:pPr>
        <w:spacing w:after="0" w:line="360" w:lineRule="auto"/>
        <w:jc w:val="center"/>
        <w:rPr>
          <w:rFonts w:ascii="Times New Roman" w:hAnsi="Times New Roman" w:cs="Times New Roman"/>
          <w:b/>
          <w:bCs/>
          <w:color w:val="000000"/>
          <w:lang w:val="en-IE" w:eastAsia="en-US"/>
        </w:rPr>
      </w:pPr>
    </w:p>
    <w:p w14:paraId="18400064" w14:textId="77777777" w:rsidR="00856B55" w:rsidRPr="001E436C" w:rsidRDefault="00856B55" w:rsidP="004755F2">
      <w:pPr>
        <w:spacing w:after="0" w:line="360" w:lineRule="auto"/>
        <w:rPr>
          <w:rFonts w:ascii="Times New Roman" w:hAnsi="Times New Roman" w:cs="Times New Roman"/>
          <w:b/>
          <w:bCs/>
          <w:color w:val="000000"/>
          <w:lang w:val="en-IE" w:eastAsia="en-US"/>
        </w:rPr>
      </w:pPr>
    </w:p>
    <w:p w14:paraId="6A5BBF63" w14:textId="77777777" w:rsidR="00B765A2" w:rsidRPr="001E436C" w:rsidRDefault="00B765A2" w:rsidP="00977876">
      <w:pPr>
        <w:spacing w:after="0" w:line="360" w:lineRule="auto"/>
        <w:jc w:val="center"/>
        <w:rPr>
          <w:rFonts w:ascii="Times New Roman" w:hAnsi="Times New Roman" w:cs="Times New Roman"/>
          <w:lang w:val="en-IE" w:eastAsia="en-US"/>
        </w:rPr>
      </w:pPr>
      <w:r w:rsidRPr="001E436C">
        <w:rPr>
          <w:rFonts w:ascii="Times New Roman" w:hAnsi="Times New Roman" w:cs="Times New Roman"/>
          <w:b/>
          <w:bCs/>
          <w:color w:val="000000"/>
          <w:lang w:val="en-IE" w:eastAsia="en-US"/>
        </w:rPr>
        <w:t>Method</w:t>
      </w:r>
      <w:r w:rsidR="007A6F91" w:rsidRPr="001E436C">
        <w:rPr>
          <w:rFonts w:ascii="Times New Roman" w:hAnsi="Times New Roman" w:cs="Times New Roman"/>
          <w:b/>
          <w:bCs/>
          <w:color w:val="000000"/>
          <w:lang w:val="en-IE" w:eastAsia="en-US"/>
        </w:rPr>
        <w:t>s</w:t>
      </w:r>
    </w:p>
    <w:p w14:paraId="5CCA289B" w14:textId="77777777" w:rsidR="00B765A2" w:rsidRPr="001E436C" w:rsidRDefault="00B765A2" w:rsidP="00977876">
      <w:pPr>
        <w:spacing w:after="0" w:line="360" w:lineRule="auto"/>
        <w:jc w:val="both"/>
        <w:rPr>
          <w:rFonts w:ascii="Times New Roman" w:hAnsi="Times New Roman" w:cs="Times New Roman"/>
          <w:b/>
          <w:bCs/>
          <w:color w:val="000000"/>
          <w:lang w:val="en-IE" w:eastAsia="en-US"/>
        </w:rPr>
      </w:pPr>
    </w:p>
    <w:p w14:paraId="5284B4E0"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Participants</w:t>
      </w:r>
    </w:p>
    <w:p w14:paraId="481BC4CC" w14:textId="77777777" w:rsidR="00B765A2" w:rsidRPr="001E436C" w:rsidRDefault="000D528C"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 xml:space="preserve">Following ethical approval for the study, </w:t>
      </w:r>
      <w:r w:rsidR="00B765A2" w:rsidRPr="001E436C">
        <w:rPr>
          <w:rFonts w:ascii="Times New Roman" w:hAnsi="Times New Roman" w:cs="Times New Roman"/>
          <w:color w:val="000000"/>
          <w:lang w:val="en-IE" w:eastAsia="en-US"/>
        </w:rPr>
        <w:t xml:space="preserve">90 participants were recruited from community health teams from various clinical services in Dublin, Wicklow and Galway, and through the Dublin branch of the National Learning Network, a community based rehabilitation service. Patients were referred by their local treatment or rehabilitation teams following a series of presentations made about CR by the study team. </w:t>
      </w:r>
      <w:r w:rsidR="0059785A" w:rsidRPr="001E436C">
        <w:rPr>
          <w:rFonts w:ascii="Times New Roman" w:hAnsi="Times New Roman" w:cs="Times New Roman"/>
          <w:color w:val="000000"/>
          <w:shd w:val="clear" w:color="auto" w:fill="FFFFFF"/>
          <w:lang w:val="en-IE" w:eastAsia="en-US"/>
        </w:rPr>
        <w:t xml:space="preserve">Diagnosis was confirmed by a trained psychiatric research nurse </w:t>
      </w:r>
      <w:r w:rsidR="007A6F91" w:rsidRPr="001E436C">
        <w:rPr>
          <w:rFonts w:ascii="Times New Roman" w:hAnsi="Times New Roman" w:cs="Times New Roman"/>
          <w:color w:val="000000"/>
          <w:lang w:val="en-IE" w:eastAsia="en-US"/>
        </w:rPr>
        <w:t>based on</w:t>
      </w:r>
      <w:r w:rsidR="0059785A" w:rsidRPr="001E436C">
        <w:rPr>
          <w:rFonts w:ascii="Times New Roman" w:hAnsi="Times New Roman" w:cs="Times New Roman"/>
          <w:color w:val="000000"/>
          <w:lang w:val="en-IE" w:eastAsia="en-US"/>
        </w:rPr>
        <w:t xml:space="preserve"> a Structured Clinical Interview for DSM-IV (SCID) and </w:t>
      </w:r>
      <w:r w:rsidR="00B765A2" w:rsidRPr="001E436C">
        <w:rPr>
          <w:rFonts w:ascii="Times New Roman" w:hAnsi="Times New Roman" w:cs="Times New Roman"/>
          <w:color w:val="000000"/>
          <w:lang w:val="en-IE" w:eastAsia="en-US"/>
        </w:rPr>
        <w:t xml:space="preserve">review of all available information – </w:t>
      </w:r>
      <w:r w:rsidR="0059785A" w:rsidRPr="001E436C">
        <w:rPr>
          <w:rFonts w:ascii="Times New Roman" w:hAnsi="Times New Roman" w:cs="Times New Roman"/>
          <w:color w:val="000000"/>
          <w:lang w:val="en-IE" w:eastAsia="en-US"/>
        </w:rPr>
        <w:t>including</w:t>
      </w:r>
      <w:r w:rsidR="00B765A2" w:rsidRPr="001E436C">
        <w:rPr>
          <w:rFonts w:ascii="Times New Roman" w:hAnsi="Times New Roman" w:cs="Times New Roman"/>
          <w:color w:val="000000"/>
          <w:lang w:val="en-IE" w:eastAsia="en-US"/>
        </w:rPr>
        <w:t xml:space="preserve"> family or staff report, and chart review. Criteria for inclusion in the study were that participants were aged between 18 and 65 years, had a histor</w:t>
      </w:r>
      <w:r w:rsidR="0098372D" w:rsidRPr="001E436C">
        <w:rPr>
          <w:rFonts w:ascii="Times New Roman" w:hAnsi="Times New Roman" w:cs="Times New Roman"/>
          <w:color w:val="000000"/>
          <w:lang w:val="en-IE" w:eastAsia="en-US"/>
        </w:rPr>
        <w:t>y of psychosis, were community-</w:t>
      </w:r>
      <w:r w:rsidR="00B765A2" w:rsidRPr="001E436C">
        <w:rPr>
          <w:rFonts w:ascii="Times New Roman" w:hAnsi="Times New Roman" w:cs="Times New Roman"/>
          <w:color w:val="000000"/>
          <w:lang w:val="en-IE" w:eastAsia="en-US"/>
        </w:rPr>
        <w:t>based and clinically stable (in the opinion of the treating team), and were engaged in some activity (e.g. part time work, attending a rehabilitation clinic for at least two days each week). Exclusion criteria included a history of organic impairment, head injury resulting in loss of consciousness, or drug abuse in the p</w:t>
      </w:r>
      <w:r w:rsidR="00D22F58" w:rsidRPr="001E436C">
        <w:rPr>
          <w:rFonts w:ascii="Times New Roman" w:hAnsi="Times New Roman" w:cs="Times New Roman"/>
          <w:color w:val="000000"/>
          <w:lang w:val="en-IE" w:eastAsia="en-US"/>
        </w:rPr>
        <w:t>receding 3</w:t>
      </w:r>
      <w:r w:rsidR="00B765A2" w:rsidRPr="001E436C">
        <w:rPr>
          <w:rFonts w:ascii="Times New Roman" w:hAnsi="Times New Roman" w:cs="Times New Roman"/>
          <w:color w:val="000000"/>
          <w:lang w:val="en-IE" w:eastAsia="en-US"/>
        </w:rPr>
        <w:t xml:space="preserve"> months.</w:t>
      </w:r>
    </w:p>
    <w:p w14:paraId="6C59B4A0"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48735B41" w14:textId="77777777" w:rsidR="00B765A2" w:rsidRPr="001E436C" w:rsidRDefault="00391D15"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shd w:val="clear" w:color="auto" w:fill="FFFFFF"/>
          <w:lang w:val="en-IE" w:eastAsia="en-US"/>
        </w:rPr>
        <w:t>Following study approval from</w:t>
      </w:r>
      <w:r w:rsidR="00B765A2" w:rsidRPr="001E436C">
        <w:rPr>
          <w:rFonts w:ascii="Times New Roman" w:hAnsi="Times New Roman" w:cs="Times New Roman"/>
          <w:color w:val="000000"/>
          <w:shd w:val="clear" w:color="auto" w:fill="FFFFFF"/>
          <w:lang w:val="en-IE" w:eastAsia="en-US"/>
        </w:rPr>
        <w:t xml:space="preserve"> relevant ethics boards</w:t>
      </w:r>
      <w:r w:rsidR="0059785A" w:rsidRPr="001E436C">
        <w:rPr>
          <w:rFonts w:ascii="Times New Roman" w:hAnsi="Times New Roman" w:cs="Times New Roman"/>
          <w:color w:val="000000"/>
          <w:shd w:val="clear" w:color="auto" w:fill="FFFFFF"/>
          <w:lang w:val="en-IE" w:eastAsia="en-US"/>
        </w:rPr>
        <w:t>,</w:t>
      </w:r>
      <w:r w:rsidRPr="001E436C">
        <w:rPr>
          <w:rFonts w:ascii="Times New Roman" w:hAnsi="Times New Roman" w:cs="Times New Roman"/>
          <w:color w:val="000000"/>
          <w:shd w:val="clear" w:color="auto" w:fill="FFFFFF"/>
          <w:lang w:val="en-IE" w:eastAsia="en-US"/>
        </w:rPr>
        <w:t xml:space="preserve"> participants were enrolled after giving informed written consent</w:t>
      </w:r>
      <w:r w:rsidR="00B765A2" w:rsidRPr="001E436C">
        <w:rPr>
          <w:rFonts w:ascii="Times New Roman" w:hAnsi="Times New Roman" w:cs="Times New Roman"/>
          <w:color w:val="000000"/>
          <w:shd w:val="clear" w:color="auto" w:fill="FFFFFF"/>
          <w:lang w:val="en-IE" w:eastAsia="en-US"/>
        </w:rPr>
        <w:t>. Participants did not receive compensation for participation in the study, although travel costs related to MRI participation were reimbursed.</w:t>
      </w:r>
      <w:r w:rsidR="00B765A2" w:rsidRPr="001E436C">
        <w:rPr>
          <w:rFonts w:ascii="Times New Roman" w:hAnsi="Times New Roman" w:cs="Times New Roman"/>
          <w:color w:val="000000"/>
          <w:lang w:val="en-IE" w:eastAsia="en-US"/>
        </w:rPr>
        <w:t xml:space="preserve"> While enrolled, in addition to CR/Control treatment, all participants continued to receive treatment as usual </w:t>
      </w:r>
      <w:r w:rsidR="006B38A9" w:rsidRPr="001E436C">
        <w:rPr>
          <w:rFonts w:ascii="Times New Roman" w:hAnsi="Times New Roman" w:cs="Times New Roman"/>
          <w:color w:val="000000"/>
          <w:lang w:val="en-IE" w:eastAsia="en-US"/>
        </w:rPr>
        <w:t>(</w:t>
      </w:r>
      <w:r w:rsidR="0025581C" w:rsidRPr="001E436C">
        <w:rPr>
          <w:rFonts w:ascii="Times New Roman" w:hAnsi="Times New Roman" w:cs="Times New Roman"/>
          <w:color w:val="000000"/>
          <w:lang w:val="en-IE" w:eastAsia="en-US"/>
        </w:rPr>
        <w:t>clinical review and medication)</w:t>
      </w:r>
      <w:r w:rsidRPr="001E436C">
        <w:rPr>
          <w:rFonts w:ascii="Times New Roman" w:hAnsi="Times New Roman" w:cs="Times New Roman"/>
          <w:color w:val="000000"/>
          <w:lang w:val="en-IE" w:eastAsia="en-US"/>
        </w:rPr>
        <w:t xml:space="preserve"> and no patient (to our knowledge) received other psychological based treatments while enrolled in the study.</w:t>
      </w:r>
      <w:r w:rsidR="0059785A" w:rsidRPr="001E436C">
        <w:rPr>
          <w:rFonts w:ascii="Times New Roman" w:eastAsiaTheme="minorHAnsi" w:hAnsi="Times New Roman" w:cs="Times New Roman"/>
          <w:color w:val="000000"/>
          <w:shd w:val="clear" w:color="auto" w:fill="FFFFFF"/>
          <w:lang w:val="en-IE" w:eastAsia="en-US"/>
        </w:rPr>
        <w:t xml:space="preserve"> </w:t>
      </w:r>
    </w:p>
    <w:p w14:paraId="0C80B3A5"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40786B0D" w14:textId="77777777" w:rsidR="00DE49AC" w:rsidRPr="001E436C" w:rsidRDefault="00DE49AC" w:rsidP="00977876">
      <w:pPr>
        <w:spacing w:after="0" w:line="360" w:lineRule="auto"/>
        <w:jc w:val="both"/>
        <w:rPr>
          <w:rFonts w:ascii="Times New Roman" w:hAnsi="Times New Roman" w:cs="Times New Roman"/>
          <w:b/>
          <w:bCs/>
          <w:color w:val="000000"/>
          <w:lang w:val="en-IE" w:eastAsia="en-US"/>
        </w:rPr>
      </w:pPr>
    </w:p>
    <w:p w14:paraId="66AFAEB5"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lastRenderedPageBreak/>
        <w:t>Randomisation procedure for group allocation and blinding</w:t>
      </w:r>
    </w:p>
    <w:p w14:paraId="7CCE3F8D" w14:textId="77777777" w:rsidR="006B57D7"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A randomisation table, based on a stratified block sampling procedure based on age (over and under 40 years old) and gender, was created by an independent statistician and administered by the CR therapist following baseline assessment. Only the CR therapist and participants were aware of group allocation and extensive steps were taken to maintain blinding. Communication about the group allocation of participants was not allowed, separate offices were used by the CR therapist and assessors in addition to separate storage and management of data. Similarly, participants were instructed to not divulge their group allocation to the follow-up assessor. At the end of the study, assessors were asked to guess the treatment allocation</w:t>
      </w:r>
      <w:r w:rsidR="00740478" w:rsidRPr="001E436C">
        <w:rPr>
          <w:rFonts w:ascii="Times New Roman" w:hAnsi="Times New Roman" w:cs="Times New Roman"/>
          <w:color w:val="000000"/>
          <w:lang w:val="en-IE" w:eastAsia="en-US"/>
        </w:rPr>
        <w:t xml:space="preserve">. The </w:t>
      </w:r>
      <w:r w:rsidRPr="001E436C">
        <w:rPr>
          <w:rFonts w:ascii="Times New Roman" w:hAnsi="Times New Roman" w:cs="Times New Roman"/>
          <w:color w:val="000000"/>
          <w:lang w:val="en-IE" w:eastAsia="en-US"/>
        </w:rPr>
        <w:t xml:space="preserve">probability of </w:t>
      </w:r>
      <w:r w:rsidR="00740478" w:rsidRPr="001E436C">
        <w:rPr>
          <w:rFonts w:ascii="Times New Roman" w:hAnsi="Times New Roman" w:cs="Times New Roman"/>
          <w:color w:val="000000"/>
          <w:lang w:val="en-IE" w:eastAsia="en-US"/>
        </w:rPr>
        <w:t xml:space="preserve">assessors </w:t>
      </w:r>
      <w:r w:rsidRPr="001E436C">
        <w:rPr>
          <w:rFonts w:ascii="Times New Roman" w:hAnsi="Times New Roman" w:cs="Times New Roman"/>
          <w:color w:val="000000"/>
          <w:lang w:val="en-IE" w:eastAsia="en-US"/>
        </w:rPr>
        <w:t>guessing the correct group was approximately 50%, suggesting successful blinding.</w:t>
      </w:r>
      <w:r w:rsidR="006B57D7" w:rsidRPr="001E436C">
        <w:rPr>
          <w:rFonts w:ascii="Times New Roman" w:hAnsi="Times New Roman" w:cs="Times New Roman"/>
          <w:color w:val="000000"/>
          <w:lang w:val="en-IE" w:eastAsia="en-US"/>
        </w:rPr>
        <w:t xml:space="preserve"> Trial design and primiary outcome measures did not differ from those originally registered.</w:t>
      </w:r>
    </w:p>
    <w:p w14:paraId="0F68F059" w14:textId="77777777" w:rsidR="00B765A2" w:rsidRPr="001E436C" w:rsidRDefault="00B765A2" w:rsidP="00977876">
      <w:pPr>
        <w:spacing w:after="0" w:line="360" w:lineRule="auto"/>
        <w:jc w:val="both"/>
        <w:rPr>
          <w:rFonts w:ascii="Times New Roman" w:hAnsi="Times New Roman" w:cs="Times New Roman"/>
          <w:lang w:val="en-IE" w:eastAsia="en-US"/>
        </w:rPr>
      </w:pPr>
    </w:p>
    <w:p w14:paraId="47D93E01" w14:textId="77777777" w:rsidR="00B765A2" w:rsidRPr="001E436C" w:rsidRDefault="00B765A2" w:rsidP="00977876">
      <w:pPr>
        <w:spacing w:after="0" w:line="360" w:lineRule="auto"/>
        <w:jc w:val="center"/>
        <w:rPr>
          <w:rFonts w:ascii="Times New Roman" w:hAnsi="Times New Roman" w:cs="Times New Roman"/>
          <w:b/>
          <w:color w:val="000000"/>
          <w:lang w:val="en-IE" w:eastAsia="en-US"/>
        </w:rPr>
      </w:pPr>
      <w:r w:rsidRPr="001E436C">
        <w:rPr>
          <w:rFonts w:ascii="Times New Roman" w:hAnsi="Times New Roman" w:cs="Times New Roman"/>
          <w:b/>
          <w:color w:val="000000"/>
          <w:lang w:val="en-IE" w:eastAsia="en-US"/>
        </w:rPr>
        <w:t>*Figure 1 here*</w:t>
      </w:r>
    </w:p>
    <w:p w14:paraId="742C84A0" w14:textId="77777777" w:rsidR="00B765A2" w:rsidRPr="001E436C" w:rsidRDefault="00B765A2" w:rsidP="00977876">
      <w:pPr>
        <w:spacing w:after="0" w:line="360" w:lineRule="auto"/>
        <w:jc w:val="both"/>
        <w:rPr>
          <w:rFonts w:ascii="Times New Roman" w:hAnsi="Times New Roman" w:cs="Times New Roman"/>
          <w:b/>
          <w:color w:val="000000"/>
          <w:lang w:val="en-IE" w:eastAsia="en-US"/>
        </w:rPr>
      </w:pPr>
    </w:p>
    <w:p w14:paraId="6AE8ED47"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shd w:val="clear" w:color="auto" w:fill="FFFFFF"/>
          <w:lang w:val="en-IE" w:eastAsia="en-US"/>
        </w:rPr>
        <w:t>Figure 1 shows the study consort diagram. Of the 85 patients who participated in either the treatment arm or control arm, data for 55 (64.7%) was available at 2-week post-treatment follow-up, and 32 (37.6%) at 3-6 month post-treatment follow up.</w:t>
      </w:r>
    </w:p>
    <w:p w14:paraId="04E3A014" w14:textId="77777777" w:rsidR="00C71D04" w:rsidRPr="001E436C" w:rsidRDefault="00C71D04" w:rsidP="00977876">
      <w:pPr>
        <w:spacing w:after="0" w:line="360" w:lineRule="auto"/>
        <w:jc w:val="both"/>
        <w:rPr>
          <w:rFonts w:ascii="Times New Roman" w:hAnsi="Times New Roman" w:cs="Times New Roman"/>
          <w:lang w:val="en-IE" w:eastAsia="en-US"/>
        </w:rPr>
      </w:pPr>
    </w:p>
    <w:p w14:paraId="2B80C64E" w14:textId="77777777" w:rsidR="003F0233" w:rsidRPr="001E436C" w:rsidRDefault="003F0233" w:rsidP="00977876">
      <w:pPr>
        <w:spacing w:after="0" w:line="360" w:lineRule="auto"/>
        <w:jc w:val="both"/>
        <w:rPr>
          <w:rFonts w:ascii="Times New Roman" w:hAnsi="Times New Roman" w:cs="Times New Roman"/>
          <w:lang w:val="en-IE" w:eastAsia="en-US"/>
        </w:rPr>
      </w:pPr>
    </w:p>
    <w:p w14:paraId="06446A2B"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 xml:space="preserve">CR Training </w:t>
      </w:r>
    </w:p>
    <w:p w14:paraId="09A9A035"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An</w:t>
      </w:r>
      <w:r w:rsidR="00D02258"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online CR training programme, that was developed by us and specifically targeted WM, was used in the study (</w:t>
      </w:r>
      <w:r w:rsidR="004755F2" w:rsidRPr="001E436C">
        <w:rPr>
          <w:rFonts w:ascii="Times New Roman" w:hAnsi="Times New Roman" w:cs="Times New Roman"/>
          <w:color w:val="000000"/>
          <w:lang w:val="en-IE" w:eastAsia="en-US"/>
        </w:rPr>
        <w:t>Hargreaves et al., 2015; McAvinue et al., 2013</w:t>
      </w:r>
      <w:r w:rsidRPr="001E436C">
        <w:rPr>
          <w:rFonts w:ascii="Times New Roman" w:hAnsi="Times New Roman" w:cs="Times New Roman"/>
          <w:color w:val="000000"/>
          <w:lang w:val="en-IE" w:eastAsia="en-US"/>
        </w:rPr>
        <w:t>). Prior to commencing training, computer access and training needs (for software usage) of participants were evaluated. If the participants did not have internet access, a laptop and internet dongle were provided</w:t>
      </w:r>
      <w:r w:rsidR="00D02258" w:rsidRPr="001E436C">
        <w:rPr>
          <w:rFonts w:ascii="Times New Roman" w:hAnsi="Times New Roman" w:cs="Times New Roman"/>
          <w:color w:val="000000"/>
          <w:lang w:val="en-IE" w:eastAsia="en-US"/>
        </w:rPr>
        <w:t xml:space="preserve"> for the duration of training,</w:t>
      </w:r>
      <w:r w:rsidRPr="001E436C">
        <w:rPr>
          <w:rFonts w:ascii="Times New Roman" w:hAnsi="Times New Roman" w:cs="Times New Roman"/>
          <w:color w:val="000000"/>
          <w:lang w:val="en-IE" w:eastAsia="en-US"/>
        </w:rPr>
        <w:t xml:space="preserve"> as was any training required with accessing and logging on to the</w:t>
      </w:r>
      <w:r w:rsidR="00D22F58" w:rsidRPr="001E436C">
        <w:rPr>
          <w:rFonts w:ascii="Times New Roman" w:hAnsi="Times New Roman" w:cs="Times New Roman"/>
          <w:color w:val="000000"/>
          <w:lang w:val="en-IE" w:eastAsia="en-US"/>
        </w:rPr>
        <w:t xml:space="preserve"> training</w:t>
      </w:r>
      <w:r w:rsidRPr="001E436C">
        <w:rPr>
          <w:rFonts w:ascii="Times New Roman" w:hAnsi="Times New Roman" w:cs="Times New Roman"/>
          <w:color w:val="000000"/>
          <w:lang w:val="en-IE" w:eastAsia="en-US"/>
        </w:rPr>
        <w:t xml:space="preserve"> website</w:t>
      </w:r>
      <w:r w:rsidR="00D02258" w:rsidRPr="001E436C">
        <w:rPr>
          <w:rFonts w:ascii="Times New Roman" w:hAnsi="Times New Roman" w:cs="Times New Roman"/>
          <w:color w:val="000000"/>
          <w:lang w:val="en-IE" w:eastAsia="en-US"/>
        </w:rPr>
        <w:t xml:space="preserve"> (approximately half of those who completed the programme)</w:t>
      </w:r>
      <w:r w:rsidRPr="001E436C">
        <w:rPr>
          <w:rFonts w:ascii="Times New Roman" w:hAnsi="Times New Roman" w:cs="Times New Roman"/>
          <w:color w:val="000000"/>
          <w:lang w:val="en-IE" w:eastAsia="en-US"/>
        </w:rPr>
        <w:t>.</w:t>
      </w:r>
    </w:p>
    <w:p w14:paraId="4B73C7A7"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33BF2690"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The programme, which was web-based, targeted both auditory and visual WM modalities f</w:t>
      </w:r>
      <w:r w:rsidR="004755F2" w:rsidRPr="001E436C">
        <w:rPr>
          <w:rFonts w:ascii="Times New Roman" w:hAnsi="Times New Roman" w:cs="Times New Roman"/>
          <w:color w:val="000000"/>
          <w:lang w:val="en-IE" w:eastAsia="en-US"/>
        </w:rPr>
        <w:t>ollowing Baddeley’s (2000) model</w:t>
      </w:r>
      <w:r w:rsidRPr="001E436C">
        <w:rPr>
          <w:rFonts w:ascii="Times New Roman" w:hAnsi="Times New Roman" w:cs="Times New Roman"/>
          <w:color w:val="000000"/>
          <w:lang w:val="en-IE" w:eastAsia="en-US"/>
        </w:rPr>
        <w:t xml:space="preserve">. The programme </w:t>
      </w:r>
      <w:r w:rsidR="00D02258" w:rsidRPr="001E436C">
        <w:rPr>
          <w:rFonts w:ascii="Times New Roman" w:hAnsi="Times New Roman" w:cs="Times New Roman"/>
          <w:color w:val="000000"/>
          <w:lang w:val="en-IE" w:eastAsia="en-US"/>
        </w:rPr>
        <w:t xml:space="preserve">was an 8-week programme participants were required to complete within a 12-week window and </w:t>
      </w:r>
      <w:r w:rsidRPr="001E436C">
        <w:rPr>
          <w:rFonts w:ascii="Times New Roman" w:hAnsi="Times New Roman" w:cs="Times New Roman"/>
          <w:color w:val="000000"/>
          <w:lang w:val="en-IE" w:eastAsia="en-US"/>
        </w:rPr>
        <w:t xml:space="preserve">consisted of (a) psycho-education on the nature of </w:t>
      </w:r>
      <w:r w:rsidR="00CA70E8"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(b) strategy-based learning, and (c) practice of nine </w:t>
      </w:r>
      <w:r w:rsidR="00740478"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focused training exercises that were gradually introduced over a 5-week period, beginning with</w:t>
      </w:r>
      <w:r w:rsidR="00D02258" w:rsidRPr="001E436C">
        <w:rPr>
          <w:rFonts w:ascii="Times New Roman" w:hAnsi="Times New Roman" w:cs="Times New Roman"/>
          <w:color w:val="000000"/>
          <w:lang w:val="en-IE" w:eastAsia="en-US"/>
        </w:rPr>
        <w:t xml:space="preserve"> the easier exercises first. Participants were required to complete 30-40 minutes of training a day, </w:t>
      </w:r>
      <w:r w:rsidR="00D02258" w:rsidRPr="001E436C">
        <w:rPr>
          <w:rFonts w:ascii="Times New Roman" w:hAnsi="Times New Roman" w:cs="Times New Roman"/>
          <w:color w:val="000000"/>
          <w:lang w:val="en-IE" w:eastAsia="en-US"/>
        </w:rPr>
        <w:lastRenderedPageBreak/>
        <w:t>5 days a week. The</w:t>
      </w:r>
      <w:r w:rsidRPr="001E436C">
        <w:rPr>
          <w:rFonts w:ascii="Times New Roman" w:hAnsi="Times New Roman" w:cs="Times New Roman"/>
          <w:color w:val="000000"/>
          <w:lang w:val="en-IE" w:eastAsia="en-US"/>
        </w:rPr>
        <w:t xml:space="preserve"> 9 WM training tasks, which consisted of n-back tas</w:t>
      </w:r>
      <w:r w:rsidR="00BD1ADF" w:rsidRPr="001E436C">
        <w:rPr>
          <w:rFonts w:ascii="Times New Roman" w:hAnsi="Times New Roman" w:cs="Times New Roman"/>
          <w:color w:val="000000"/>
          <w:lang w:val="en-IE" w:eastAsia="en-US"/>
        </w:rPr>
        <w:t>ks and classic digit span tasks</w:t>
      </w:r>
      <w:r w:rsidRPr="001E436C">
        <w:rPr>
          <w:rFonts w:ascii="Times New Roman" w:hAnsi="Times New Roman" w:cs="Times New Roman"/>
          <w:color w:val="000000"/>
          <w:lang w:val="en-IE" w:eastAsia="en-US"/>
        </w:rPr>
        <w:t xml:space="preserve"> were designed to be, to at least some extent, ecologically valid by relating training to every-day tasks</w:t>
      </w:r>
      <w:r w:rsidR="006006EA" w:rsidRPr="001E436C">
        <w:rPr>
          <w:rFonts w:ascii="Times New Roman" w:hAnsi="Times New Roman" w:cs="Times New Roman"/>
          <w:color w:val="000000"/>
          <w:lang w:val="en-IE" w:eastAsia="en-US"/>
        </w:rPr>
        <w:t>. To achieve this, a context was presented for each task; for example, on the n-back faces task, the context given was that the participant was at a party and being introduced to various individuals and had to remember the last four faces they saw, etc.</w:t>
      </w:r>
      <w:r w:rsidRPr="001E436C">
        <w:rPr>
          <w:rFonts w:ascii="Times New Roman" w:hAnsi="Times New Roman" w:cs="Times New Roman"/>
          <w:color w:val="000000"/>
          <w:lang w:val="en-IE" w:eastAsia="en-US"/>
        </w:rPr>
        <w:t xml:space="preserve"> Task difficulty level was automatically adjusted in terms of the speed and amount of information presented</w:t>
      </w:r>
      <w:r w:rsidR="00391D15" w:rsidRPr="001E436C">
        <w:rPr>
          <w:rFonts w:ascii="Times New Roman" w:hAnsi="Times New Roman" w:cs="Times New Roman"/>
          <w:color w:val="000000"/>
          <w:lang w:val="en-IE" w:eastAsia="en-US"/>
        </w:rPr>
        <w:t xml:space="preserve"> according to patients</w:t>
      </w:r>
      <w:r w:rsidR="00ED1A6C" w:rsidRPr="001E436C">
        <w:rPr>
          <w:rFonts w:ascii="Times New Roman" w:hAnsi="Times New Roman" w:cs="Times New Roman"/>
          <w:color w:val="000000"/>
          <w:lang w:val="en-IE" w:eastAsia="en-US"/>
        </w:rPr>
        <w:t>’</w:t>
      </w:r>
      <w:r w:rsidR="00391D15" w:rsidRPr="001E436C">
        <w:rPr>
          <w:rFonts w:ascii="Times New Roman" w:hAnsi="Times New Roman" w:cs="Times New Roman"/>
          <w:color w:val="000000"/>
          <w:lang w:val="en-IE" w:eastAsia="en-US"/>
        </w:rPr>
        <w:t xml:space="preserve"> progress in training</w:t>
      </w:r>
      <w:r w:rsidR="002F17BA" w:rsidRPr="001E436C">
        <w:rPr>
          <w:rFonts w:ascii="Times New Roman" w:hAnsi="Times New Roman" w:cs="Times New Roman"/>
          <w:color w:val="000000"/>
          <w:lang w:val="en-IE" w:eastAsia="en-US"/>
        </w:rPr>
        <w:t>, based on the criteria of achieving an accuracy 80% on a previous difficulty level</w:t>
      </w:r>
      <w:r w:rsidRPr="001E436C">
        <w:rPr>
          <w:rFonts w:ascii="Times New Roman" w:hAnsi="Times New Roman" w:cs="Times New Roman"/>
          <w:color w:val="000000"/>
          <w:lang w:val="en-IE" w:eastAsia="en-US"/>
        </w:rPr>
        <w:t xml:space="preserve">. </w:t>
      </w:r>
      <w:r w:rsidR="00995AD1" w:rsidRPr="001E436C">
        <w:rPr>
          <w:rFonts w:ascii="Times New Roman" w:hAnsi="Times New Roman" w:cs="Times New Roman"/>
          <w:color w:val="000000"/>
          <w:lang w:val="en-IE" w:eastAsia="en-US"/>
        </w:rPr>
        <w:t>A</w:t>
      </w:r>
      <w:r w:rsidR="00271054" w:rsidRPr="001E436C">
        <w:rPr>
          <w:rFonts w:ascii="Times New Roman" w:hAnsi="Times New Roman" w:cs="Times New Roman"/>
          <w:color w:val="000000"/>
          <w:lang w:val="en-IE" w:eastAsia="en-US"/>
        </w:rPr>
        <w:t>t the end of each session participants were given visual feedback via a graph of time in training and scores obtained so that they could track their individual progress.</w:t>
      </w:r>
      <w:r w:rsidR="002A4FD3" w:rsidRPr="001E436C">
        <w:rPr>
          <w:rFonts w:ascii="Times New Roman" w:hAnsi="Times New Roman" w:cs="Times New Roman"/>
          <w:color w:val="000000"/>
          <w:lang w:val="en-IE" w:eastAsia="en-US"/>
        </w:rPr>
        <w:t xml:space="preserve"> </w:t>
      </w:r>
      <w:r w:rsidR="002F17BA" w:rsidRPr="001E436C">
        <w:rPr>
          <w:rFonts w:ascii="Times New Roman" w:hAnsi="Times New Roman" w:cs="Times New Roman"/>
          <w:color w:val="000000"/>
          <w:lang w:val="en-IE" w:eastAsia="en-US"/>
        </w:rPr>
        <w:t xml:space="preserve">Participants met with the study therapsit once per week for the 8 weeks of the training for 45mins. The sessions with the therapist </w:t>
      </w:r>
      <w:r w:rsidRPr="001E436C">
        <w:rPr>
          <w:rFonts w:ascii="Times New Roman" w:hAnsi="Times New Roman" w:cs="Times New Roman"/>
          <w:color w:val="000000"/>
          <w:lang w:val="en-IE" w:eastAsia="en-US"/>
        </w:rPr>
        <w:t>follow</w:t>
      </w:r>
      <w:r w:rsidR="00D02258" w:rsidRPr="001E436C">
        <w:rPr>
          <w:rFonts w:ascii="Times New Roman" w:hAnsi="Times New Roman" w:cs="Times New Roman"/>
          <w:color w:val="000000"/>
          <w:lang w:val="en-IE" w:eastAsia="en-US"/>
        </w:rPr>
        <w:t>ing</w:t>
      </w:r>
      <w:r w:rsidRPr="001E436C">
        <w:rPr>
          <w:rFonts w:ascii="Times New Roman" w:hAnsi="Times New Roman" w:cs="Times New Roman"/>
          <w:color w:val="000000"/>
          <w:lang w:val="en-IE" w:eastAsia="en-US"/>
        </w:rPr>
        <w:t xml:space="preserve"> a </w:t>
      </w:r>
      <w:r w:rsidR="00BD1ADF" w:rsidRPr="001E436C">
        <w:rPr>
          <w:rFonts w:ascii="Times New Roman" w:hAnsi="Times New Roman" w:cs="Times New Roman"/>
          <w:color w:val="000000"/>
          <w:lang w:val="en-IE" w:eastAsia="en-US"/>
        </w:rPr>
        <w:t xml:space="preserve">structured </w:t>
      </w:r>
      <w:r w:rsidRPr="001E436C">
        <w:rPr>
          <w:rFonts w:ascii="Times New Roman" w:hAnsi="Times New Roman" w:cs="Times New Roman"/>
          <w:color w:val="000000"/>
          <w:lang w:val="en-IE" w:eastAsia="en-US"/>
        </w:rPr>
        <w:t xml:space="preserve">motivational interviewing approach to support training, and focused on (a) the applicability of training to real life situations, (b) use of </w:t>
      </w:r>
      <w:r w:rsidR="00CA70E8"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strategies in daily activities (e.g. chunking to remember telephone numbers, use of a ‘mental blackboard’), (c) reinforcement of the generalizability of WM training by reviewing how participants had employed the training in daily life in the preceding week and ways of increasing this in the following week, and (d) problem solving any difficulties encountered using the program. </w:t>
      </w:r>
      <w:r w:rsidR="00D02258" w:rsidRPr="001E436C">
        <w:rPr>
          <w:rFonts w:ascii="Times New Roman" w:hAnsi="Times New Roman" w:cs="Times New Roman"/>
          <w:color w:val="000000"/>
          <w:lang w:val="en-IE" w:eastAsia="en-US"/>
        </w:rPr>
        <w:t>Usage of the programme in terms of minutes and hours of exercises complete was monitored online by the therapist</w:t>
      </w:r>
    </w:p>
    <w:p w14:paraId="4737346F"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2BE36329"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Active Control Condition</w:t>
      </w:r>
    </w:p>
    <w:p w14:paraId="4D5FF7C2"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 xml:space="preserve">The </w:t>
      </w:r>
      <w:r w:rsidR="00ED1A6C" w:rsidRPr="001E436C">
        <w:rPr>
          <w:rFonts w:ascii="Times New Roman" w:hAnsi="Times New Roman" w:cs="Times New Roman"/>
          <w:color w:val="000000"/>
          <w:lang w:val="en-IE" w:eastAsia="en-US"/>
        </w:rPr>
        <w:t>c</w:t>
      </w:r>
      <w:r w:rsidRPr="001E436C">
        <w:rPr>
          <w:rFonts w:ascii="Times New Roman" w:hAnsi="Times New Roman" w:cs="Times New Roman"/>
          <w:color w:val="000000"/>
          <w:lang w:val="en-IE" w:eastAsia="en-US"/>
        </w:rPr>
        <w:t xml:space="preserve">ontrol condition was designed to mirror the amount of time the participants spent with the therapist in the intervention group. </w:t>
      </w:r>
      <w:r w:rsidR="00421E51" w:rsidRPr="001E436C">
        <w:rPr>
          <w:rFonts w:ascii="Times New Roman" w:hAnsi="Times New Roman" w:cs="Times New Roman"/>
          <w:color w:val="000000"/>
          <w:lang w:val="en-IE" w:eastAsia="en-US"/>
        </w:rPr>
        <w:t xml:space="preserve">As the first randomized trial of this low support training intervention, this approach was taken rather than including a sham training condition to enable us establish the full effects of the working memory training intervention. in the first condition to </w:t>
      </w:r>
      <w:r w:rsidRPr="001E436C">
        <w:rPr>
          <w:rFonts w:ascii="Times New Roman" w:hAnsi="Times New Roman" w:cs="Times New Roman"/>
          <w:color w:val="000000"/>
          <w:lang w:val="en-IE" w:eastAsia="en-US"/>
        </w:rPr>
        <w:t>Participants in the control group met weekly with the same CR therapist</w:t>
      </w:r>
      <w:r w:rsidR="00D94CB0" w:rsidRPr="001E436C">
        <w:rPr>
          <w:rFonts w:ascii="Times New Roman" w:hAnsi="Times New Roman" w:cs="Times New Roman"/>
          <w:color w:val="000000"/>
          <w:lang w:val="en-IE" w:eastAsia="en-US"/>
        </w:rPr>
        <w:t xml:space="preserve"> as the intervention condition</w:t>
      </w:r>
      <w:r w:rsidR="003702CA" w:rsidRPr="001E436C">
        <w:rPr>
          <w:rFonts w:ascii="Times New Roman" w:hAnsi="Times New Roman" w:cs="Times New Roman"/>
          <w:color w:val="000000"/>
          <w:lang w:val="en-IE" w:eastAsia="en-US"/>
        </w:rPr>
        <w:t xml:space="preserve"> and for the s</w:t>
      </w:r>
      <w:r w:rsidR="002F17BA" w:rsidRPr="001E436C">
        <w:rPr>
          <w:rFonts w:ascii="Times New Roman" w:hAnsi="Times New Roman" w:cs="Times New Roman"/>
          <w:color w:val="000000"/>
          <w:lang w:val="en-IE" w:eastAsia="en-US"/>
        </w:rPr>
        <w:t>ame amount of time (on average 45</w:t>
      </w:r>
      <w:r w:rsidRPr="001E436C">
        <w:rPr>
          <w:rFonts w:ascii="Times New Roman" w:hAnsi="Times New Roman" w:cs="Times New Roman"/>
          <w:color w:val="000000"/>
          <w:lang w:val="en-IE" w:eastAsia="en-US"/>
        </w:rPr>
        <w:t xml:space="preserve"> minutes</w:t>
      </w:r>
      <w:r w:rsidR="003702CA" w:rsidRPr="001E436C">
        <w:rPr>
          <w:rFonts w:ascii="Times New Roman" w:hAnsi="Times New Roman" w:cs="Times New Roman"/>
          <w:color w:val="000000"/>
          <w:lang w:val="en-IE" w:eastAsia="en-US"/>
        </w:rPr>
        <w:t xml:space="preserve"> in both group</w:t>
      </w:r>
      <w:r w:rsidR="002F17BA" w:rsidRPr="001E436C">
        <w:rPr>
          <w:rFonts w:ascii="Times New Roman" w:hAnsi="Times New Roman" w:cs="Times New Roman"/>
          <w:color w:val="000000"/>
          <w:lang w:val="en-IE" w:eastAsia="en-US"/>
        </w:rPr>
        <w:t>s</w:t>
      </w:r>
      <w:r w:rsidR="003702CA" w:rsidRPr="001E436C">
        <w:rPr>
          <w:rFonts w:ascii="Times New Roman" w:hAnsi="Times New Roman" w:cs="Times New Roman"/>
          <w:color w:val="000000"/>
          <w:lang w:val="en-IE" w:eastAsia="en-US"/>
        </w:rPr>
        <w:t>)</w:t>
      </w:r>
      <w:r w:rsidRPr="001E436C">
        <w:rPr>
          <w:rFonts w:ascii="Times New Roman" w:hAnsi="Times New Roman" w:cs="Times New Roman"/>
          <w:color w:val="000000"/>
          <w:lang w:val="en-IE" w:eastAsia="en-US"/>
        </w:rPr>
        <w:t xml:space="preserve"> and were encouraged to discuss topics of the participants’ choice in an open ended conversation. Topics of conversation spanned from patients’ previous week’s events to hobbies and current affairs. Participant symptoms were not directly approached and there was no set agenda for each session apart from a weekly check-in to establish the participants’ well-being.  Notes pertaining to each session’s content were recorded and the therapist aimed to be nondirective and empathetic in approach.</w:t>
      </w:r>
      <w:r w:rsidR="006B57D7" w:rsidRPr="001E436C">
        <w:rPr>
          <w:rFonts w:ascii="Times New Roman" w:hAnsi="Times New Roman" w:cs="Times New Roman"/>
          <w:color w:val="000000"/>
          <w:lang w:val="en-IE" w:eastAsia="en-US"/>
        </w:rPr>
        <w:t xml:space="preserve"> </w:t>
      </w:r>
    </w:p>
    <w:p w14:paraId="75B09B79" w14:textId="77777777" w:rsidR="00B765A2" w:rsidRPr="001E436C" w:rsidRDefault="00B765A2" w:rsidP="00977876">
      <w:pPr>
        <w:spacing w:after="240" w:line="360" w:lineRule="auto"/>
        <w:jc w:val="both"/>
        <w:rPr>
          <w:rFonts w:ascii="Times New Roman" w:eastAsia="Times New Roman" w:hAnsi="Times New Roman" w:cs="Times New Roman"/>
          <w:lang w:val="en-IE" w:eastAsia="en-US"/>
        </w:rPr>
      </w:pPr>
    </w:p>
    <w:p w14:paraId="13497489"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lastRenderedPageBreak/>
        <w:t>Clinical &amp; Neuropsychological assessment</w:t>
      </w:r>
    </w:p>
    <w:p w14:paraId="04085DC0" w14:textId="77777777" w:rsidR="00B765A2" w:rsidRPr="001E436C" w:rsidRDefault="001B06C9" w:rsidP="00977876">
      <w:pPr>
        <w:spacing w:after="0" w:line="360" w:lineRule="auto"/>
        <w:jc w:val="both"/>
        <w:rPr>
          <w:rFonts w:ascii="Times New Roman" w:hAnsi="Times New Roman" w:cs="Times New Roman"/>
          <w:color w:val="000000"/>
          <w:lang w:val="en-IE"/>
        </w:rPr>
      </w:pPr>
      <w:r w:rsidRPr="001E436C">
        <w:rPr>
          <w:rFonts w:ascii="Times New Roman" w:hAnsi="Times New Roman" w:cs="Times New Roman"/>
          <w:color w:val="000000"/>
          <w:lang w:val="en-IE" w:eastAsia="en-US"/>
        </w:rPr>
        <w:t>In addition to completing a SCID assessment with  either a clinical research nurse or posdoctoral level psychologist, all patients completed the schedule for the assessment of postitive symptoms and the schedule for the assessment of negative symptoms (SAPS and SANS;</w:t>
      </w:r>
      <w:r w:rsidR="002A4FD3" w:rsidRPr="001E436C">
        <w:rPr>
          <w:rFonts w:ascii="Times New Roman" w:hAnsi="Times New Roman" w:cs="Times New Roman"/>
          <w:color w:val="000000"/>
          <w:lang w:val="en-IE" w:eastAsia="en-US"/>
        </w:rPr>
        <w:t xml:space="preserve"> Andreasen, 1984; Andreasen, 1989</w:t>
      </w:r>
      <w:r w:rsidRPr="001E436C">
        <w:rPr>
          <w:rFonts w:ascii="Times New Roman" w:hAnsi="Times New Roman" w:cs="Times New Roman"/>
          <w:color w:val="000000"/>
          <w:lang w:val="en-IE" w:eastAsia="en-US"/>
        </w:rPr>
        <w:t xml:space="preserve">) and gave details regarding age at illness onset, number of previous hspitl admissions, and current medication dosage, which was converted into chlorpromazine equivalents. After this information was collected, </w:t>
      </w:r>
      <w:r w:rsidR="00B765A2" w:rsidRPr="001E436C">
        <w:rPr>
          <w:rFonts w:ascii="Times New Roman" w:hAnsi="Times New Roman" w:cs="Times New Roman"/>
          <w:color w:val="000000"/>
          <w:lang w:val="en-IE" w:eastAsia="en-US"/>
        </w:rPr>
        <w:t xml:space="preserve">All patients completed the following measures of neuropsychological, social functional and well-being </w:t>
      </w:r>
      <w:r w:rsidRPr="001E436C">
        <w:rPr>
          <w:rFonts w:ascii="Times New Roman" w:hAnsi="Times New Roman" w:cs="Times New Roman"/>
          <w:color w:val="000000"/>
          <w:lang w:val="en-IE" w:eastAsia="en-US"/>
        </w:rPr>
        <w:t xml:space="preserve">both </w:t>
      </w:r>
      <w:r w:rsidR="001A5BBD" w:rsidRPr="001E436C">
        <w:rPr>
          <w:rFonts w:ascii="Times New Roman" w:hAnsi="Times New Roman" w:cs="Times New Roman"/>
          <w:color w:val="000000"/>
          <w:lang w:val="en-IE" w:eastAsia="en-US"/>
        </w:rPr>
        <w:t>prior to</w:t>
      </w:r>
      <w:r w:rsidR="00B765A2"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 xml:space="preserve">training (described as baseline data) </w:t>
      </w:r>
      <w:r w:rsidR="00B765A2" w:rsidRPr="001E436C">
        <w:rPr>
          <w:rFonts w:ascii="Times New Roman" w:hAnsi="Times New Roman" w:cs="Times New Roman"/>
          <w:color w:val="000000"/>
          <w:lang w:val="en-IE" w:eastAsia="en-US"/>
        </w:rPr>
        <w:t xml:space="preserve">and </w:t>
      </w:r>
      <w:r w:rsidR="0059785A" w:rsidRPr="001E436C">
        <w:rPr>
          <w:rFonts w:ascii="Times New Roman" w:hAnsi="Times New Roman" w:cs="Times New Roman"/>
          <w:color w:val="000000"/>
          <w:lang w:val="en-IE" w:eastAsia="en-US"/>
        </w:rPr>
        <w:t>within two weeks of completing</w:t>
      </w:r>
      <w:r w:rsidR="00B765A2" w:rsidRPr="001E436C">
        <w:rPr>
          <w:rFonts w:ascii="Times New Roman" w:hAnsi="Times New Roman" w:cs="Times New Roman"/>
          <w:color w:val="000000"/>
          <w:lang w:val="en-IE" w:eastAsia="en-US"/>
        </w:rPr>
        <w:t xml:space="preserve"> training</w:t>
      </w:r>
      <w:r w:rsidRPr="001E436C">
        <w:rPr>
          <w:rFonts w:ascii="Times New Roman" w:hAnsi="Times New Roman" w:cs="Times New Roman"/>
          <w:color w:val="000000"/>
          <w:lang w:val="en-IE" w:eastAsia="en-US"/>
        </w:rPr>
        <w:t xml:space="preserve"> (described as 2-week post training)</w:t>
      </w:r>
      <w:r w:rsidR="00B765A2" w:rsidRPr="001E436C">
        <w:rPr>
          <w:rFonts w:ascii="Times New Roman" w:hAnsi="Times New Roman" w:cs="Times New Roman"/>
          <w:color w:val="000000"/>
          <w:lang w:val="en-IE" w:eastAsia="en-US"/>
        </w:rPr>
        <w:t xml:space="preserve">. Neuropsychological measures were also </w:t>
      </w:r>
      <w:r w:rsidRPr="001E436C">
        <w:rPr>
          <w:rFonts w:ascii="Times New Roman" w:hAnsi="Times New Roman" w:cs="Times New Roman"/>
          <w:color w:val="000000"/>
          <w:lang w:val="en-IE" w:eastAsia="en-US"/>
        </w:rPr>
        <w:t xml:space="preserve">then </w:t>
      </w:r>
      <w:r w:rsidR="00B765A2" w:rsidRPr="001E436C">
        <w:rPr>
          <w:rFonts w:ascii="Times New Roman" w:hAnsi="Times New Roman" w:cs="Times New Roman"/>
          <w:color w:val="000000"/>
          <w:lang w:val="en-IE" w:eastAsia="en-US"/>
        </w:rPr>
        <w:t>readministered 3-6 months later.</w:t>
      </w:r>
      <w:r w:rsidR="006B57D7" w:rsidRPr="001E436C">
        <w:rPr>
          <w:rFonts w:ascii="Times New Roman" w:hAnsi="Times New Roman" w:cs="Times New Roman"/>
          <w:color w:val="000000"/>
          <w:lang w:val="en-IE" w:eastAsia="en-US"/>
        </w:rPr>
        <w:t xml:space="preserve"> </w:t>
      </w:r>
    </w:p>
    <w:p w14:paraId="50014825" w14:textId="77777777" w:rsidR="00CA70E8" w:rsidRPr="001E436C" w:rsidRDefault="00CA70E8" w:rsidP="00977876">
      <w:pPr>
        <w:spacing w:after="0" w:line="360" w:lineRule="auto"/>
        <w:jc w:val="both"/>
        <w:rPr>
          <w:rFonts w:ascii="Times New Roman" w:hAnsi="Times New Roman" w:cs="Times New Roman"/>
          <w:lang w:val="en-IE" w:eastAsia="en-US"/>
        </w:rPr>
      </w:pPr>
    </w:p>
    <w:p w14:paraId="5C399286"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Primary outcome measures</w:t>
      </w:r>
      <w:r w:rsidR="009C5CE7" w:rsidRPr="001E436C">
        <w:rPr>
          <w:rFonts w:ascii="Times New Roman" w:hAnsi="Times New Roman" w:cs="Times New Roman"/>
          <w:b/>
          <w:bCs/>
          <w:color w:val="000000"/>
          <w:lang w:val="en-IE" w:eastAsia="en-US"/>
        </w:rPr>
        <w:t xml:space="preserve"> were included as follows</w:t>
      </w:r>
      <w:r w:rsidRPr="001E436C">
        <w:rPr>
          <w:rFonts w:ascii="Times New Roman" w:hAnsi="Times New Roman" w:cs="Times New Roman"/>
          <w:b/>
          <w:bCs/>
          <w:color w:val="000000"/>
          <w:lang w:val="en-IE" w:eastAsia="en-US"/>
        </w:rPr>
        <w:t>:</w:t>
      </w:r>
    </w:p>
    <w:p w14:paraId="27B70BC7" w14:textId="77777777" w:rsidR="00B765A2" w:rsidRPr="001E436C" w:rsidRDefault="00B765A2" w:rsidP="009C5CE7">
      <w:pPr>
        <w:spacing w:after="0" w:line="360" w:lineRule="auto"/>
        <w:jc w:val="both"/>
        <w:textAlignment w:val="baseline"/>
        <w:rPr>
          <w:rFonts w:ascii="Times New Roman" w:hAnsi="Times New Roman" w:cs="Times New Roman"/>
          <w:color w:val="000000"/>
          <w:lang w:val="en-IE" w:eastAsia="en-US"/>
        </w:rPr>
      </w:pPr>
      <w:r w:rsidRPr="001E436C">
        <w:rPr>
          <w:rFonts w:ascii="Times New Roman" w:hAnsi="Times New Roman" w:cs="Times New Roman"/>
          <w:b/>
          <w:bCs/>
          <w:i/>
          <w:iCs/>
          <w:color w:val="000000"/>
          <w:lang w:val="en-IE" w:eastAsia="en-US"/>
        </w:rPr>
        <w:t>Episodic memory</w:t>
      </w:r>
      <w:r w:rsidRPr="001E436C">
        <w:rPr>
          <w:rFonts w:ascii="Times New Roman" w:hAnsi="Times New Roman" w:cs="Times New Roman"/>
          <w:color w:val="000000"/>
          <w:lang w:val="en-IE" w:eastAsia="en-US"/>
        </w:rPr>
        <w:t xml:space="preserve"> was assessed using the logical memory subtest, immediate and delayed conditions, from the Wechsler Memory Scale, 3rd edition (</w:t>
      </w:r>
      <w:r w:rsidR="004755F2" w:rsidRPr="001E436C">
        <w:rPr>
          <w:rFonts w:ascii="Times New Roman" w:hAnsi="Times New Roman" w:cs="Times New Roman"/>
          <w:color w:val="222222"/>
          <w:sz w:val="22"/>
          <w:szCs w:val="22"/>
        </w:rPr>
        <w:t>Wechsler, 1998</w:t>
      </w:r>
      <w:r w:rsidRPr="001E436C">
        <w:rPr>
          <w:rFonts w:ascii="Times New Roman" w:hAnsi="Times New Roman" w:cs="Times New Roman"/>
          <w:color w:val="000000"/>
          <w:lang w:val="en-IE" w:eastAsia="en-US"/>
        </w:rPr>
        <w:t xml:space="preserve">). </w:t>
      </w:r>
    </w:p>
    <w:p w14:paraId="344B96C1" w14:textId="77777777" w:rsidR="00B765A2" w:rsidRPr="001E436C" w:rsidRDefault="00CA70E8" w:rsidP="009C5CE7">
      <w:pPr>
        <w:spacing w:after="0" w:line="360" w:lineRule="auto"/>
        <w:jc w:val="both"/>
        <w:textAlignment w:val="baseline"/>
        <w:rPr>
          <w:rFonts w:ascii="Times New Roman" w:hAnsi="Times New Roman" w:cs="Times New Roman"/>
          <w:color w:val="000000"/>
          <w:lang w:val="en-IE" w:eastAsia="en-US"/>
        </w:rPr>
      </w:pPr>
      <w:r w:rsidRPr="001E436C">
        <w:rPr>
          <w:rFonts w:ascii="Times New Roman" w:hAnsi="Times New Roman" w:cs="Times New Roman"/>
          <w:b/>
          <w:bCs/>
          <w:i/>
          <w:iCs/>
          <w:color w:val="000000"/>
          <w:lang w:val="en-IE" w:eastAsia="en-US"/>
        </w:rPr>
        <w:t>WM</w:t>
      </w:r>
      <w:r w:rsidR="00B765A2" w:rsidRPr="001E436C">
        <w:rPr>
          <w:rFonts w:ascii="Times New Roman" w:hAnsi="Times New Roman" w:cs="Times New Roman"/>
          <w:b/>
          <w:bCs/>
          <w:i/>
          <w:iCs/>
          <w:color w:val="000000"/>
          <w:lang w:val="en-IE" w:eastAsia="en-US"/>
        </w:rPr>
        <w:t>; verbal and spatial</w:t>
      </w:r>
      <w:r w:rsidRPr="001E436C">
        <w:rPr>
          <w:rFonts w:ascii="Times New Roman" w:hAnsi="Times New Roman" w:cs="Times New Roman"/>
          <w:b/>
          <w:bCs/>
          <w:i/>
          <w:iCs/>
          <w:color w:val="000000"/>
          <w:lang w:val="en-IE" w:eastAsia="en-US"/>
        </w:rPr>
        <w:t xml:space="preserve"> memory</w:t>
      </w:r>
      <w:r w:rsidR="00A627C6" w:rsidRPr="001E436C">
        <w:rPr>
          <w:rFonts w:ascii="Times New Roman" w:hAnsi="Times New Roman" w:cs="Times New Roman"/>
          <w:b/>
          <w:bCs/>
          <w:i/>
          <w:iCs/>
          <w:color w:val="000000"/>
          <w:lang w:val="en-IE" w:eastAsia="en-US"/>
        </w:rPr>
        <w:t xml:space="preserve"> </w:t>
      </w:r>
      <w:r w:rsidR="00B765A2" w:rsidRPr="001E436C">
        <w:rPr>
          <w:rFonts w:ascii="Times New Roman" w:hAnsi="Times New Roman" w:cs="Times New Roman"/>
          <w:color w:val="000000"/>
          <w:lang w:val="en-IE" w:eastAsia="en-US"/>
        </w:rPr>
        <w:t xml:space="preserve">was assessed using letter number sequencing (LNS) from WMS-III and the spatial </w:t>
      </w:r>
      <w:r w:rsidRPr="001E436C">
        <w:rPr>
          <w:rFonts w:ascii="Times New Roman" w:hAnsi="Times New Roman" w:cs="Times New Roman"/>
          <w:color w:val="000000"/>
          <w:lang w:val="en-IE" w:eastAsia="en-US"/>
        </w:rPr>
        <w:t>WM</w:t>
      </w:r>
      <w:r w:rsidR="00B765A2" w:rsidRPr="001E436C">
        <w:rPr>
          <w:rFonts w:ascii="Times New Roman" w:hAnsi="Times New Roman" w:cs="Times New Roman"/>
          <w:color w:val="000000"/>
          <w:lang w:val="en-IE" w:eastAsia="en-US"/>
        </w:rPr>
        <w:t xml:space="preserve"> (SWM) from The Cambridge Neuropsychological Test Automated Battery (</w:t>
      </w:r>
      <w:r w:rsidR="004755F2" w:rsidRPr="001E436C">
        <w:rPr>
          <w:rFonts w:ascii="Times New Roman" w:hAnsi="Times New Roman" w:cs="Times New Roman"/>
          <w:color w:val="000000"/>
          <w:lang w:val="en-IE" w:eastAsia="en-US"/>
        </w:rPr>
        <w:t>Robbins et al., 1994</w:t>
      </w:r>
      <w:r w:rsidR="00B765A2" w:rsidRPr="001E436C">
        <w:rPr>
          <w:rFonts w:ascii="Times New Roman" w:hAnsi="Times New Roman" w:cs="Times New Roman"/>
          <w:color w:val="000000"/>
          <w:lang w:val="en-IE" w:eastAsia="en-US"/>
        </w:rPr>
        <w:t>).</w:t>
      </w:r>
    </w:p>
    <w:p w14:paraId="52E32C33" w14:textId="77777777" w:rsidR="003E3090" w:rsidRPr="001E436C" w:rsidRDefault="003E3090" w:rsidP="009C5CE7">
      <w:pPr>
        <w:spacing w:after="0" w:line="360" w:lineRule="auto"/>
        <w:jc w:val="both"/>
        <w:rPr>
          <w:rFonts w:ascii="Times New Roman" w:hAnsi="Times New Roman" w:cs="Times New Roman"/>
          <w:b/>
          <w:bCs/>
          <w:color w:val="000000"/>
          <w:lang w:val="en-IE" w:eastAsia="en-US"/>
        </w:rPr>
      </w:pPr>
    </w:p>
    <w:p w14:paraId="7023824E" w14:textId="77777777" w:rsidR="00B765A2" w:rsidRPr="001E436C" w:rsidRDefault="00B765A2" w:rsidP="009C5CE7">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Secondary outcome measures</w:t>
      </w:r>
      <w:r w:rsidR="009C5CE7" w:rsidRPr="001E436C">
        <w:rPr>
          <w:rFonts w:ascii="Times New Roman" w:hAnsi="Times New Roman" w:cs="Times New Roman"/>
          <w:b/>
          <w:bCs/>
          <w:color w:val="000000"/>
          <w:lang w:val="en-IE" w:eastAsia="en-US"/>
        </w:rPr>
        <w:t xml:space="preserve"> were included as follows</w:t>
      </w:r>
      <w:r w:rsidRPr="001E436C">
        <w:rPr>
          <w:rFonts w:ascii="Times New Roman" w:hAnsi="Times New Roman" w:cs="Times New Roman"/>
          <w:b/>
          <w:bCs/>
          <w:color w:val="000000"/>
          <w:lang w:val="en-IE" w:eastAsia="en-US"/>
        </w:rPr>
        <w:t>:</w:t>
      </w:r>
    </w:p>
    <w:p w14:paraId="1D4AEC1D" w14:textId="77777777" w:rsidR="00B765A2" w:rsidRPr="001E436C" w:rsidRDefault="00B765A2" w:rsidP="009C5CE7">
      <w:pPr>
        <w:spacing w:after="0" w:line="360" w:lineRule="auto"/>
        <w:jc w:val="both"/>
        <w:textAlignment w:val="baseline"/>
        <w:rPr>
          <w:rFonts w:ascii="Times New Roman" w:hAnsi="Times New Roman" w:cs="Times New Roman"/>
          <w:color w:val="000000"/>
          <w:lang w:val="en-IE" w:eastAsia="en-US"/>
        </w:rPr>
      </w:pPr>
      <w:r w:rsidRPr="001E436C">
        <w:rPr>
          <w:rFonts w:ascii="Times New Roman" w:hAnsi="Times New Roman" w:cs="Times New Roman"/>
          <w:b/>
          <w:i/>
          <w:color w:val="000000"/>
          <w:lang w:val="en-IE"/>
        </w:rPr>
        <w:t>General cognitive ability</w:t>
      </w:r>
      <w:r w:rsidRPr="001E436C">
        <w:rPr>
          <w:rFonts w:ascii="Times New Roman" w:hAnsi="Times New Roman" w:cs="Times New Roman"/>
          <w:color w:val="000000"/>
          <w:lang w:val="en-IE" w:eastAsia="en-US"/>
        </w:rPr>
        <w:t xml:space="preserve"> was measured using the </w:t>
      </w:r>
      <w:r w:rsidR="00271054"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imilarities and matrix reasoning subtests from the Wechsler abbreviated scale of Intelligence</w:t>
      </w:r>
      <w:r w:rsidR="00C103B5" w:rsidRPr="001E436C">
        <w:rPr>
          <w:rFonts w:ascii="Times New Roman" w:hAnsi="Times New Roman" w:cs="Times New Roman"/>
          <w:color w:val="000000"/>
          <w:lang w:val="en-IE" w:eastAsia="en-US"/>
        </w:rPr>
        <w:t xml:space="preserve"> (WASI; </w:t>
      </w:r>
      <w:r w:rsidR="004755F2" w:rsidRPr="001E436C">
        <w:rPr>
          <w:rFonts w:ascii="Times New Roman" w:hAnsi="Times New Roman" w:cs="Times New Roman"/>
          <w:color w:val="222222"/>
          <w:sz w:val="22"/>
          <w:szCs w:val="22"/>
        </w:rPr>
        <w:t>Wechsler, 1999</w:t>
      </w:r>
      <w:r w:rsidR="003F0233" w:rsidRPr="001E436C">
        <w:rPr>
          <w:rFonts w:ascii="Times New Roman" w:hAnsi="Times New Roman" w:cs="Times New Roman"/>
          <w:color w:val="000000"/>
          <w:lang w:val="en-IE" w:eastAsia="en-US"/>
        </w:rPr>
        <w:t>)</w:t>
      </w:r>
      <w:r w:rsidR="00C103B5" w:rsidRPr="001E436C">
        <w:rPr>
          <w:rFonts w:ascii="Times New Roman" w:hAnsi="Times New Roman" w:cs="Times New Roman"/>
          <w:color w:val="000000"/>
          <w:lang w:val="en-IE" w:eastAsia="en-US"/>
        </w:rPr>
        <w:t>, which is a brief, reliable measure of cognitive ability routinely used in clinical, educational, and research settings</w:t>
      </w:r>
      <w:r w:rsidRPr="001E436C">
        <w:rPr>
          <w:rFonts w:ascii="Times New Roman" w:hAnsi="Times New Roman" w:cs="Times New Roman"/>
          <w:color w:val="000000"/>
          <w:lang w:val="en-IE" w:eastAsia="en-US"/>
        </w:rPr>
        <w:t>. From these two subtests</w:t>
      </w:r>
      <w:r w:rsidR="001A5BBD" w:rsidRPr="001E436C">
        <w:rPr>
          <w:rFonts w:ascii="Times New Roman" w:hAnsi="Times New Roman" w:cs="Times New Roman"/>
          <w:color w:val="000000"/>
          <w:lang w:val="en-IE" w:eastAsia="en-US"/>
        </w:rPr>
        <w:t>,</w:t>
      </w:r>
      <w:r w:rsidRPr="001E436C">
        <w:rPr>
          <w:rFonts w:ascii="Times New Roman" w:hAnsi="Times New Roman" w:cs="Times New Roman"/>
          <w:color w:val="000000"/>
          <w:lang w:val="en-IE" w:eastAsia="en-US"/>
        </w:rPr>
        <w:t xml:space="preserve"> a measure of full scale IQ was derived</w:t>
      </w:r>
      <w:r w:rsidR="00C103B5" w:rsidRPr="001E436C">
        <w:rPr>
          <w:rFonts w:ascii="Times New Roman" w:hAnsi="Times New Roman" w:cs="Times New Roman"/>
          <w:color w:val="000000"/>
          <w:lang w:val="en-IE" w:eastAsia="en-US"/>
        </w:rPr>
        <w:t xml:space="preserve"> based on the published norms available for the 2 subtest version of the test</w:t>
      </w:r>
      <w:r w:rsidRPr="001E436C">
        <w:rPr>
          <w:rFonts w:ascii="Times New Roman" w:hAnsi="Times New Roman" w:cs="Times New Roman"/>
          <w:color w:val="000000"/>
          <w:lang w:val="en-IE" w:eastAsia="en-US"/>
        </w:rPr>
        <w:t>.</w:t>
      </w:r>
    </w:p>
    <w:p w14:paraId="5E50DF16" w14:textId="77777777" w:rsidR="00B765A2" w:rsidRPr="001E436C" w:rsidRDefault="00B765A2" w:rsidP="009C5CE7">
      <w:pPr>
        <w:spacing w:after="0" w:line="360" w:lineRule="auto"/>
        <w:jc w:val="both"/>
        <w:textAlignment w:val="baseline"/>
        <w:rPr>
          <w:rFonts w:ascii="Times New Roman" w:hAnsi="Times New Roman" w:cs="Times New Roman"/>
          <w:color w:val="000000"/>
          <w:lang w:val="en-IE" w:eastAsia="en-US"/>
        </w:rPr>
      </w:pPr>
      <w:r w:rsidRPr="001E436C">
        <w:rPr>
          <w:rFonts w:ascii="Times New Roman" w:hAnsi="Times New Roman" w:cs="Times New Roman"/>
          <w:b/>
          <w:i/>
          <w:color w:val="000000"/>
          <w:lang w:val="en-IE"/>
        </w:rPr>
        <w:t>Executive functioning</w:t>
      </w:r>
      <w:r w:rsidRPr="001E436C">
        <w:rPr>
          <w:rFonts w:ascii="Times New Roman" w:hAnsi="Times New Roman" w:cs="Times New Roman"/>
          <w:color w:val="000000"/>
          <w:lang w:val="en-IE" w:eastAsia="en-US"/>
        </w:rPr>
        <w:t xml:space="preserve"> was measured using the CANTAB Stockings of Cambridge task (SOC), the computerised Wisconsin Card Sorting Task (W</w:t>
      </w:r>
      <w:hyperlink r:id="rId9" w:history="1">
        <w:r w:rsidRPr="001E436C">
          <w:rPr>
            <w:rFonts w:ascii="Times New Roman" w:hAnsi="Times New Roman" w:cs="Times New Roman"/>
            <w:color w:val="000000"/>
            <w:lang w:val="en-IE" w:eastAsia="en-US"/>
          </w:rPr>
          <w:t>isconsin Card Sorting Test® Computer Version 4</w:t>
        </w:r>
        <w:r w:rsidR="00A819FA" w:rsidRPr="001E436C">
          <w:rPr>
            <w:rFonts w:ascii="Times New Roman" w:hAnsi="Times New Roman" w:cs="Times New Roman"/>
            <w:color w:val="000000"/>
            <w:lang w:val="en-IE" w:eastAsia="en-US"/>
          </w:rPr>
          <w:t>)</w:t>
        </w:r>
        <w:r w:rsidRPr="001E436C">
          <w:rPr>
            <w:rFonts w:ascii="Times New Roman" w:hAnsi="Times New Roman" w:cs="Times New Roman"/>
            <w:color w:val="000000"/>
            <w:lang w:val="en-IE" w:eastAsia="en-US"/>
          </w:rPr>
          <w:t xml:space="preserve"> (</w:t>
        </w:r>
        <w:r w:rsidR="004755F2" w:rsidRPr="001E436C">
          <w:rPr>
            <w:rFonts w:ascii="Times New Roman" w:hAnsi="Times New Roman" w:cs="Times New Roman"/>
            <w:color w:val="000000"/>
            <w:lang w:val="en-IE" w:eastAsia="en-US"/>
          </w:rPr>
          <w:t>Heaton et al., 2003</w:t>
        </w:r>
      </w:hyperlink>
      <w:r w:rsidR="00135CD3"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the STROOP (</w:t>
      </w:r>
      <w:r w:rsidR="004755F2" w:rsidRPr="001E436C">
        <w:rPr>
          <w:rFonts w:ascii="Times New Roman" w:hAnsi="Times New Roman" w:cs="Times New Roman"/>
          <w:color w:val="000000"/>
          <w:lang w:val="en-IE" w:eastAsia="en-US"/>
        </w:rPr>
        <w:t>Stroop, 1935</w:t>
      </w:r>
      <w:r w:rsidR="00135CD3" w:rsidRPr="001E436C">
        <w:rPr>
          <w:rFonts w:ascii="Times New Roman" w:hAnsi="Times New Roman" w:cs="Times New Roman"/>
          <w:color w:val="000000"/>
          <w:lang w:val="en-IE" w:eastAsia="en-US"/>
        </w:rPr>
        <w:t>) and the Trail making test (TMT) (</w:t>
      </w:r>
      <w:proofErr w:type="spellStart"/>
      <w:r w:rsidR="004755F2" w:rsidRPr="001E436C">
        <w:rPr>
          <w:rFonts w:ascii="Times New Roman" w:hAnsi="Times New Roman" w:cs="Times New Roman"/>
          <w:color w:val="000000"/>
          <w:lang w:val="en-IE" w:eastAsia="en-US"/>
        </w:rPr>
        <w:t>Reitan</w:t>
      </w:r>
      <w:proofErr w:type="spellEnd"/>
      <w:r w:rsidR="004755F2" w:rsidRPr="001E436C">
        <w:rPr>
          <w:rFonts w:ascii="Times New Roman" w:hAnsi="Times New Roman" w:cs="Times New Roman"/>
          <w:color w:val="000000"/>
          <w:lang w:val="en-IE" w:eastAsia="en-US"/>
        </w:rPr>
        <w:t xml:space="preserve"> et al., 1985</w:t>
      </w:r>
      <w:r w:rsidR="00135CD3" w:rsidRPr="001E436C">
        <w:rPr>
          <w:rFonts w:ascii="Times New Roman" w:hAnsi="Times New Roman" w:cs="Times New Roman"/>
          <w:color w:val="000000"/>
          <w:lang w:val="en-IE" w:eastAsia="en-US"/>
        </w:rPr>
        <w:t xml:space="preserve">). </w:t>
      </w:r>
    </w:p>
    <w:p w14:paraId="5F8B44ED" w14:textId="77777777" w:rsidR="00B765A2" w:rsidRPr="001E436C" w:rsidRDefault="00B765A2" w:rsidP="009C5CE7">
      <w:pPr>
        <w:spacing w:after="0" w:line="360" w:lineRule="auto"/>
        <w:jc w:val="both"/>
        <w:textAlignment w:val="baseline"/>
        <w:rPr>
          <w:rFonts w:ascii="Times New Roman" w:hAnsi="Times New Roman" w:cs="Times New Roman"/>
          <w:color w:val="000000"/>
          <w:lang w:val="en-IE" w:eastAsia="en-US"/>
        </w:rPr>
      </w:pPr>
      <w:r w:rsidRPr="001E436C">
        <w:rPr>
          <w:rFonts w:ascii="Times New Roman" w:hAnsi="Times New Roman" w:cs="Times New Roman"/>
          <w:b/>
          <w:bCs/>
          <w:i/>
          <w:iCs/>
          <w:color w:val="000000"/>
          <w:lang w:val="en-IE" w:eastAsia="en-US"/>
        </w:rPr>
        <w:t>Social cognition</w:t>
      </w:r>
      <w:r w:rsidRPr="001E436C">
        <w:rPr>
          <w:rFonts w:ascii="Times New Roman" w:hAnsi="Times New Roman" w:cs="Times New Roman"/>
          <w:color w:val="000000"/>
          <w:lang w:val="en-IE" w:eastAsia="en-US"/>
        </w:rPr>
        <w:t xml:space="preserve"> was measured using the total scores from the Reading the mind in the eyes task (</w:t>
      </w:r>
      <w:r w:rsidR="004755F2" w:rsidRPr="001E436C">
        <w:rPr>
          <w:rFonts w:ascii="Times New Roman" w:hAnsi="Times New Roman" w:cs="Times New Roman"/>
          <w:color w:val="000000"/>
          <w:lang w:val="en-IE" w:eastAsia="en-US"/>
        </w:rPr>
        <w:t>Baron-Cohen et al., 1997</w:t>
      </w:r>
      <w:r w:rsidRPr="001E436C">
        <w:rPr>
          <w:rFonts w:ascii="Times New Roman" w:hAnsi="Times New Roman" w:cs="Times New Roman"/>
          <w:color w:val="000000"/>
          <w:lang w:val="en-IE" w:eastAsia="en-US"/>
        </w:rPr>
        <w:t>), a measure of mental state decoding, which is an aspect of theory of mind ability.</w:t>
      </w:r>
    </w:p>
    <w:p w14:paraId="7CE0348D" w14:textId="77777777" w:rsidR="00B765A2" w:rsidRPr="001E436C" w:rsidRDefault="00B765A2" w:rsidP="009C5CE7">
      <w:pPr>
        <w:spacing w:after="0" w:line="360" w:lineRule="auto"/>
        <w:jc w:val="both"/>
        <w:textAlignment w:val="baseline"/>
        <w:rPr>
          <w:rFonts w:ascii="Times New Roman" w:hAnsi="Times New Roman" w:cs="Times New Roman"/>
          <w:color w:val="000000"/>
          <w:lang w:val="en-IE" w:eastAsia="en-US"/>
        </w:rPr>
      </w:pPr>
      <w:r w:rsidRPr="001E436C">
        <w:rPr>
          <w:rFonts w:ascii="Times New Roman" w:hAnsi="Times New Roman" w:cs="Times New Roman"/>
          <w:b/>
          <w:bCs/>
          <w:i/>
          <w:iCs/>
          <w:color w:val="000000"/>
          <w:lang w:val="en-IE" w:eastAsia="en-US"/>
        </w:rPr>
        <w:t>Social &amp; Functional outcome  </w:t>
      </w:r>
      <w:r w:rsidRPr="001E436C">
        <w:rPr>
          <w:rFonts w:ascii="Times New Roman" w:hAnsi="Times New Roman" w:cs="Times New Roman"/>
          <w:color w:val="000000"/>
          <w:lang w:val="en-IE" w:eastAsia="en-US"/>
        </w:rPr>
        <w:t xml:space="preserve"> were measured using three scales: (a) The </w:t>
      </w:r>
      <w:r w:rsidR="007653A3" w:rsidRPr="001E436C">
        <w:rPr>
          <w:rFonts w:ascii="Times New Roman" w:hAnsi="Times New Roman" w:cs="Times New Roman"/>
          <w:color w:val="000000"/>
          <w:lang w:val="en-IE" w:eastAsia="en-US"/>
        </w:rPr>
        <w:t xml:space="preserve">total score from the </w:t>
      </w:r>
      <w:r w:rsidRPr="001E436C">
        <w:rPr>
          <w:rFonts w:ascii="Times New Roman" w:hAnsi="Times New Roman" w:cs="Times New Roman"/>
          <w:color w:val="000000"/>
          <w:lang w:val="en-IE" w:eastAsia="en-US"/>
        </w:rPr>
        <w:t>Social and Occupational Functioning Assessment Scale (</w:t>
      </w:r>
      <w:proofErr w:type="spellStart"/>
      <w:r w:rsidR="004755F2" w:rsidRPr="001E436C">
        <w:rPr>
          <w:rFonts w:ascii="Times New Roman" w:hAnsi="Times New Roman" w:cs="Times New Roman"/>
          <w:color w:val="222222"/>
          <w:sz w:val="22"/>
          <w:szCs w:val="22"/>
        </w:rPr>
        <w:t>Rybarczyk</w:t>
      </w:r>
      <w:proofErr w:type="spellEnd"/>
      <w:r w:rsidR="004755F2" w:rsidRPr="001E436C">
        <w:rPr>
          <w:rFonts w:ascii="Times New Roman" w:hAnsi="Times New Roman" w:cs="Times New Roman"/>
          <w:color w:val="000000"/>
          <w:lang w:val="en-IE" w:eastAsia="en-US"/>
        </w:rPr>
        <w:t>, 2011</w:t>
      </w:r>
      <w:r w:rsidRPr="001E436C">
        <w:rPr>
          <w:rFonts w:ascii="Times New Roman" w:hAnsi="Times New Roman" w:cs="Times New Roman"/>
          <w:color w:val="000000"/>
          <w:lang w:val="en-IE" w:eastAsia="en-US"/>
        </w:rPr>
        <w:t xml:space="preserve">) which provides </w:t>
      </w:r>
      <w:r w:rsidRPr="001E436C">
        <w:rPr>
          <w:rFonts w:ascii="Times New Roman" w:hAnsi="Times New Roman" w:cs="Times New Roman"/>
          <w:color w:val="000000"/>
          <w:lang w:val="en-IE" w:eastAsia="en-US"/>
        </w:rPr>
        <w:lastRenderedPageBreak/>
        <w:t>a rating of global social and occupational function independent of clinical symptoms, (</w:t>
      </w:r>
      <w:r w:rsidR="00CA70E8" w:rsidRPr="001E436C">
        <w:rPr>
          <w:rFonts w:ascii="Times New Roman" w:hAnsi="Times New Roman" w:cs="Times New Roman"/>
          <w:color w:val="000000"/>
          <w:lang w:val="en-IE" w:eastAsia="en-US"/>
        </w:rPr>
        <w:t>b</w:t>
      </w:r>
      <w:r w:rsidRPr="001E436C">
        <w:rPr>
          <w:rFonts w:ascii="Times New Roman" w:hAnsi="Times New Roman" w:cs="Times New Roman"/>
          <w:color w:val="000000"/>
          <w:lang w:val="en-IE" w:eastAsia="en-US"/>
        </w:rPr>
        <w:t xml:space="preserve">) The </w:t>
      </w:r>
      <w:r w:rsidR="007653A3" w:rsidRPr="001E436C">
        <w:rPr>
          <w:rFonts w:ascii="Times New Roman" w:hAnsi="Times New Roman" w:cs="Times New Roman"/>
          <w:color w:val="000000"/>
          <w:lang w:val="en-IE" w:eastAsia="en-US"/>
        </w:rPr>
        <w:t xml:space="preserve">total score from the </w:t>
      </w:r>
      <w:r w:rsidRPr="001E436C">
        <w:rPr>
          <w:rFonts w:ascii="Times New Roman" w:hAnsi="Times New Roman" w:cs="Times New Roman"/>
          <w:color w:val="000000"/>
          <w:lang w:val="en-IE" w:eastAsia="en-US"/>
        </w:rPr>
        <w:t>UCSD performance based skills assessment - brief (</w:t>
      </w:r>
      <w:proofErr w:type="spellStart"/>
      <w:r w:rsidR="004755F2" w:rsidRPr="001E436C">
        <w:rPr>
          <w:rFonts w:ascii="Times New Roman" w:hAnsi="Times New Roman" w:cs="Times New Roman"/>
          <w:color w:val="222222"/>
          <w:sz w:val="22"/>
          <w:szCs w:val="22"/>
        </w:rPr>
        <w:t>Mausbach</w:t>
      </w:r>
      <w:proofErr w:type="spellEnd"/>
      <w:r w:rsidR="004755F2" w:rsidRPr="001E436C">
        <w:rPr>
          <w:rFonts w:ascii="Times New Roman" w:hAnsi="Times New Roman" w:cs="Times New Roman"/>
          <w:color w:val="222222"/>
          <w:sz w:val="22"/>
          <w:szCs w:val="22"/>
        </w:rPr>
        <w:t xml:space="preserve"> et al., 2008</w:t>
      </w:r>
      <w:r w:rsidRPr="001E436C">
        <w:rPr>
          <w:rFonts w:ascii="Times New Roman" w:hAnsi="Times New Roman" w:cs="Times New Roman"/>
          <w:color w:val="000000"/>
          <w:lang w:val="en-IE" w:eastAsia="en-US"/>
        </w:rPr>
        <w:t xml:space="preserve">) which provides a performance based skills assessment focusing on finances and communication, and (c) the </w:t>
      </w:r>
      <w:r w:rsidR="007653A3" w:rsidRPr="001E436C">
        <w:rPr>
          <w:rFonts w:ascii="Times New Roman" w:hAnsi="Times New Roman" w:cs="Times New Roman"/>
          <w:color w:val="000000"/>
          <w:lang w:val="en-IE" w:eastAsia="en-US"/>
        </w:rPr>
        <w:t xml:space="preserve">problem-solving subscales from the </w:t>
      </w:r>
      <w:r w:rsidRPr="001E436C">
        <w:rPr>
          <w:rFonts w:ascii="Times New Roman" w:hAnsi="Times New Roman" w:cs="Times New Roman"/>
          <w:color w:val="000000"/>
          <w:lang w:val="en-IE" w:eastAsia="en-US"/>
        </w:rPr>
        <w:t>Independent Living Scales (</w:t>
      </w:r>
      <w:r w:rsidR="003F0233" w:rsidRPr="001E436C">
        <w:rPr>
          <w:rFonts w:ascii="Times New Roman" w:hAnsi="Times New Roman" w:cs="Times New Roman"/>
          <w:color w:val="000000"/>
          <w:lang w:val="en-IE" w:eastAsia="en-US"/>
        </w:rPr>
        <w:t>3</w:t>
      </w:r>
      <w:r w:rsidR="00F3124A" w:rsidRPr="001E436C">
        <w:rPr>
          <w:rFonts w:ascii="Times New Roman" w:hAnsi="Times New Roman" w:cs="Times New Roman"/>
          <w:color w:val="000000"/>
          <w:lang w:val="en-IE" w:eastAsia="en-US"/>
        </w:rPr>
        <w:t>5</w:t>
      </w:r>
      <w:r w:rsidRPr="001E436C">
        <w:rPr>
          <w:rFonts w:ascii="Times New Roman" w:hAnsi="Times New Roman" w:cs="Times New Roman"/>
          <w:color w:val="000000"/>
          <w:lang w:val="en-IE" w:eastAsia="en-US"/>
        </w:rPr>
        <w:t xml:space="preserve">), which </w:t>
      </w:r>
      <w:r w:rsidR="00271054" w:rsidRPr="001E436C">
        <w:rPr>
          <w:rFonts w:ascii="Times New Roman" w:hAnsi="Times New Roman" w:cs="Times New Roman"/>
          <w:color w:val="000000"/>
          <w:lang w:val="en-IE" w:eastAsia="en-US"/>
        </w:rPr>
        <w:t xml:space="preserve">rates </w:t>
      </w:r>
      <w:r w:rsidRPr="001E436C">
        <w:rPr>
          <w:rFonts w:ascii="Times New Roman" w:hAnsi="Times New Roman" w:cs="Times New Roman"/>
          <w:color w:val="000000"/>
          <w:lang w:val="en-IE" w:eastAsia="en-US"/>
        </w:rPr>
        <w:t>level of independence in managing everyday situations requiring problem solving skills.</w:t>
      </w:r>
      <w:r w:rsidR="007653A3" w:rsidRPr="001E436C">
        <w:rPr>
          <w:rFonts w:ascii="Times New Roman" w:hAnsi="Times New Roman" w:cs="Times New Roman"/>
          <w:color w:val="000000"/>
          <w:lang w:val="en-IE" w:eastAsia="en-US"/>
        </w:rPr>
        <w:t xml:space="preserve"> Only this subscale of the test was administered to limit the total length of the assessment battery.</w:t>
      </w:r>
    </w:p>
    <w:p w14:paraId="404CFA1C" w14:textId="77777777" w:rsidR="00B765A2" w:rsidRPr="001E436C" w:rsidRDefault="00B765A2" w:rsidP="009C5CE7">
      <w:pPr>
        <w:spacing w:after="0" w:line="360" w:lineRule="auto"/>
        <w:jc w:val="both"/>
        <w:textAlignment w:val="baseline"/>
        <w:rPr>
          <w:rFonts w:ascii="Times New Roman" w:hAnsi="Times New Roman" w:cs="Times New Roman"/>
          <w:color w:val="000000"/>
          <w:lang w:val="en-IE" w:eastAsia="en-US"/>
        </w:rPr>
      </w:pPr>
      <w:r w:rsidRPr="001E436C">
        <w:rPr>
          <w:rFonts w:ascii="Times New Roman" w:hAnsi="Times New Roman" w:cs="Times New Roman"/>
          <w:b/>
          <w:bCs/>
          <w:i/>
          <w:iCs/>
          <w:color w:val="000000"/>
          <w:lang w:val="en-IE" w:eastAsia="en-US"/>
        </w:rPr>
        <w:t>Measures of well-being</w:t>
      </w:r>
      <w:r w:rsidR="00271054" w:rsidRPr="001E436C">
        <w:rPr>
          <w:rFonts w:ascii="Times New Roman" w:hAnsi="Times New Roman" w:cs="Times New Roman"/>
          <w:b/>
          <w:bCs/>
          <w:i/>
          <w:iCs/>
          <w:color w:val="000000"/>
          <w:lang w:val="en-IE" w:eastAsia="en-US"/>
        </w:rPr>
        <w:t xml:space="preserve">: </w:t>
      </w:r>
      <w:r w:rsidRPr="001E436C">
        <w:rPr>
          <w:rFonts w:ascii="Times New Roman" w:hAnsi="Times New Roman" w:cs="Times New Roman"/>
          <w:color w:val="000000"/>
          <w:lang w:val="en-IE" w:eastAsia="en-US"/>
        </w:rPr>
        <w:t>measured using the Rosenberg self-esteem questionnaire (</w:t>
      </w:r>
      <w:r w:rsidR="004755F2" w:rsidRPr="001E436C">
        <w:rPr>
          <w:rFonts w:ascii="Times New Roman" w:hAnsi="Times New Roman" w:cs="Times New Roman"/>
          <w:color w:val="000000"/>
          <w:lang w:val="en-IE" w:eastAsia="en-US"/>
        </w:rPr>
        <w:t>Rosenberg, 1965</w:t>
      </w:r>
      <w:r w:rsidRPr="001E436C">
        <w:rPr>
          <w:rFonts w:ascii="Times New Roman" w:hAnsi="Times New Roman" w:cs="Times New Roman"/>
          <w:color w:val="000000"/>
          <w:lang w:val="en-IE" w:eastAsia="en-US"/>
        </w:rPr>
        <w:t>), and the World Health Organisation Quality of Life Project (</w:t>
      </w:r>
      <w:r w:rsidR="004755F2" w:rsidRPr="001E436C">
        <w:rPr>
          <w:rFonts w:ascii="Times New Roman" w:hAnsi="Times New Roman" w:cs="Times New Roman"/>
          <w:color w:val="000000"/>
          <w:lang w:val="en-IE" w:eastAsia="en-US"/>
        </w:rPr>
        <w:t>WHO, 1996</w:t>
      </w:r>
      <w:r w:rsidRPr="001E436C">
        <w:rPr>
          <w:rFonts w:ascii="Times New Roman" w:hAnsi="Times New Roman" w:cs="Times New Roman"/>
          <w:color w:val="000000"/>
          <w:lang w:val="en-IE" w:eastAsia="en-US"/>
        </w:rPr>
        <w:t>).</w:t>
      </w:r>
    </w:p>
    <w:p w14:paraId="6423EBCC" w14:textId="77777777" w:rsidR="001C063C" w:rsidRPr="001E436C" w:rsidRDefault="001C063C" w:rsidP="00977876">
      <w:pPr>
        <w:spacing w:after="0" w:line="360" w:lineRule="auto"/>
        <w:jc w:val="both"/>
        <w:rPr>
          <w:rFonts w:ascii="Times New Roman" w:hAnsi="Times New Roman" w:cs="Times New Roman"/>
          <w:b/>
          <w:bCs/>
          <w:color w:val="000000"/>
          <w:lang w:val="en-IE" w:eastAsia="en-US"/>
        </w:rPr>
      </w:pPr>
    </w:p>
    <w:p w14:paraId="5119D2F7"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Statistical analysis</w:t>
      </w:r>
    </w:p>
    <w:p w14:paraId="66BF301C"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i/>
          <w:color w:val="000000"/>
          <w:lang w:val="en-IE" w:eastAsia="en-US"/>
        </w:rPr>
        <w:t>Neuropsychological data analysis:</w:t>
      </w:r>
      <w:r w:rsidR="00A627C6" w:rsidRPr="001E436C">
        <w:rPr>
          <w:rFonts w:ascii="Times New Roman" w:hAnsi="Times New Roman" w:cs="Times New Roman"/>
          <w:b/>
          <w:bCs/>
          <w:i/>
          <w:color w:val="000000"/>
          <w:lang w:val="en-IE" w:eastAsia="en-US"/>
        </w:rPr>
        <w:t xml:space="preserve"> </w:t>
      </w:r>
      <w:r w:rsidRPr="001E436C">
        <w:rPr>
          <w:rFonts w:ascii="Times New Roman" w:hAnsi="Times New Roman" w:cs="Times New Roman"/>
          <w:color w:val="000000"/>
          <w:lang w:val="en-IE" w:eastAsia="en-US"/>
        </w:rPr>
        <w:t xml:space="preserve">All data was processed using Analysis of Covariance (ANCOVA) carried out in SPSS version 22. For both outcome time-points (i.e. (a) </w:t>
      </w:r>
      <w:r w:rsidR="00F3168E" w:rsidRPr="001E436C">
        <w:rPr>
          <w:rFonts w:ascii="Times New Roman" w:hAnsi="Times New Roman" w:cs="Times New Roman"/>
          <w:color w:val="000000"/>
          <w:lang w:val="en-IE" w:eastAsia="en-US"/>
        </w:rPr>
        <w:t>0-2</w:t>
      </w:r>
      <w:r w:rsidRPr="001E436C">
        <w:rPr>
          <w:rFonts w:ascii="Times New Roman" w:hAnsi="Times New Roman" w:cs="Times New Roman"/>
          <w:color w:val="000000"/>
          <w:lang w:val="en-IE" w:eastAsia="en-US"/>
        </w:rPr>
        <w:t xml:space="preserve"> week</w:t>
      </w:r>
      <w:r w:rsidR="003F0233"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post treatment and (b) 3-6 month post treatment), a series of ANCOVAs were carried out in which performance on each task was entered as the dependent variable (see table 2 for full list of measures), group (CR versus control) as the independent variable, and baseline performance on the dependent variable was entered as a covariate. Gender and age also served as covariates. </w:t>
      </w:r>
      <w:r w:rsidR="006B57D7" w:rsidRPr="001E436C">
        <w:rPr>
          <w:rFonts w:ascii="Times New Roman" w:hAnsi="Times New Roman" w:cs="Times New Roman"/>
          <w:color w:val="000000"/>
          <w:lang w:val="en-IE" w:eastAsia="en-US"/>
        </w:rPr>
        <w:t xml:space="preserve"> </w:t>
      </w:r>
    </w:p>
    <w:p w14:paraId="4FA58EF8"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1D6A900B" w14:textId="77777777" w:rsidR="001C063C" w:rsidRPr="001E436C" w:rsidRDefault="001C063C" w:rsidP="00977876">
      <w:pPr>
        <w:spacing w:after="0" w:line="360" w:lineRule="auto"/>
        <w:jc w:val="both"/>
        <w:rPr>
          <w:rFonts w:ascii="Times New Roman" w:eastAsia="Times New Roman" w:hAnsi="Times New Roman" w:cs="Times New Roman"/>
          <w:b/>
          <w:lang w:val="en-IE" w:eastAsia="en-US"/>
        </w:rPr>
      </w:pPr>
      <w:r w:rsidRPr="001E436C">
        <w:rPr>
          <w:rFonts w:ascii="Times New Roman" w:eastAsia="Times New Roman" w:hAnsi="Times New Roman" w:cs="Times New Roman"/>
          <w:b/>
          <w:lang w:val="en-IE" w:eastAsia="en-US"/>
        </w:rPr>
        <w:t>MRI methods</w:t>
      </w:r>
    </w:p>
    <w:p w14:paraId="1C24C892"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 xml:space="preserve">The fMRI </w:t>
      </w:r>
      <w:r w:rsidR="009D4474" w:rsidRPr="001E436C">
        <w:rPr>
          <w:rFonts w:ascii="Times New Roman" w:eastAsia="Times New Roman" w:hAnsi="Times New Roman" w:cs="Times New Roman"/>
          <w:lang w:val="en-IE" w:eastAsia="en-US"/>
        </w:rPr>
        <w:t>n</w:t>
      </w:r>
      <w:r w:rsidRPr="001E436C">
        <w:rPr>
          <w:rFonts w:ascii="Times New Roman" w:eastAsia="Times New Roman" w:hAnsi="Times New Roman" w:cs="Times New Roman"/>
          <w:lang w:val="en-IE" w:eastAsia="en-US"/>
        </w:rPr>
        <w:t xml:space="preserve">-back sample included 15 CR patients and 15 control patients. The fMRI resting-state sample included 14 CR patients and 15 control patients. </w:t>
      </w:r>
      <w:r w:rsidR="0060363D" w:rsidRPr="001E436C">
        <w:rPr>
          <w:rFonts w:ascii="Times New Roman" w:eastAsia="Times New Roman" w:hAnsi="Times New Roman" w:cs="Times New Roman"/>
          <w:lang w:val="en-IE" w:eastAsia="en-US"/>
        </w:rPr>
        <w:t xml:space="preserve">All fMRI n-back and resting-state samples were chosen from the larger patient sample, based on whether they consented to participate in MRI scanning and were able to complete MRI scans across two timepoints. </w:t>
      </w:r>
      <w:r w:rsidRPr="001E436C">
        <w:rPr>
          <w:rFonts w:ascii="Times New Roman" w:eastAsia="Times New Roman" w:hAnsi="Times New Roman" w:cs="Times New Roman"/>
          <w:lang w:val="en-IE" w:eastAsia="en-US"/>
        </w:rPr>
        <w:t xml:space="preserve">One </w:t>
      </w:r>
      <w:r w:rsidR="009D4474" w:rsidRPr="001E436C">
        <w:rPr>
          <w:rFonts w:ascii="Times New Roman" w:eastAsia="Times New Roman" w:hAnsi="Times New Roman" w:cs="Times New Roman"/>
          <w:lang w:val="en-IE" w:eastAsia="en-US"/>
        </w:rPr>
        <w:t>n</w:t>
      </w:r>
      <w:r w:rsidRPr="001E436C">
        <w:rPr>
          <w:rFonts w:ascii="Times New Roman" w:eastAsia="Times New Roman" w:hAnsi="Times New Roman" w:cs="Times New Roman"/>
          <w:lang w:val="en-IE" w:eastAsia="en-US"/>
        </w:rPr>
        <w:t xml:space="preserve">-back participant and two resting-state participants were excluded due to excessive fMRI signal dropout, leaving a final sample of 29 </w:t>
      </w:r>
      <w:r w:rsidR="009D4474" w:rsidRPr="001E436C">
        <w:rPr>
          <w:rFonts w:ascii="Times New Roman" w:eastAsia="Times New Roman" w:hAnsi="Times New Roman" w:cs="Times New Roman"/>
          <w:lang w:val="en-IE" w:eastAsia="en-US"/>
        </w:rPr>
        <w:t>n</w:t>
      </w:r>
      <w:r w:rsidRPr="001E436C">
        <w:rPr>
          <w:rFonts w:ascii="Times New Roman" w:eastAsia="Times New Roman" w:hAnsi="Times New Roman" w:cs="Times New Roman"/>
          <w:lang w:val="en-IE" w:eastAsia="en-US"/>
        </w:rPr>
        <w:t>-back participants and 27 resting-state participants.</w:t>
      </w:r>
    </w:p>
    <w:p w14:paraId="4A2F42F5"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p>
    <w:p w14:paraId="12289A82"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MRI data were acquired using a 3T Philips Achieva MR system using standard methods (described in supplemental material). We used a 2-back task to examine working memory dependent changes in neural activity (blood oxygenation level dependent (BOLD) signal) (</w:t>
      </w:r>
      <w:r w:rsidR="00F3124A" w:rsidRPr="001E436C">
        <w:rPr>
          <w:rFonts w:ascii="Times New Roman" w:eastAsia="Times New Roman" w:hAnsi="Times New Roman" w:cs="Times New Roman"/>
          <w:lang w:val="en-IE" w:eastAsia="en-US"/>
        </w:rPr>
        <w:t>38</w:t>
      </w:r>
      <w:r w:rsidRPr="001E436C">
        <w:rPr>
          <w:rFonts w:ascii="Times New Roman" w:eastAsia="Times New Roman" w:hAnsi="Times New Roman" w:cs="Times New Roman"/>
          <w:lang w:val="en-IE" w:eastAsia="en-US"/>
        </w:rPr>
        <w:t>). We also acquired fMRI data during a resting-state scan</w:t>
      </w:r>
      <w:r w:rsidR="00880603" w:rsidRPr="001E436C">
        <w:rPr>
          <w:rFonts w:ascii="Times New Roman" w:eastAsia="Times New Roman" w:hAnsi="Times New Roman" w:cs="Times New Roman"/>
          <w:lang w:val="en-IE" w:eastAsia="en-US"/>
        </w:rPr>
        <w:t xml:space="preserve"> (rs-fMRI)</w:t>
      </w:r>
      <w:r w:rsidRPr="001E436C">
        <w:rPr>
          <w:rFonts w:ascii="Times New Roman" w:eastAsia="Times New Roman" w:hAnsi="Times New Roman" w:cs="Times New Roman"/>
          <w:lang w:val="en-IE" w:eastAsia="en-US"/>
        </w:rPr>
        <w:t>, during which participants kept their fixation on a cross presented on a screen for 7 minutes.</w:t>
      </w:r>
    </w:p>
    <w:p w14:paraId="3ABC171D"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p>
    <w:p w14:paraId="5CCF7B9D"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lastRenderedPageBreak/>
        <w:t>For both 2-back and resting-state data, preprocessing was performed using Statistical Parametric Mapping (SPM8, v6313) and MATLAB R2014a (v8.3.0.532) including realignment to the mean image, normalisation to MNI (Montreal Neurological Institute) space with a voxel size of 2 × 2 × 2 mm</w:t>
      </w:r>
      <w:r w:rsidRPr="001E436C">
        <w:rPr>
          <w:rFonts w:ascii="Times New Roman" w:eastAsia="Times New Roman" w:hAnsi="Times New Roman" w:cs="Times New Roman"/>
          <w:vertAlign w:val="superscript"/>
          <w:lang w:val="en-IE" w:eastAsia="en-US"/>
        </w:rPr>
        <w:t>3</w:t>
      </w:r>
      <w:r w:rsidRPr="001E436C">
        <w:rPr>
          <w:rFonts w:ascii="Times New Roman" w:eastAsia="Times New Roman" w:hAnsi="Times New Roman" w:cs="Times New Roman"/>
          <w:lang w:val="en-IE" w:eastAsia="en-US"/>
        </w:rPr>
        <w:t xml:space="preserve"> and smoothing with an 8 mm FWHM (full width at half maximum) isotropic Gaussian filter.  The Artefact Detection Tools (ART) toolbox was used for artefact detection.</w:t>
      </w:r>
    </w:p>
    <w:p w14:paraId="1EC62C33"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p>
    <w:p w14:paraId="339A652A"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The general linear model was used to perform statistical analysis of 2-back data with a contrast of 2-back &gt; 0-back. Contrast maps were then entered into a flexible factorial model to examine group x time interactions with factors subject (variance set to equal, independence set to yes), group (variance set to unequal, independence set to yes) and time (variance set to equal, independence set to no) (</w:t>
      </w:r>
      <w:proofErr w:type="spellStart"/>
      <w:r w:rsidR="00FF64C6" w:rsidRPr="001E436C">
        <w:rPr>
          <w:rFonts w:ascii="Times New Roman" w:hAnsi="Times New Roman" w:cs="Times New Roman"/>
          <w:color w:val="222222"/>
          <w:sz w:val="22"/>
          <w:szCs w:val="22"/>
        </w:rPr>
        <w:t>Gläscher</w:t>
      </w:r>
      <w:proofErr w:type="spellEnd"/>
      <w:r w:rsidR="00FF64C6" w:rsidRPr="001E436C">
        <w:rPr>
          <w:rFonts w:ascii="Times New Roman" w:hAnsi="Times New Roman" w:cs="Times New Roman"/>
          <w:color w:val="222222"/>
          <w:sz w:val="22"/>
          <w:szCs w:val="22"/>
        </w:rPr>
        <w:t xml:space="preserve"> &amp; </w:t>
      </w:r>
      <w:proofErr w:type="spellStart"/>
      <w:r w:rsidR="00FF64C6" w:rsidRPr="001E436C">
        <w:rPr>
          <w:rFonts w:ascii="Times New Roman" w:hAnsi="Times New Roman" w:cs="Times New Roman"/>
          <w:color w:val="222222"/>
          <w:sz w:val="22"/>
          <w:szCs w:val="22"/>
        </w:rPr>
        <w:t>Gitelman</w:t>
      </w:r>
      <w:proofErr w:type="spellEnd"/>
      <w:r w:rsidR="00FF64C6" w:rsidRPr="001E436C">
        <w:rPr>
          <w:rFonts w:ascii="Times New Roman" w:hAnsi="Times New Roman" w:cs="Times New Roman"/>
          <w:color w:val="222222"/>
          <w:sz w:val="22"/>
          <w:szCs w:val="22"/>
        </w:rPr>
        <w:t>, 2008</w:t>
      </w:r>
      <w:r w:rsidRPr="001E436C">
        <w:rPr>
          <w:rFonts w:ascii="Times New Roman" w:eastAsia="Times New Roman" w:hAnsi="Times New Roman" w:cs="Times New Roman"/>
          <w:lang w:val="en-IE" w:eastAsia="en-US"/>
        </w:rPr>
        <w:t xml:space="preserve">). </w:t>
      </w:r>
    </w:p>
    <w:p w14:paraId="4527BE6B" w14:textId="77777777" w:rsidR="001C063C" w:rsidRPr="001E436C" w:rsidRDefault="001C063C" w:rsidP="00977876">
      <w:pPr>
        <w:spacing w:after="0" w:line="360" w:lineRule="auto"/>
        <w:jc w:val="both"/>
        <w:rPr>
          <w:rFonts w:ascii="Times New Roman" w:eastAsia="Times New Roman" w:hAnsi="Times New Roman" w:cs="Times New Roman"/>
          <w:lang w:val="en-IE" w:eastAsia="en-US"/>
        </w:rPr>
      </w:pPr>
    </w:p>
    <w:p w14:paraId="20C0F7A0" w14:textId="77777777" w:rsidR="00856B55" w:rsidRPr="001E436C" w:rsidRDefault="001C063C" w:rsidP="0089430E">
      <w:pPr>
        <w:spacing w:after="0" w:line="360" w:lineRule="auto"/>
        <w:jc w:val="both"/>
        <w:rPr>
          <w:rFonts w:ascii="Times New Roman" w:hAnsi="Times New Roman" w:cs="Times New Roman"/>
          <w:b/>
          <w:bCs/>
          <w:color w:val="000000"/>
          <w:lang w:val="en-IE" w:eastAsia="en-US"/>
        </w:rPr>
      </w:pPr>
      <w:r w:rsidRPr="001E436C">
        <w:rPr>
          <w:rFonts w:ascii="Times New Roman" w:eastAsia="Times New Roman" w:hAnsi="Times New Roman" w:cs="Times New Roman"/>
          <w:lang w:val="en-IE" w:eastAsia="en-US"/>
        </w:rPr>
        <w:t xml:space="preserve">Resting-state fMRI </w:t>
      </w:r>
      <w:r w:rsidR="003F0233" w:rsidRPr="001E436C">
        <w:rPr>
          <w:rFonts w:ascii="Times New Roman" w:eastAsia="Times New Roman" w:hAnsi="Times New Roman" w:cs="Times New Roman"/>
          <w:lang w:val="en-IE" w:eastAsia="en-US"/>
        </w:rPr>
        <w:t>pre-processing</w:t>
      </w:r>
      <w:r w:rsidRPr="001E436C">
        <w:rPr>
          <w:rFonts w:ascii="Times New Roman" w:eastAsia="Times New Roman" w:hAnsi="Times New Roman" w:cs="Times New Roman"/>
          <w:lang w:val="en-IE" w:eastAsia="en-US"/>
        </w:rPr>
        <w:t xml:space="preserve"> and statistical analysis followed the same methods previously used by our group (</w:t>
      </w:r>
      <w:r w:rsidR="00FF64C6" w:rsidRPr="001E436C">
        <w:rPr>
          <w:rFonts w:ascii="Times New Roman" w:eastAsia="Times New Roman" w:hAnsi="Times New Roman" w:cs="Times New Roman"/>
          <w:lang w:val="en-IE" w:eastAsia="en-US"/>
        </w:rPr>
        <w:t>McCarthy et al., 2013; Mothersil</w:t>
      </w:r>
      <w:r w:rsidR="0089430E" w:rsidRPr="001E436C">
        <w:rPr>
          <w:rFonts w:ascii="Times New Roman" w:eastAsia="Times New Roman" w:hAnsi="Times New Roman" w:cs="Times New Roman"/>
          <w:lang w:val="en-IE" w:eastAsia="en-US"/>
        </w:rPr>
        <w:t>l</w:t>
      </w:r>
      <w:r w:rsidR="00FF64C6" w:rsidRPr="001E436C">
        <w:rPr>
          <w:rFonts w:ascii="Times New Roman" w:eastAsia="Times New Roman" w:hAnsi="Times New Roman" w:cs="Times New Roman"/>
          <w:lang w:val="en-IE" w:eastAsia="en-US"/>
        </w:rPr>
        <w:t xml:space="preserve"> et al., 2016</w:t>
      </w:r>
      <w:r w:rsidR="003F0233" w:rsidRPr="001E436C">
        <w:rPr>
          <w:rFonts w:ascii="Times New Roman" w:eastAsia="Times New Roman" w:hAnsi="Times New Roman" w:cs="Times New Roman"/>
          <w:lang w:val="en-IE" w:eastAsia="en-US"/>
        </w:rPr>
        <w:t>)</w:t>
      </w:r>
      <w:r w:rsidRPr="001E436C">
        <w:rPr>
          <w:rFonts w:ascii="Times New Roman" w:eastAsia="Times New Roman" w:hAnsi="Times New Roman" w:cs="Times New Roman"/>
          <w:lang w:val="en-IE" w:eastAsia="en-US"/>
        </w:rPr>
        <w:t>, including functional connectivity analysis using the CONN toolbox (v15; National Institutes of Health Blueprint for Neuroscience Research).  Functional connectivity maps generated by this analysis were entered into a flexible factorial model, as with the 2-back analysis. Based on a previous rs-fMRI study from our group (</w:t>
      </w:r>
      <w:r w:rsidR="0089430E" w:rsidRPr="001E436C">
        <w:rPr>
          <w:rFonts w:ascii="Times New Roman" w:eastAsia="Times New Roman" w:hAnsi="Times New Roman" w:cs="Times New Roman"/>
          <w:lang w:val="en-IE" w:eastAsia="en-US"/>
        </w:rPr>
        <w:t>Mothersill et al., 2016</w:t>
      </w:r>
      <w:r w:rsidRPr="001E436C">
        <w:rPr>
          <w:rFonts w:ascii="Times New Roman" w:eastAsia="Times New Roman" w:hAnsi="Times New Roman" w:cs="Times New Roman"/>
          <w:lang w:val="en-IE" w:eastAsia="en-US"/>
        </w:rPr>
        <w:t>), we examined functional connectivity within the default network, affective network, and ventral attention network, as we previously identified significant differences in functional connectivity of these networks in patients with schizophrenia compared to healthy controls. In addition, we examined the cognitive control network due to the putative importance of this network in working memory training. A more detailed MRI methodology is presented in the supplementary material.</w:t>
      </w:r>
    </w:p>
    <w:p w14:paraId="25E8660E" w14:textId="77777777" w:rsidR="00856B55" w:rsidRPr="001E436C" w:rsidRDefault="00856B55" w:rsidP="00977876">
      <w:pPr>
        <w:spacing w:after="0" w:line="360" w:lineRule="auto"/>
        <w:jc w:val="center"/>
        <w:rPr>
          <w:rFonts w:ascii="Times New Roman" w:hAnsi="Times New Roman" w:cs="Times New Roman"/>
          <w:b/>
          <w:bCs/>
          <w:color w:val="000000"/>
          <w:lang w:val="en-IE" w:eastAsia="en-US"/>
        </w:rPr>
      </w:pPr>
    </w:p>
    <w:p w14:paraId="5F9FF203" w14:textId="77777777" w:rsidR="001A5BBD" w:rsidRPr="001E436C" w:rsidRDefault="001A5BBD" w:rsidP="00141ED4">
      <w:pPr>
        <w:spacing w:after="0" w:line="360" w:lineRule="auto"/>
        <w:rPr>
          <w:rFonts w:ascii="Times New Roman" w:hAnsi="Times New Roman" w:cs="Times New Roman"/>
          <w:b/>
          <w:bCs/>
          <w:color w:val="000000"/>
          <w:lang w:val="en-IE" w:eastAsia="en-US"/>
        </w:rPr>
      </w:pPr>
    </w:p>
    <w:p w14:paraId="16144F82" w14:textId="77777777" w:rsidR="00B765A2" w:rsidRPr="001E436C" w:rsidRDefault="00B765A2" w:rsidP="00977876">
      <w:pPr>
        <w:spacing w:after="0" w:line="360" w:lineRule="auto"/>
        <w:jc w:val="center"/>
        <w:rPr>
          <w:rFonts w:ascii="Times New Roman" w:hAnsi="Times New Roman" w:cs="Times New Roman"/>
          <w:b/>
          <w:bCs/>
          <w:color w:val="000000"/>
          <w:lang w:val="en-IE" w:eastAsia="en-US"/>
        </w:rPr>
      </w:pPr>
      <w:r w:rsidRPr="001E436C">
        <w:rPr>
          <w:rFonts w:ascii="Times New Roman" w:hAnsi="Times New Roman" w:cs="Times New Roman"/>
          <w:b/>
          <w:bCs/>
          <w:color w:val="000000"/>
          <w:lang w:val="en-IE" w:eastAsia="en-US"/>
        </w:rPr>
        <w:t>Results</w:t>
      </w:r>
    </w:p>
    <w:p w14:paraId="243AEFB7" w14:textId="77777777" w:rsidR="00B765A2" w:rsidRPr="001E436C" w:rsidRDefault="00B765A2" w:rsidP="00977876">
      <w:pPr>
        <w:spacing w:after="0" w:line="360" w:lineRule="auto"/>
        <w:jc w:val="both"/>
        <w:rPr>
          <w:rFonts w:ascii="Times New Roman" w:hAnsi="Times New Roman" w:cs="Times New Roman"/>
          <w:lang w:val="en-IE" w:eastAsia="en-US"/>
        </w:rPr>
      </w:pPr>
    </w:p>
    <w:p w14:paraId="040B0FE2"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A total of 90 patients were recruited int</w:t>
      </w:r>
      <w:r w:rsidR="00176E8C" w:rsidRPr="001E436C">
        <w:rPr>
          <w:rFonts w:ascii="Times New Roman" w:hAnsi="Times New Roman" w:cs="Times New Roman"/>
          <w:color w:val="000000"/>
          <w:lang w:val="en-IE" w:eastAsia="en-US"/>
        </w:rPr>
        <w:t xml:space="preserve">o the study. As illustrated in </w:t>
      </w:r>
      <w:r w:rsidR="00176E8C" w:rsidRPr="001E436C">
        <w:rPr>
          <w:rFonts w:ascii="Times New Roman" w:hAnsi="Times New Roman" w:cs="Times New Roman"/>
          <w:b/>
          <w:color w:val="000000"/>
          <w:lang w:val="en-IE" w:eastAsia="en-US"/>
        </w:rPr>
        <w:t>F</w:t>
      </w:r>
      <w:r w:rsidRPr="001E436C">
        <w:rPr>
          <w:rFonts w:ascii="Times New Roman" w:hAnsi="Times New Roman" w:cs="Times New Roman"/>
          <w:b/>
          <w:color w:val="000000"/>
          <w:lang w:val="en-IE" w:eastAsia="en-US"/>
        </w:rPr>
        <w:t>igure 1</w:t>
      </w:r>
      <w:r w:rsidRPr="001E436C">
        <w:rPr>
          <w:rFonts w:ascii="Times New Roman" w:hAnsi="Times New Roman" w:cs="Times New Roman"/>
          <w:color w:val="000000"/>
          <w:lang w:val="en-IE" w:eastAsia="en-US"/>
        </w:rPr>
        <w:t xml:space="preserve"> (Consort </w:t>
      </w:r>
      <w:r w:rsidR="00DD64D8" w:rsidRPr="001E436C">
        <w:rPr>
          <w:rFonts w:ascii="Times New Roman" w:hAnsi="Times New Roman" w:cs="Times New Roman"/>
          <w:color w:val="000000"/>
          <w:lang w:val="en-IE" w:eastAsia="en-US"/>
        </w:rPr>
        <w:t>diagram</w:t>
      </w:r>
      <w:r w:rsidRPr="001E436C">
        <w:rPr>
          <w:rFonts w:ascii="Times New Roman" w:hAnsi="Times New Roman" w:cs="Times New Roman"/>
          <w:color w:val="000000"/>
          <w:lang w:val="en-IE" w:eastAsia="en-US"/>
        </w:rPr>
        <w:t xml:space="preserve">), of 48 and 42 participants randomised to the intervention and control conditions respectively, no differences were observed between groups in either age, gender or years in education (see </w:t>
      </w:r>
      <w:r w:rsidRPr="001E436C">
        <w:rPr>
          <w:rFonts w:ascii="Times New Roman" w:hAnsi="Times New Roman" w:cs="Times New Roman"/>
          <w:b/>
          <w:color w:val="000000"/>
          <w:lang w:val="en-IE" w:eastAsia="en-US"/>
        </w:rPr>
        <w:t>Table 1</w:t>
      </w:r>
      <w:r w:rsidRPr="001E436C">
        <w:rPr>
          <w:rFonts w:ascii="Times New Roman" w:hAnsi="Times New Roman" w:cs="Times New Roman"/>
          <w:color w:val="000000"/>
          <w:lang w:val="en-IE" w:eastAsia="en-US"/>
        </w:rPr>
        <w:t>). Clinically, no differences were observed between groups at baseline in terms of diagnosis, age at onset, duration of illness, symptom severity or current antipsychotic medication dosage (measured in chlorpromazine equivalents).</w:t>
      </w:r>
    </w:p>
    <w:p w14:paraId="376D00C2"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6BC2DA08" w14:textId="77777777" w:rsidR="00B765A2" w:rsidRPr="001E436C" w:rsidRDefault="00B765A2" w:rsidP="00977876">
      <w:pPr>
        <w:spacing w:after="0" w:line="360" w:lineRule="auto"/>
        <w:jc w:val="center"/>
        <w:rPr>
          <w:rFonts w:ascii="Times New Roman" w:hAnsi="Times New Roman" w:cs="Times New Roman"/>
          <w:lang w:val="en-IE" w:eastAsia="en-US"/>
        </w:rPr>
      </w:pPr>
      <w:r w:rsidRPr="001E436C">
        <w:rPr>
          <w:rFonts w:ascii="Times New Roman" w:hAnsi="Times New Roman" w:cs="Times New Roman"/>
          <w:b/>
          <w:bCs/>
          <w:color w:val="000000"/>
          <w:lang w:val="en-IE" w:eastAsia="en-US"/>
        </w:rPr>
        <w:t>*</w:t>
      </w:r>
      <w:r w:rsidR="00176E8C" w:rsidRPr="001E436C">
        <w:rPr>
          <w:rFonts w:ascii="Times New Roman" w:hAnsi="Times New Roman" w:cs="Times New Roman"/>
          <w:b/>
          <w:bCs/>
          <w:color w:val="000000"/>
          <w:lang w:val="en-IE" w:eastAsia="en-US"/>
        </w:rPr>
        <w:t>Figure 1 &amp;</w:t>
      </w:r>
      <w:r w:rsidRPr="001E436C">
        <w:rPr>
          <w:rFonts w:ascii="Times New Roman" w:hAnsi="Times New Roman" w:cs="Times New Roman"/>
          <w:b/>
          <w:bCs/>
          <w:color w:val="000000"/>
          <w:lang w:val="en-IE" w:eastAsia="en-US"/>
        </w:rPr>
        <w:t>Table 1 here*</w:t>
      </w:r>
    </w:p>
    <w:p w14:paraId="2D3350A8"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24A9F84D"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Neuropsychological effects of CR</w:t>
      </w:r>
    </w:p>
    <w:p w14:paraId="27A76F73" w14:textId="77777777" w:rsidR="00B765A2" w:rsidRPr="001E436C" w:rsidRDefault="009C7D09"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Mean scores for</w:t>
      </w:r>
      <w:r w:rsidR="00B765A2" w:rsidRPr="001E436C">
        <w:rPr>
          <w:rFonts w:ascii="Times New Roman" w:hAnsi="Times New Roman" w:cs="Times New Roman"/>
          <w:color w:val="000000"/>
          <w:lang w:val="en-IE" w:eastAsia="en-US"/>
        </w:rPr>
        <w:t xml:space="preserve"> the intervention group and the control group for all cognitive variables analysed </w:t>
      </w:r>
      <w:r w:rsidRPr="001E436C">
        <w:rPr>
          <w:rFonts w:ascii="Times New Roman" w:hAnsi="Times New Roman" w:cs="Times New Roman"/>
          <w:color w:val="000000"/>
          <w:lang w:val="en-IE" w:eastAsia="en-US"/>
        </w:rPr>
        <w:t xml:space="preserve"> at baseline, two weeks post-treatment, and three to six month follow-up </w:t>
      </w:r>
      <w:r w:rsidR="00B765A2" w:rsidRPr="001E436C">
        <w:rPr>
          <w:rFonts w:ascii="Times New Roman" w:hAnsi="Times New Roman" w:cs="Times New Roman"/>
          <w:color w:val="000000"/>
          <w:lang w:val="en-IE" w:eastAsia="en-US"/>
        </w:rPr>
        <w:t xml:space="preserve">are presented in </w:t>
      </w:r>
      <w:r w:rsidR="00B765A2" w:rsidRPr="001E436C">
        <w:rPr>
          <w:rFonts w:ascii="Times New Roman" w:hAnsi="Times New Roman" w:cs="Times New Roman"/>
          <w:b/>
          <w:color w:val="000000"/>
          <w:lang w:val="en-IE" w:eastAsia="en-US"/>
        </w:rPr>
        <w:t>Table 2</w:t>
      </w:r>
      <w:r w:rsidR="00B765A2" w:rsidRPr="001E436C">
        <w:rPr>
          <w:rFonts w:ascii="Times New Roman" w:hAnsi="Times New Roman" w:cs="Times New Roman"/>
          <w:color w:val="000000"/>
          <w:lang w:val="en-IE" w:eastAsia="en-US"/>
        </w:rPr>
        <w:t xml:space="preserve">. At </w:t>
      </w:r>
      <w:r w:rsidRPr="001E436C">
        <w:rPr>
          <w:rFonts w:ascii="Times New Roman" w:hAnsi="Times New Roman" w:cs="Times New Roman"/>
          <w:color w:val="000000"/>
          <w:lang w:val="en-IE" w:eastAsia="en-US"/>
        </w:rPr>
        <w:t>baseline (pre-treatment)</w:t>
      </w:r>
      <w:r w:rsidR="00B765A2" w:rsidRPr="001E436C">
        <w:rPr>
          <w:rFonts w:ascii="Times New Roman" w:hAnsi="Times New Roman" w:cs="Times New Roman"/>
          <w:color w:val="000000"/>
          <w:lang w:val="en-IE" w:eastAsia="en-US"/>
        </w:rPr>
        <w:t xml:space="preserve">, no differences between the intervention group and the control group were observed for any </w:t>
      </w:r>
      <w:r w:rsidR="005057F1" w:rsidRPr="001E436C">
        <w:rPr>
          <w:rFonts w:ascii="Times New Roman" w:hAnsi="Times New Roman" w:cs="Times New Roman"/>
          <w:color w:val="000000"/>
          <w:lang w:val="en-IE" w:eastAsia="en-US"/>
        </w:rPr>
        <w:t xml:space="preserve">cognitive </w:t>
      </w:r>
      <w:r w:rsidR="00B765A2" w:rsidRPr="001E436C">
        <w:rPr>
          <w:rFonts w:ascii="Times New Roman" w:hAnsi="Times New Roman" w:cs="Times New Roman"/>
          <w:color w:val="000000"/>
          <w:lang w:val="en-IE" w:eastAsia="en-US"/>
        </w:rPr>
        <w:t>measure (all p&gt;.05).</w:t>
      </w:r>
    </w:p>
    <w:p w14:paraId="5D6B6192"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7B8B1339" w14:textId="77777777" w:rsidR="00B765A2" w:rsidRPr="001E436C" w:rsidRDefault="00B765A2" w:rsidP="00977876">
      <w:pPr>
        <w:spacing w:after="0" w:line="360" w:lineRule="auto"/>
        <w:jc w:val="center"/>
        <w:rPr>
          <w:rFonts w:ascii="Times New Roman" w:hAnsi="Times New Roman" w:cs="Times New Roman"/>
          <w:lang w:val="en-IE" w:eastAsia="en-US"/>
        </w:rPr>
      </w:pPr>
      <w:r w:rsidRPr="001E436C">
        <w:rPr>
          <w:rFonts w:ascii="Times New Roman" w:hAnsi="Times New Roman" w:cs="Times New Roman"/>
          <w:b/>
          <w:bCs/>
          <w:color w:val="000000"/>
          <w:lang w:val="en-IE" w:eastAsia="en-US"/>
        </w:rPr>
        <w:t xml:space="preserve">*Table 2 </w:t>
      </w:r>
      <w:r w:rsidR="00DD64D8" w:rsidRPr="001E436C">
        <w:rPr>
          <w:rFonts w:ascii="Times New Roman" w:hAnsi="Times New Roman" w:cs="Times New Roman"/>
          <w:b/>
          <w:bCs/>
          <w:color w:val="000000"/>
          <w:lang w:val="en-IE" w:eastAsia="en-US"/>
        </w:rPr>
        <w:t xml:space="preserve">&amp; Figure 2 </w:t>
      </w:r>
      <w:r w:rsidRPr="001E436C">
        <w:rPr>
          <w:rFonts w:ascii="Times New Roman" w:hAnsi="Times New Roman" w:cs="Times New Roman"/>
          <w:b/>
          <w:bCs/>
          <w:color w:val="000000"/>
          <w:lang w:val="en-IE" w:eastAsia="en-US"/>
        </w:rPr>
        <w:t>here*</w:t>
      </w:r>
    </w:p>
    <w:p w14:paraId="216D7535" w14:textId="77777777" w:rsidR="00176E8C" w:rsidRPr="001E436C" w:rsidRDefault="00176E8C" w:rsidP="00977876">
      <w:pPr>
        <w:spacing w:after="0" w:line="360" w:lineRule="auto"/>
        <w:jc w:val="both"/>
        <w:rPr>
          <w:rFonts w:ascii="Times New Roman" w:hAnsi="Times New Roman" w:cs="Times New Roman"/>
          <w:color w:val="000000"/>
          <w:lang w:val="en-IE" w:eastAsia="en-US"/>
        </w:rPr>
      </w:pPr>
    </w:p>
    <w:p w14:paraId="7F3643B3"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After co-varying for baseline, significant differences in 2-week post-treatment follow up scores were observed between the group</w:t>
      </w:r>
      <w:r w:rsidR="005057F1"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for both verbal and spatial </w:t>
      </w:r>
      <w:r w:rsidR="00B60BB3"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task performance, and for matrix reasoning/performance IQ. A trend level difference was also observed for full scale IQ. On each of these measures, the intervention group significantly outperformed the control group. No other differences in cognitive performance were observed.</w:t>
      </w:r>
    </w:p>
    <w:p w14:paraId="5FD014E0"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4CBDB01D"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241A211A"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color w:val="000000"/>
          <w:lang w:val="en-IE" w:eastAsia="en-US"/>
        </w:rPr>
        <w:t>Mean differences between the intervention and control group at two</w:t>
      </w:r>
      <w:r w:rsidR="00A627C6"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week</w:t>
      </w:r>
      <w:r w:rsidR="00A627C6"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post treatment follow up remained significant at the 3-6 month follow up, with two differences</w:t>
      </w:r>
      <w:r w:rsidR="009C7D09" w:rsidRPr="001E436C">
        <w:rPr>
          <w:rFonts w:ascii="Times New Roman" w:hAnsi="Times New Roman" w:cs="Times New Roman"/>
          <w:color w:val="000000"/>
          <w:lang w:val="en-IE" w:eastAsia="en-US"/>
        </w:rPr>
        <w:t xml:space="preserve"> (see Figure 2)</w:t>
      </w:r>
      <w:r w:rsidRPr="001E436C">
        <w:rPr>
          <w:rFonts w:ascii="Times New Roman" w:hAnsi="Times New Roman" w:cs="Times New Roman"/>
          <w:color w:val="000000"/>
          <w:lang w:val="en-IE" w:eastAsia="en-US"/>
        </w:rPr>
        <w:t xml:space="preserve">. Firstly, for spatial </w:t>
      </w:r>
      <w:r w:rsidR="009023AB"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although the mean differences between groups mirrors that seen at two week</w:t>
      </w:r>
      <w:r w:rsidR="000B0215"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post-treatment follow up (the intervention group showing near normal spatial </w:t>
      </w:r>
      <w:r w:rsidR="009023AB" w:rsidRPr="001E436C">
        <w:rPr>
          <w:rFonts w:ascii="Times New Roman" w:hAnsi="Times New Roman" w:cs="Times New Roman"/>
          <w:color w:val="000000"/>
          <w:lang w:val="en-IE" w:eastAsia="en-US"/>
        </w:rPr>
        <w:t>WM</w:t>
      </w:r>
      <w:r w:rsidRPr="001E436C">
        <w:rPr>
          <w:rFonts w:ascii="Times New Roman" w:hAnsi="Times New Roman" w:cs="Times New Roman"/>
          <w:color w:val="000000"/>
          <w:lang w:val="en-IE" w:eastAsia="en-US"/>
        </w:rPr>
        <w:t xml:space="preserve"> performance of -0.05), this difference is no longer statistically significant. Secondly, significant differences </w:t>
      </w:r>
      <w:r w:rsidR="005057F1" w:rsidRPr="001E436C">
        <w:rPr>
          <w:rFonts w:ascii="Times New Roman" w:hAnsi="Times New Roman" w:cs="Times New Roman"/>
          <w:color w:val="000000"/>
          <w:lang w:val="en-IE" w:eastAsia="en-US"/>
        </w:rPr>
        <w:t xml:space="preserve">were observed </w:t>
      </w:r>
      <w:r w:rsidRPr="001E436C">
        <w:rPr>
          <w:rFonts w:ascii="Times New Roman" w:hAnsi="Times New Roman" w:cs="Times New Roman"/>
          <w:color w:val="000000"/>
          <w:lang w:val="en-IE" w:eastAsia="en-US"/>
        </w:rPr>
        <w:t xml:space="preserve">in verbal episodic memory between </w:t>
      </w:r>
      <w:r w:rsidR="005057F1" w:rsidRPr="001E436C">
        <w:rPr>
          <w:rFonts w:ascii="Times New Roman" w:hAnsi="Times New Roman" w:cs="Times New Roman"/>
          <w:color w:val="000000"/>
          <w:lang w:val="en-IE" w:eastAsia="en-US"/>
        </w:rPr>
        <w:t>groups</w:t>
      </w:r>
      <w:r w:rsidRPr="001E436C">
        <w:rPr>
          <w:rFonts w:ascii="Times New Roman" w:hAnsi="Times New Roman" w:cs="Times New Roman"/>
          <w:color w:val="000000"/>
          <w:lang w:val="en-IE" w:eastAsia="en-US"/>
        </w:rPr>
        <w:t>, such that the intervention group significantly outperformed the control group at this time point.</w:t>
      </w:r>
    </w:p>
    <w:p w14:paraId="1974B0C0"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2CAD621C" w14:textId="77777777" w:rsidR="00B765A2" w:rsidRPr="001E436C" w:rsidRDefault="00B765A2" w:rsidP="00977876">
      <w:pPr>
        <w:spacing w:after="0" w:line="360" w:lineRule="auto"/>
        <w:jc w:val="both"/>
        <w:rPr>
          <w:rFonts w:ascii="Times New Roman" w:hAnsi="Times New Roman" w:cs="Times New Roman"/>
          <w:lang w:val="en-IE" w:eastAsia="en-US"/>
        </w:rPr>
      </w:pPr>
      <w:r w:rsidRPr="001E436C">
        <w:rPr>
          <w:rFonts w:ascii="Times New Roman" w:hAnsi="Times New Roman" w:cs="Times New Roman"/>
          <w:b/>
          <w:bCs/>
          <w:color w:val="000000"/>
          <w:lang w:val="en-IE" w:eastAsia="en-US"/>
        </w:rPr>
        <w:t>Effects of CR on social &amp; occupational function, self</w:t>
      </w:r>
      <w:r w:rsidR="00F8176F" w:rsidRPr="001E436C">
        <w:rPr>
          <w:rFonts w:ascii="Times New Roman" w:hAnsi="Times New Roman" w:cs="Times New Roman"/>
          <w:b/>
          <w:bCs/>
          <w:color w:val="000000"/>
          <w:lang w:val="en-IE" w:eastAsia="en-US"/>
        </w:rPr>
        <w:t>-</w:t>
      </w:r>
      <w:r w:rsidRPr="001E436C">
        <w:rPr>
          <w:rFonts w:ascii="Times New Roman" w:hAnsi="Times New Roman" w:cs="Times New Roman"/>
          <w:b/>
          <w:bCs/>
          <w:color w:val="000000"/>
          <w:lang w:val="en-IE" w:eastAsia="en-US"/>
        </w:rPr>
        <w:t>esteem and quality of life</w:t>
      </w:r>
    </w:p>
    <w:p w14:paraId="12999408" w14:textId="77777777" w:rsidR="004717DA" w:rsidRPr="001E436C" w:rsidRDefault="00B765A2" w:rsidP="00977876">
      <w:pPr>
        <w:spacing w:after="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No differences in self-esteem</w:t>
      </w:r>
      <w:r w:rsidR="00860214"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Rosenberg Self Esteem Inventory</w:t>
      </w:r>
      <w:r w:rsidR="00860214" w:rsidRPr="001E436C">
        <w:rPr>
          <w:rFonts w:ascii="Times New Roman" w:hAnsi="Times New Roman" w:cs="Times New Roman"/>
          <w:color w:val="000000"/>
          <w:lang w:val="en-IE" w:eastAsia="en-US"/>
        </w:rPr>
        <w:t>)</w:t>
      </w:r>
      <w:r w:rsidRPr="001E436C">
        <w:rPr>
          <w:rFonts w:ascii="Times New Roman" w:hAnsi="Times New Roman" w:cs="Times New Roman"/>
          <w:color w:val="000000"/>
          <w:lang w:val="en-IE" w:eastAsia="en-US"/>
        </w:rPr>
        <w:t xml:space="preserve"> were observed at either two week</w:t>
      </w:r>
      <w:r w:rsidR="000B0215"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post intervention or 3-6 months post intervention follow up assessment timepoints</w:t>
      </w:r>
      <w:r w:rsidR="005A0048" w:rsidRPr="001E436C">
        <w:rPr>
          <w:rFonts w:ascii="Times New Roman" w:hAnsi="Times New Roman" w:cs="Times New Roman"/>
          <w:color w:val="000000"/>
          <w:lang w:val="en-IE" w:eastAsia="en-US"/>
        </w:rPr>
        <w:t xml:space="preserve"> (see Table 3)</w:t>
      </w:r>
      <w:r w:rsidRPr="001E436C">
        <w:rPr>
          <w:rFonts w:ascii="Times New Roman" w:hAnsi="Times New Roman" w:cs="Times New Roman"/>
          <w:color w:val="000000"/>
          <w:lang w:val="en-IE" w:eastAsia="en-US"/>
        </w:rPr>
        <w:t>. Similarly, no differences in quality of life, (WHOQ</w:t>
      </w:r>
      <w:r w:rsidR="00B71015" w:rsidRPr="001E436C">
        <w:rPr>
          <w:rFonts w:ascii="Times New Roman" w:hAnsi="Times New Roman" w:cs="Times New Roman"/>
          <w:color w:val="000000"/>
          <w:lang w:val="en-IE" w:eastAsia="en-US"/>
        </w:rPr>
        <w:t>O</w:t>
      </w:r>
      <w:r w:rsidRPr="001E436C">
        <w:rPr>
          <w:rFonts w:ascii="Times New Roman" w:hAnsi="Times New Roman" w:cs="Times New Roman"/>
          <w:color w:val="000000"/>
          <w:lang w:val="en-IE" w:eastAsia="en-US"/>
        </w:rPr>
        <w:t xml:space="preserve">L), were observed at either timepoint. In contrast, differences in social and occupational function were observed at both timepoints. </w:t>
      </w:r>
      <w:r w:rsidR="00860214" w:rsidRPr="001E436C">
        <w:rPr>
          <w:rFonts w:ascii="Times New Roman" w:hAnsi="Times New Roman" w:cs="Times New Roman"/>
          <w:color w:val="000000"/>
          <w:lang w:val="en-IE" w:eastAsia="en-US"/>
        </w:rPr>
        <w:t>A</w:t>
      </w:r>
      <w:r w:rsidRPr="001E436C">
        <w:rPr>
          <w:rFonts w:ascii="Times New Roman" w:hAnsi="Times New Roman" w:cs="Times New Roman"/>
          <w:color w:val="000000"/>
          <w:lang w:val="en-IE" w:eastAsia="en-US"/>
        </w:rPr>
        <w:t>t two week</w:t>
      </w:r>
      <w:r w:rsidR="000B0215"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post treatment follow-up, the intervention group had significantly better </w:t>
      </w:r>
      <w:r w:rsidR="00176E8C" w:rsidRPr="001E436C">
        <w:rPr>
          <w:rFonts w:ascii="Times New Roman" w:hAnsi="Times New Roman" w:cs="Times New Roman"/>
          <w:color w:val="000000"/>
          <w:lang w:val="en-IE" w:eastAsia="en-US"/>
        </w:rPr>
        <w:t xml:space="preserve">total scores </w:t>
      </w:r>
      <w:r w:rsidRPr="001E436C">
        <w:rPr>
          <w:rFonts w:ascii="Times New Roman" w:hAnsi="Times New Roman" w:cs="Times New Roman"/>
          <w:color w:val="000000"/>
          <w:lang w:val="en-IE" w:eastAsia="en-US"/>
        </w:rPr>
        <w:t xml:space="preserve">on the UPSA-B than the control group. </w:t>
      </w:r>
      <w:r w:rsidR="00176E8C" w:rsidRPr="001E436C">
        <w:rPr>
          <w:rFonts w:ascii="Times New Roman" w:hAnsi="Times New Roman" w:cs="Times New Roman"/>
          <w:color w:val="000000"/>
          <w:lang w:val="en-IE" w:eastAsia="en-US"/>
        </w:rPr>
        <w:t>In a post-hoc analysis these differences appear to have been driven by the financial subtest</w:t>
      </w:r>
      <w:r w:rsidR="00826E1F" w:rsidRPr="001E436C">
        <w:rPr>
          <w:rFonts w:ascii="Times New Roman" w:hAnsi="Times New Roman" w:cs="Times New Roman"/>
          <w:color w:val="000000"/>
          <w:lang w:val="en-IE" w:eastAsia="en-US"/>
        </w:rPr>
        <w:t xml:space="preserve"> (F=12.56; p=0.001) as the </w:t>
      </w:r>
      <w:r w:rsidR="00826E1F" w:rsidRPr="001E436C">
        <w:rPr>
          <w:rFonts w:ascii="Times New Roman" w:hAnsi="Times New Roman" w:cs="Times New Roman"/>
          <w:color w:val="000000"/>
          <w:lang w:val="en-IE" w:eastAsia="en-US"/>
        </w:rPr>
        <w:lastRenderedPageBreak/>
        <w:t>communication scores did not show a significant change (</w:t>
      </w:r>
      <w:r w:rsidR="00BD6B16" w:rsidRPr="001E436C">
        <w:rPr>
          <w:rFonts w:ascii="Times New Roman" w:hAnsi="Times New Roman" w:cs="Times New Roman"/>
          <w:color w:val="000000"/>
          <w:lang w:val="en-IE" w:eastAsia="en-US"/>
        </w:rPr>
        <w:t>p</w:t>
      </w:r>
      <w:r w:rsidR="00826E1F" w:rsidRPr="001E436C">
        <w:rPr>
          <w:rFonts w:ascii="Times New Roman" w:hAnsi="Times New Roman" w:cs="Times New Roman"/>
          <w:color w:val="000000"/>
          <w:lang w:val="en-IE" w:eastAsia="en-US"/>
        </w:rPr>
        <w:t xml:space="preserve">&gt;0.05). While significant differences on the financial subtest remained at the 3-6 months </w:t>
      </w:r>
      <w:r w:rsidR="00BD6B16" w:rsidRPr="001E436C">
        <w:rPr>
          <w:rFonts w:ascii="Times New Roman" w:hAnsi="Times New Roman" w:cs="Times New Roman"/>
          <w:color w:val="000000"/>
          <w:lang w:val="en-IE" w:eastAsia="en-US"/>
        </w:rPr>
        <w:t>follow-up</w:t>
      </w:r>
      <w:r w:rsidR="00826E1F" w:rsidRPr="001E436C">
        <w:rPr>
          <w:rFonts w:ascii="Times New Roman" w:hAnsi="Times New Roman" w:cs="Times New Roman"/>
          <w:color w:val="000000"/>
          <w:lang w:val="en-IE" w:eastAsia="en-US"/>
        </w:rPr>
        <w:t xml:space="preserve"> period (F</w:t>
      </w:r>
      <w:r w:rsidR="00BD6B16" w:rsidRPr="001E436C">
        <w:rPr>
          <w:rFonts w:ascii="Times New Roman" w:hAnsi="Times New Roman" w:cs="Times New Roman"/>
          <w:color w:val="000000"/>
          <w:lang w:val="en-IE" w:eastAsia="en-US"/>
        </w:rPr>
        <w:t>=</w:t>
      </w:r>
      <w:r w:rsidR="00826E1F" w:rsidRPr="001E436C">
        <w:rPr>
          <w:rFonts w:ascii="Times New Roman" w:hAnsi="Times New Roman" w:cs="Times New Roman"/>
          <w:color w:val="000000"/>
          <w:lang w:val="en-IE" w:eastAsia="en-US"/>
        </w:rPr>
        <w:t>4.48; p=0.045), total score differences were no longer si</w:t>
      </w:r>
      <w:r w:rsidR="00860214" w:rsidRPr="001E436C">
        <w:rPr>
          <w:rFonts w:ascii="Times New Roman" w:hAnsi="Times New Roman" w:cs="Times New Roman"/>
          <w:color w:val="000000"/>
          <w:lang w:val="en-IE" w:eastAsia="en-US"/>
        </w:rPr>
        <w:t>gn</w:t>
      </w:r>
      <w:r w:rsidR="00826E1F" w:rsidRPr="001E436C">
        <w:rPr>
          <w:rFonts w:ascii="Times New Roman" w:hAnsi="Times New Roman" w:cs="Times New Roman"/>
          <w:color w:val="000000"/>
          <w:lang w:val="en-IE" w:eastAsia="en-US"/>
        </w:rPr>
        <w:t>ificant.</w:t>
      </w:r>
      <w:r w:rsidR="00A627C6"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lang w:val="en-IE" w:eastAsia="en-US"/>
        </w:rPr>
        <w:t xml:space="preserve">Similarly, </w:t>
      </w:r>
      <w:r w:rsidR="00985BA7" w:rsidRPr="001E436C">
        <w:rPr>
          <w:rFonts w:ascii="Times New Roman" w:hAnsi="Times New Roman" w:cs="Times New Roman"/>
          <w:color w:val="000000"/>
          <w:lang w:val="en-IE" w:eastAsia="en-US"/>
        </w:rPr>
        <w:t>patients in the CR group showed trend level improvements in SOFAS scores at 2-week post treatm</w:t>
      </w:r>
      <w:r w:rsidR="004333CC" w:rsidRPr="001E436C">
        <w:rPr>
          <w:rFonts w:ascii="Times New Roman" w:hAnsi="Times New Roman" w:cs="Times New Roman"/>
          <w:color w:val="000000"/>
          <w:lang w:val="en-IE" w:eastAsia="en-US"/>
        </w:rPr>
        <w:t>e</w:t>
      </w:r>
      <w:r w:rsidR="00985BA7" w:rsidRPr="001E436C">
        <w:rPr>
          <w:rFonts w:ascii="Times New Roman" w:hAnsi="Times New Roman" w:cs="Times New Roman"/>
          <w:color w:val="000000"/>
          <w:lang w:val="en-IE" w:eastAsia="en-US"/>
        </w:rPr>
        <w:t>nt follow-up, benefits which were</w:t>
      </w:r>
      <w:r w:rsidR="004717DA" w:rsidRPr="001E436C">
        <w:rPr>
          <w:rFonts w:ascii="Times New Roman" w:hAnsi="Times New Roman" w:cs="Times New Roman"/>
          <w:color w:val="000000"/>
          <w:lang w:val="en-IE" w:eastAsia="en-US"/>
        </w:rPr>
        <w:t xml:space="preserve"> stat</w:t>
      </w:r>
      <w:r w:rsidR="00985BA7" w:rsidRPr="001E436C">
        <w:rPr>
          <w:rFonts w:ascii="Times New Roman" w:hAnsi="Times New Roman" w:cs="Times New Roman"/>
          <w:color w:val="000000"/>
          <w:lang w:val="en-IE" w:eastAsia="en-US"/>
        </w:rPr>
        <w:t xml:space="preserve">istically significant </w:t>
      </w:r>
      <w:r w:rsidRPr="001E436C">
        <w:rPr>
          <w:rFonts w:ascii="Times New Roman" w:hAnsi="Times New Roman" w:cs="Times New Roman"/>
          <w:color w:val="000000"/>
          <w:lang w:val="en-IE" w:eastAsia="en-US"/>
        </w:rPr>
        <w:t xml:space="preserve">at 3-6 month follow-up. Finally, </w:t>
      </w:r>
      <w:r w:rsidR="004717DA" w:rsidRPr="001E436C">
        <w:rPr>
          <w:rFonts w:ascii="Times New Roman" w:hAnsi="Times New Roman" w:cs="Times New Roman"/>
          <w:color w:val="000000"/>
          <w:lang w:val="en-IE" w:eastAsia="en-US"/>
        </w:rPr>
        <w:t xml:space="preserve">the CR group </w:t>
      </w:r>
      <w:r w:rsidRPr="001E436C">
        <w:rPr>
          <w:rFonts w:ascii="Times New Roman" w:hAnsi="Times New Roman" w:cs="Times New Roman"/>
          <w:color w:val="000000"/>
          <w:lang w:val="en-IE" w:eastAsia="en-US"/>
        </w:rPr>
        <w:t xml:space="preserve">at 3-6 months </w:t>
      </w:r>
      <w:r w:rsidR="004717DA" w:rsidRPr="001E436C">
        <w:rPr>
          <w:rFonts w:ascii="Times New Roman" w:hAnsi="Times New Roman" w:cs="Times New Roman"/>
          <w:color w:val="000000"/>
          <w:lang w:val="en-IE" w:eastAsia="en-US"/>
        </w:rPr>
        <w:t>significantly out</w:t>
      </w:r>
      <w:r w:rsidR="004333CC" w:rsidRPr="001E436C">
        <w:rPr>
          <w:rFonts w:ascii="Times New Roman" w:hAnsi="Times New Roman" w:cs="Times New Roman"/>
          <w:color w:val="000000"/>
          <w:lang w:val="en-IE" w:eastAsia="en-US"/>
        </w:rPr>
        <w:t>p</w:t>
      </w:r>
      <w:r w:rsidR="004717DA" w:rsidRPr="001E436C">
        <w:rPr>
          <w:rFonts w:ascii="Times New Roman" w:hAnsi="Times New Roman" w:cs="Times New Roman"/>
          <w:color w:val="000000"/>
          <w:lang w:val="en-IE" w:eastAsia="en-US"/>
        </w:rPr>
        <w:t xml:space="preserve">erformed the </w:t>
      </w:r>
      <w:r w:rsidR="00860214" w:rsidRPr="001E436C">
        <w:rPr>
          <w:rFonts w:ascii="Times New Roman" w:hAnsi="Times New Roman" w:cs="Times New Roman"/>
          <w:color w:val="000000"/>
          <w:lang w:val="en-IE" w:eastAsia="en-US"/>
        </w:rPr>
        <w:t>c</w:t>
      </w:r>
      <w:r w:rsidR="004717DA" w:rsidRPr="001E436C">
        <w:rPr>
          <w:rFonts w:ascii="Times New Roman" w:hAnsi="Times New Roman" w:cs="Times New Roman"/>
          <w:color w:val="000000"/>
          <w:lang w:val="en-IE" w:eastAsia="en-US"/>
        </w:rPr>
        <w:t xml:space="preserve">ontrol group on our </w:t>
      </w:r>
      <w:r w:rsidR="00860214" w:rsidRPr="001E436C">
        <w:rPr>
          <w:rFonts w:ascii="Times New Roman" w:hAnsi="Times New Roman" w:cs="Times New Roman"/>
          <w:color w:val="000000"/>
          <w:lang w:val="en-IE" w:eastAsia="en-US"/>
        </w:rPr>
        <w:t xml:space="preserve">ILS </w:t>
      </w:r>
      <w:r w:rsidR="004717DA" w:rsidRPr="001E436C">
        <w:rPr>
          <w:rFonts w:ascii="Times New Roman" w:hAnsi="Times New Roman" w:cs="Times New Roman"/>
          <w:color w:val="000000"/>
          <w:lang w:val="en-IE" w:eastAsia="en-US"/>
        </w:rPr>
        <w:t xml:space="preserve">problem solving subtest at both </w:t>
      </w:r>
      <w:r w:rsidR="00860214" w:rsidRPr="001E436C">
        <w:rPr>
          <w:rFonts w:ascii="Times New Roman" w:hAnsi="Times New Roman" w:cs="Times New Roman"/>
          <w:color w:val="000000"/>
          <w:lang w:val="en-IE" w:eastAsia="en-US"/>
        </w:rPr>
        <w:t xml:space="preserve">follow up time periods. </w:t>
      </w:r>
    </w:p>
    <w:p w14:paraId="28D0B1CD" w14:textId="77777777" w:rsidR="00B765A2" w:rsidRPr="001E436C" w:rsidRDefault="00B765A2" w:rsidP="00977876">
      <w:pPr>
        <w:spacing w:after="0" w:line="360" w:lineRule="auto"/>
        <w:jc w:val="both"/>
        <w:rPr>
          <w:rFonts w:ascii="Times New Roman" w:eastAsia="Times New Roman" w:hAnsi="Times New Roman" w:cs="Times New Roman"/>
          <w:lang w:val="en-IE" w:eastAsia="en-US"/>
        </w:rPr>
      </w:pPr>
    </w:p>
    <w:p w14:paraId="6941D678" w14:textId="77777777" w:rsidR="001C063C" w:rsidRPr="001E436C" w:rsidRDefault="001C063C" w:rsidP="00977876">
      <w:pPr>
        <w:spacing w:after="240" w:line="360" w:lineRule="auto"/>
        <w:jc w:val="both"/>
        <w:rPr>
          <w:rFonts w:ascii="Times New Roman" w:eastAsia="Times New Roman" w:hAnsi="Times New Roman" w:cs="Times New Roman"/>
          <w:lang w:val="en-IE" w:eastAsia="en-US"/>
        </w:rPr>
      </w:pPr>
      <w:r w:rsidRPr="001E436C">
        <w:rPr>
          <w:rFonts w:ascii="Times New Roman" w:hAnsi="Times New Roman" w:cs="Times New Roman"/>
          <w:b/>
          <w:bCs/>
          <w:color w:val="000000"/>
          <w:lang w:val="en-IE" w:eastAsia="en-US"/>
        </w:rPr>
        <w:t>MRI Results</w:t>
      </w:r>
    </w:p>
    <w:p w14:paraId="1DCDA0FF" w14:textId="77777777" w:rsidR="001C063C" w:rsidRPr="001E436C" w:rsidRDefault="001C063C" w:rsidP="00977876">
      <w:pPr>
        <w:spacing w:after="0" w:line="360" w:lineRule="auto"/>
        <w:jc w:val="both"/>
        <w:rPr>
          <w:rFonts w:ascii="Times New Roman" w:hAnsi="Times New Roman" w:cs="Times New Roman"/>
          <w:color w:val="000000"/>
        </w:rPr>
      </w:pPr>
      <w:r w:rsidRPr="001E436C">
        <w:rPr>
          <w:rFonts w:ascii="Times New Roman" w:hAnsi="Times New Roman" w:cs="Times New Roman"/>
          <w:b/>
          <w:bCs/>
          <w:color w:val="000000"/>
        </w:rPr>
        <w:t xml:space="preserve">N-back </w:t>
      </w:r>
      <w:r w:rsidR="0098060A" w:rsidRPr="001E436C">
        <w:rPr>
          <w:rFonts w:ascii="Times New Roman" w:hAnsi="Times New Roman" w:cs="Times New Roman"/>
          <w:b/>
          <w:bCs/>
          <w:color w:val="000000"/>
          <w:lang w:val="en-IE" w:eastAsia="en-US"/>
        </w:rPr>
        <w:t>participant</w:t>
      </w:r>
      <w:r w:rsidRPr="001E436C">
        <w:rPr>
          <w:rFonts w:ascii="Times New Roman" w:hAnsi="Times New Roman" w:cs="Times New Roman"/>
          <w:b/>
          <w:bCs/>
          <w:color w:val="000000"/>
          <w:lang w:val="en-IE" w:eastAsia="en-US"/>
        </w:rPr>
        <w:t xml:space="preserve"> demographics: </w:t>
      </w:r>
      <w:r w:rsidRPr="001E436C">
        <w:rPr>
          <w:rFonts w:ascii="Times New Roman" w:hAnsi="Times New Roman" w:cs="Times New Roman"/>
          <w:color w:val="000000"/>
          <w:lang w:val="en-IE" w:eastAsia="en-US"/>
        </w:rPr>
        <w:t xml:space="preserve">No significant differences </w:t>
      </w:r>
      <w:r w:rsidRPr="001E436C">
        <w:rPr>
          <w:rFonts w:ascii="Times New Roman" w:hAnsi="Times New Roman" w:cs="Times New Roman"/>
          <w:color w:val="000000"/>
        </w:rPr>
        <w:t xml:space="preserve">were observed </w:t>
      </w:r>
      <w:r w:rsidRPr="001E436C">
        <w:rPr>
          <w:rFonts w:ascii="Times New Roman" w:hAnsi="Times New Roman" w:cs="Times New Roman"/>
          <w:color w:val="000000"/>
          <w:lang w:val="en-IE" w:eastAsia="en-US"/>
        </w:rPr>
        <w:t xml:space="preserve">between the </w:t>
      </w:r>
      <w:r w:rsidRPr="001E436C">
        <w:rPr>
          <w:rFonts w:ascii="Times New Roman" w:hAnsi="Times New Roman" w:cs="Times New Roman"/>
          <w:color w:val="000000"/>
        </w:rPr>
        <w:t>CR</w:t>
      </w:r>
      <w:r w:rsidRPr="001E436C">
        <w:rPr>
          <w:rFonts w:ascii="Times New Roman" w:hAnsi="Times New Roman" w:cs="Times New Roman"/>
          <w:color w:val="000000"/>
          <w:lang w:val="en-IE" w:eastAsia="en-US"/>
        </w:rPr>
        <w:t xml:space="preserve"> and control groups for age, gender, IQ, </w:t>
      </w:r>
      <w:r w:rsidR="009D4474" w:rsidRPr="001E436C">
        <w:rPr>
          <w:rFonts w:ascii="Times New Roman" w:hAnsi="Times New Roman" w:cs="Times New Roman"/>
          <w:color w:val="000000"/>
        </w:rPr>
        <w:t>n</w:t>
      </w:r>
      <w:r w:rsidRPr="001E436C">
        <w:rPr>
          <w:rFonts w:ascii="Times New Roman" w:hAnsi="Times New Roman" w:cs="Times New Roman"/>
          <w:color w:val="000000"/>
        </w:rPr>
        <w:t xml:space="preserve">-back </w:t>
      </w:r>
      <w:r w:rsidRPr="001E436C">
        <w:rPr>
          <w:rFonts w:ascii="Times New Roman" w:hAnsi="Times New Roman" w:cs="Times New Roman"/>
          <w:color w:val="000000"/>
          <w:lang w:val="en-IE" w:eastAsia="en-US"/>
        </w:rPr>
        <w:t>working memory accuracy or reaction time (</w:t>
      </w:r>
      <w:r w:rsidR="009D4474" w:rsidRPr="001E436C">
        <w:rPr>
          <w:rFonts w:ascii="Times New Roman" w:hAnsi="Times New Roman" w:cs="Times New Roman"/>
          <w:color w:val="000000"/>
          <w:lang w:val="en-IE" w:eastAsia="en-US"/>
        </w:rPr>
        <w:t>n-</w:t>
      </w:r>
      <w:r w:rsidRPr="001E436C">
        <w:rPr>
          <w:rFonts w:ascii="Times New Roman" w:hAnsi="Times New Roman" w:cs="Times New Roman"/>
          <w:color w:val="000000"/>
          <w:lang w:val="en-IE" w:eastAsia="en-US"/>
        </w:rPr>
        <w:t xml:space="preserve">back 2-back condition) at baseline (all p&gt;0.05, see </w:t>
      </w:r>
      <w:r w:rsidRPr="001E436C">
        <w:rPr>
          <w:rFonts w:ascii="Times New Roman" w:hAnsi="Times New Roman" w:cs="Times New Roman"/>
          <w:b/>
          <w:color w:val="000000"/>
          <w:lang w:val="en-IE" w:eastAsia="en-US"/>
        </w:rPr>
        <w:t xml:space="preserve">Supp Table </w:t>
      </w:r>
      <w:r w:rsidRPr="001E436C">
        <w:rPr>
          <w:rFonts w:ascii="Times New Roman" w:hAnsi="Times New Roman" w:cs="Times New Roman"/>
          <w:b/>
          <w:color w:val="000000"/>
        </w:rPr>
        <w:t>2</w:t>
      </w:r>
      <w:r w:rsidRPr="001E436C">
        <w:rPr>
          <w:rFonts w:ascii="Times New Roman" w:hAnsi="Times New Roman" w:cs="Times New Roman"/>
          <w:color w:val="000000"/>
          <w:lang w:val="en-IE" w:eastAsia="en-US"/>
        </w:rPr>
        <w:t>). At two week</w:t>
      </w:r>
      <w:r w:rsidR="000B0215" w:rsidRPr="001E436C">
        <w:rPr>
          <w:rFonts w:ascii="Times New Roman" w:hAnsi="Times New Roman" w:cs="Times New Roman"/>
          <w:color w:val="000000"/>
          <w:lang w:val="en-IE" w:eastAsia="en-US"/>
        </w:rPr>
        <w:t>s</w:t>
      </w:r>
      <w:r w:rsidRPr="001E436C">
        <w:rPr>
          <w:rFonts w:ascii="Times New Roman" w:hAnsi="Times New Roman" w:cs="Times New Roman"/>
          <w:color w:val="000000"/>
          <w:lang w:val="en-IE" w:eastAsia="en-US"/>
        </w:rPr>
        <w:t xml:space="preserve"> post treatment follow-up, despite being underpowered, differences between groups in </w:t>
      </w:r>
      <w:r w:rsidR="009D4474" w:rsidRPr="001E436C">
        <w:rPr>
          <w:rFonts w:ascii="Times New Roman" w:hAnsi="Times New Roman" w:cs="Times New Roman"/>
          <w:color w:val="000000"/>
        </w:rPr>
        <w:t>n</w:t>
      </w:r>
      <w:r w:rsidRPr="001E436C">
        <w:rPr>
          <w:rFonts w:ascii="Times New Roman" w:hAnsi="Times New Roman" w:cs="Times New Roman"/>
          <w:color w:val="000000"/>
        </w:rPr>
        <w:t xml:space="preserve">-back </w:t>
      </w:r>
      <w:r w:rsidRPr="001E436C">
        <w:rPr>
          <w:rFonts w:ascii="Times New Roman" w:hAnsi="Times New Roman" w:cs="Times New Roman"/>
          <w:color w:val="000000"/>
          <w:lang w:val="en-IE" w:eastAsia="en-US"/>
        </w:rPr>
        <w:t xml:space="preserve">performance </w:t>
      </w:r>
      <w:r w:rsidRPr="001E436C">
        <w:rPr>
          <w:rFonts w:ascii="Times New Roman" w:hAnsi="Times New Roman" w:cs="Times New Roman"/>
          <w:color w:val="000000"/>
        </w:rPr>
        <w:t>were</w:t>
      </w:r>
      <w:r w:rsidRPr="001E436C">
        <w:rPr>
          <w:rFonts w:ascii="Times New Roman" w:hAnsi="Times New Roman" w:cs="Times New Roman"/>
          <w:color w:val="000000"/>
          <w:lang w:val="en-IE" w:eastAsia="en-US"/>
        </w:rPr>
        <w:t xml:space="preserve"> observed, such that CR patients had significantly slower reaction times and showed trend level (p=.052) improvements in accuracy during the task (see </w:t>
      </w:r>
      <w:r w:rsidRPr="001E436C">
        <w:rPr>
          <w:rFonts w:ascii="Times New Roman" w:hAnsi="Times New Roman" w:cs="Times New Roman"/>
          <w:b/>
          <w:color w:val="000000"/>
          <w:lang w:val="en-IE" w:eastAsia="en-US"/>
        </w:rPr>
        <w:t xml:space="preserve">Supp Table </w:t>
      </w:r>
      <w:r w:rsidRPr="001E436C">
        <w:rPr>
          <w:rFonts w:ascii="Times New Roman" w:hAnsi="Times New Roman" w:cs="Times New Roman"/>
          <w:b/>
          <w:color w:val="000000"/>
        </w:rPr>
        <w:t>3</w:t>
      </w:r>
      <w:r w:rsidRPr="001E436C">
        <w:rPr>
          <w:rFonts w:ascii="Times New Roman" w:hAnsi="Times New Roman" w:cs="Times New Roman"/>
          <w:color w:val="000000"/>
          <w:lang w:val="en-IE" w:eastAsia="en-US"/>
        </w:rPr>
        <w:t xml:space="preserve">). </w:t>
      </w:r>
      <w:r w:rsidRPr="001E436C">
        <w:rPr>
          <w:rFonts w:ascii="Times New Roman" w:hAnsi="Times New Roman" w:cs="Times New Roman"/>
          <w:color w:val="000000"/>
        </w:rPr>
        <w:t xml:space="preserve"> There were no significant time x group interactions observed on number of ART outliers estimated for the </w:t>
      </w:r>
      <w:r w:rsidR="009D4474" w:rsidRPr="001E436C">
        <w:rPr>
          <w:rFonts w:ascii="Times New Roman" w:hAnsi="Times New Roman" w:cs="Times New Roman"/>
          <w:color w:val="000000"/>
        </w:rPr>
        <w:t>n</w:t>
      </w:r>
      <w:r w:rsidRPr="001E436C">
        <w:rPr>
          <w:rFonts w:ascii="Times New Roman" w:hAnsi="Times New Roman" w:cs="Times New Roman"/>
          <w:color w:val="000000"/>
        </w:rPr>
        <w:t xml:space="preserve">-back task across time 0 and time 1, across CR and control patient groups (p&gt;0.05, see </w:t>
      </w:r>
      <w:r w:rsidRPr="001E436C">
        <w:rPr>
          <w:rFonts w:ascii="Times New Roman" w:hAnsi="Times New Roman" w:cs="Times New Roman"/>
          <w:b/>
          <w:color w:val="000000"/>
        </w:rPr>
        <w:t>Supp Table 2</w:t>
      </w:r>
      <w:r w:rsidRPr="001E436C">
        <w:rPr>
          <w:rFonts w:ascii="Times New Roman" w:hAnsi="Times New Roman" w:cs="Times New Roman"/>
          <w:color w:val="000000"/>
        </w:rPr>
        <w:t>).</w:t>
      </w:r>
    </w:p>
    <w:p w14:paraId="74A62396" w14:textId="77777777" w:rsidR="001C063C" w:rsidRPr="001E436C" w:rsidRDefault="001C063C" w:rsidP="00977876">
      <w:pPr>
        <w:spacing w:after="0" w:line="360" w:lineRule="auto"/>
        <w:jc w:val="both"/>
        <w:rPr>
          <w:rFonts w:ascii="Times New Roman" w:hAnsi="Times New Roman" w:cs="Times New Roman"/>
          <w:color w:val="000000"/>
        </w:rPr>
      </w:pPr>
    </w:p>
    <w:p w14:paraId="24B0203D" w14:textId="77777777" w:rsidR="001C063C" w:rsidRPr="001E436C" w:rsidRDefault="001C063C" w:rsidP="00977876">
      <w:pPr>
        <w:spacing w:after="0" w:line="360" w:lineRule="auto"/>
        <w:jc w:val="both"/>
        <w:rPr>
          <w:rFonts w:ascii="Times New Roman" w:hAnsi="Times New Roman" w:cs="Times New Roman"/>
          <w:color w:val="000000"/>
        </w:rPr>
      </w:pPr>
      <w:r w:rsidRPr="001E436C">
        <w:rPr>
          <w:rFonts w:ascii="Times New Roman" w:hAnsi="Times New Roman" w:cs="Times New Roman"/>
          <w:b/>
          <w:color w:val="000000"/>
        </w:rPr>
        <w:t>Resting-state participant demographics:</w:t>
      </w:r>
      <w:r w:rsidRPr="001E436C">
        <w:rPr>
          <w:rFonts w:ascii="Times New Roman" w:hAnsi="Times New Roman" w:cs="Times New Roman"/>
          <w:color w:val="000000"/>
        </w:rPr>
        <w:t xml:space="preserve"> Due to the potentially confounding effects of motion on the estimation of functional connectivity, </w:t>
      </w:r>
      <w:r w:rsidRPr="001E436C">
        <w:rPr>
          <w:rFonts w:ascii="Times New Roman" w:hAnsi="Times New Roman" w:cs="Times New Roman"/>
        </w:rPr>
        <w:t>mean scan to scan translation and rotation</w:t>
      </w:r>
      <w:r w:rsidRPr="001E436C">
        <w:rPr>
          <w:rFonts w:ascii="Times New Roman" w:hAnsi="Times New Roman" w:cs="Times New Roman"/>
          <w:color w:val="000000"/>
        </w:rPr>
        <w:t xml:space="preserve"> were calculated in MATLAB for each participant for each timepoint for the resting-state data.  No significant time x group </w:t>
      </w:r>
      <w:r w:rsidR="000B0215" w:rsidRPr="001E436C">
        <w:rPr>
          <w:rFonts w:ascii="Times New Roman" w:hAnsi="Times New Roman" w:cs="Times New Roman"/>
          <w:color w:val="000000"/>
        </w:rPr>
        <w:t>interactions were</w:t>
      </w:r>
      <w:r w:rsidRPr="001E436C">
        <w:rPr>
          <w:rFonts w:ascii="Times New Roman" w:hAnsi="Times New Roman" w:cs="Times New Roman"/>
          <w:color w:val="000000"/>
        </w:rPr>
        <w:t xml:space="preserve"> observed on mean translation, mean rotation, or number of ART outliers estimated for the resting-state fMRI data acro</w:t>
      </w:r>
      <w:r w:rsidR="00A819FA" w:rsidRPr="001E436C">
        <w:rPr>
          <w:rFonts w:ascii="Times New Roman" w:hAnsi="Times New Roman" w:cs="Times New Roman"/>
          <w:color w:val="000000"/>
        </w:rPr>
        <w:t>ss time 0 and time 1, across CR</w:t>
      </w:r>
      <w:r w:rsidRPr="001E436C">
        <w:rPr>
          <w:rFonts w:ascii="Times New Roman" w:hAnsi="Times New Roman" w:cs="Times New Roman"/>
          <w:color w:val="000000"/>
        </w:rPr>
        <w:t xml:space="preserve"> and control patient groups (p&gt;0.05, see </w:t>
      </w:r>
      <w:r w:rsidRPr="001E436C">
        <w:rPr>
          <w:rFonts w:ascii="Times New Roman" w:hAnsi="Times New Roman" w:cs="Times New Roman"/>
          <w:b/>
          <w:color w:val="000000"/>
        </w:rPr>
        <w:t>Supp Table 4</w:t>
      </w:r>
      <w:r w:rsidRPr="001E436C">
        <w:rPr>
          <w:rFonts w:ascii="Times New Roman" w:hAnsi="Times New Roman" w:cs="Times New Roman"/>
          <w:color w:val="000000"/>
        </w:rPr>
        <w:t>).</w:t>
      </w:r>
    </w:p>
    <w:p w14:paraId="13D1899F" w14:textId="77777777" w:rsidR="001C063C" w:rsidRPr="001E436C" w:rsidRDefault="001C063C" w:rsidP="00977876">
      <w:pPr>
        <w:spacing w:after="0" w:line="360" w:lineRule="auto"/>
        <w:jc w:val="both"/>
        <w:rPr>
          <w:rFonts w:ascii="Times New Roman" w:hAnsi="Times New Roman" w:cs="Times New Roman"/>
          <w:b/>
          <w:bCs/>
          <w:color w:val="000000"/>
          <w:lang w:val="en-IE" w:eastAsia="en-US"/>
        </w:rPr>
      </w:pPr>
    </w:p>
    <w:p w14:paraId="68995AD9" w14:textId="77777777" w:rsidR="001C063C" w:rsidRPr="001E436C" w:rsidRDefault="00A819FA" w:rsidP="00977876">
      <w:pPr>
        <w:spacing w:after="0" w:line="360" w:lineRule="auto"/>
        <w:jc w:val="both"/>
        <w:rPr>
          <w:rFonts w:ascii="Times New Roman" w:hAnsi="Times New Roman" w:cs="Times New Roman"/>
          <w:bCs/>
          <w:color w:val="000000"/>
        </w:rPr>
      </w:pPr>
      <w:r w:rsidRPr="001E436C">
        <w:rPr>
          <w:rFonts w:ascii="Times New Roman" w:hAnsi="Times New Roman" w:cs="Times New Roman"/>
          <w:b/>
          <w:bCs/>
          <w:color w:val="000000"/>
        </w:rPr>
        <w:t>Effects of CR</w:t>
      </w:r>
      <w:r w:rsidR="001C063C" w:rsidRPr="001E436C">
        <w:rPr>
          <w:rFonts w:ascii="Times New Roman" w:hAnsi="Times New Roman" w:cs="Times New Roman"/>
          <w:b/>
          <w:bCs/>
          <w:color w:val="000000"/>
        </w:rPr>
        <w:t xml:space="preserve"> on BOLD response during N-back task: </w:t>
      </w:r>
      <w:r w:rsidR="001C063C" w:rsidRPr="001E436C">
        <w:rPr>
          <w:rFonts w:ascii="Times New Roman" w:hAnsi="Times New Roman" w:cs="Times New Roman"/>
          <w:bCs/>
          <w:color w:val="000000"/>
        </w:rPr>
        <w:t xml:space="preserve">No significant group x time interactions were observed on BOLD response during the </w:t>
      </w:r>
      <w:r w:rsidR="009D4474" w:rsidRPr="001E436C">
        <w:rPr>
          <w:rFonts w:ascii="Times New Roman" w:hAnsi="Times New Roman" w:cs="Times New Roman"/>
          <w:bCs/>
          <w:color w:val="000000"/>
        </w:rPr>
        <w:t>n</w:t>
      </w:r>
      <w:r w:rsidR="001C063C" w:rsidRPr="001E436C">
        <w:rPr>
          <w:rFonts w:ascii="Times New Roman" w:hAnsi="Times New Roman" w:cs="Times New Roman"/>
          <w:bCs/>
          <w:color w:val="000000"/>
        </w:rPr>
        <w:t>-back task (contrast 2-back &gt; 0-back).</w:t>
      </w:r>
    </w:p>
    <w:p w14:paraId="5E3F189D" w14:textId="77777777" w:rsidR="001C063C" w:rsidRPr="001E436C" w:rsidRDefault="001C063C" w:rsidP="00977876">
      <w:pPr>
        <w:spacing w:after="0" w:line="360" w:lineRule="auto"/>
        <w:jc w:val="both"/>
        <w:rPr>
          <w:rFonts w:ascii="Times New Roman" w:hAnsi="Times New Roman" w:cs="Times New Roman"/>
          <w:bCs/>
          <w:color w:val="000000"/>
        </w:rPr>
      </w:pPr>
    </w:p>
    <w:p w14:paraId="35A01A73" w14:textId="77777777" w:rsidR="00CA2077" w:rsidRPr="001E436C" w:rsidRDefault="00A819FA" w:rsidP="00977876">
      <w:pPr>
        <w:spacing w:after="0" w:line="360" w:lineRule="auto"/>
        <w:jc w:val="both"/>
        <w:rPr>
          <w:rFonts w:ascii="Times New Roman" w:hAnsi="Times New Roman" w:cs="Times New Roman"/>
          <w:bCs/>
          <w:color w:val="000000"/>
        </w:rPr>
      </w:pPr>
      <w:r w:rsidRPr="001E436C">
        <w:rPr>
          <w:rFonts w:ascii="Times New Roman" w:hAnsi="Times New Roman" w:cs="Times New Roman"/>
          <w:b/>
          <w:bCs/>
          <w:color w:val="000000"/>
        </w:rPr>
        <w:t>Effects of CR</w:t>
      </w:r>
      <w:r w:rsidR="00CA2077" w:rsidRPr="001E436C">
        <w:rPr>
          <w:rFonts w:ascii="Times New Roman" w:hAnsi="Times New Roman" w:cs="Times New Roman"/>
          <w:b/>
          <w:bCs/>
          <w:color w:val="000000"/>
        </w:rPr>
        <w:t xml:space="preserve"> on functional connectivity during rest: </w:t>
      </w:r>
      <w:r w:rsidR="00CA2077" w:rsidRPr="001E436C">
        <w:rPr>
          <w:rFonts w:ascii="Times New Roman" w:hAnsi="Times New Roman" w:cs="Times New Roman"/>
          <w:bCs/>
          <w:color w:val="000000"/>
        </w:rPr>
        <w:t xml:space="preserve">We examined interactions between group (CR or control) and time (pre- or post- intervention) on connectivity of our six seed </w:t>
      </w:r>
      <w:r w:rsidR="00CA2077" w:rsidRPr="001E436C">
        <w:rPr>
          <w:rFonts w:ascii="Times New Roman" w:hAnsi="Times New Roman" w:cs="Times New Roman"/>
          <w:bCs/>
          <w:color w:val="000000"/>
        </w:rPr>
        <w:lastRenderedPageBreak/>
        <w:t>regions of interest (see </w:t>
      </w:r>
      <w:r w:rsidR="002B3FC4" w:rsidRPr="001E436C">
        <w:rPr>
          <w:rFonts w:ascii="Times New Roman" w:hAnsi="Times New Roman" w:cs="Times New Roman"/>
          <w:b/>
          <w:bCs/>
          <w:color w:val="000000"/>
        </w:rPr>
        <w:t>Supp Table 1</w:t>
      </w:r>
      <w:r w:rsidR="00CA2077" w:rsidRPr="001E436C">
        <w:rPr>
          <w:rFonts w:ascii="Times New Roman" w:hAnsi="Times New Roman" w:cs="Times New Roman"/>
          <w:bCs/>
          <w:color w:val="000000"/>
        </w:rPr>
        <w:t>). Significance was initially set at p&lt;0.05, FWE-corrected. Overall, we observed two group x time effects.</w:t>
      </w:r>
    </w:p>
    <w:p w14:paraId="5A237854" w14:textId="77777777" w:rsidR="00CA2077" w:rsidRPr="001E436C" w:rsidRDefault="00CA2077" w:rsidP="00977876">
      <w:pPr>
        <w:spacing w:after="0" w:line="360" w:lineRule="auto"/>
        <w:jc w:val="both"/>
        <w:rPr>
          <w:rFonts w:ascii="Times New Roman" w:hAnsi="Times New Roman" w:cs="Times New Roman"/>
          <w:bCs/>
          <w:color w:val="000000"/>
        </w:rPr>
      </w:pPr>
    </w:p>
    <w:p w14:paraId="1DCC2475" w14:textId="77777777" w:rsidR="00B765A2" w:rsidRPr="001E436C" w:rsidRDefault="00CA2077" w:rsidP="00977876">
      <w:pPr>
        <w:spacing w:after="0" w:line="360" w:lineRule="auto"/>
        <w:jc w:val="both"/>
        <w:rPr>
          <w:rFonts w:ascii="Times New Roman" w:hAnsi="Times New Roman" w:cs="Times New Roman"/>
          <w:bCs/>
          <w:color w:val="000000"/>
        </w:rPr>
      </w:pPr>
      <w:r w:rsidRPr="001E436C">
        <w:rPr>
          <w:rFonts w:ascii="Times New Roman" w:hAnsi="Times New Roman" w:cs="Times New Roman"/>
          <w:bCs/>
          <w:color w:val="000000"/>
        </w:rPr>
        <w:t>A group x time effect was observed on connectivity between the right precuneus and the left inferior parietal lobule (</w:t>
      </w:r>
      <w:proofErr w:type="spellStart"/>
      <w:r w:rsidRPr="001E436C">
        <w:rPr>
          <w:rFonts w:ascii="Times New Roman" w:hAnsi="Times New Roman" w:cs="Times New Roman"/>
          <w:bCs/>
          <w:color w:val="000000"/>
        </w:rPr>
        <w:t>tmax</w:t>
      </w:r>
      <w:proofErr w:type="spellEnd"/>
      <w:r w:rsidRPr="001E436C">
        <w:rPr>
          <w:rFonts w:ascii="Times New Roman" w:hAnsi="Times New Roman" w:cs="Times New Roman"/>
          <w:bCs/>
          <w:color w:val="000000"/>
        </w:rPr>
        <w:t xml:space="preserve"> = 6.53, n = 27; </w:t>
      </w:r>
      <w:r w:rsidRPr="001E436C">
        <w:rPr>
          <w:rFonts w:ascii="Times New Roman" w:hAnsi="Times New Roman" w:cs="Times New Roman"/>
          <w:b/>
          <w:bCs/>
          <w:color w:val="000000"/>
        </w:rPr>
        <w:t xml:space="preserve">see Supp Table 5 and Figure </w:t>
      </w:r>
      <w:r w:rsidR="005A0048" w:rsidRPr="001E436C">
        <w:rPr>
          <w:rFonts w:ascii="Times New Roman" w:hAnsi="Times New Roman" w:cs="Times New Roman"/>
          <w:b/>
          <w:bCs/>
          <w:color w:val="000000"/>
        </w:rPr>
        <w:t>3</w:t>
      </w:r>
      <w:r w:rsidRPr="001E436C">
        <w:rPr>
          <w:rFonts w:ascii="Times New Roman" w:hAnsi="Times New Roman" w:cs="Times New Roman"/>
          <w:bCs/>
          <w:color w:val="000000"/>
        </w:rPr>
        <w:t>).  A</w:t>
      </w:r>
      <w:r w:rsidR="00A627C6" w:rsidRPr="001E436C">
        <w:rPr>
          <w:rFonts w:ascii="Times New Roman" w:hAnsi="Times New Roman" w:cs="Times New Roman"/>
          <w:bCs/>
          <w:color w:val="000000"/>
        </w:rPr>
        <w:t xml:space="preserve"> </w:t>
      </w:r>
      <w:r w:rsidRPr="001E436C">
        <w:rPr>
          <w:rFonts w:ascii="Times New Roman" w:hAnsi="Times New Roman" w:cs="Times New Roman"/>
          <w:bCs/>
          <w:color w:val="000000"/>
        </w:rPr>
        <w:t>second group x time effect was observed on connectivity between the left anterior cingulate and right midcingulate (</w:t>
      </w:r>
      <w:proofErr w:type="spellStart"/>
      <w:r w:rsidRPr="001E436C">
        <w:rPr>
          <w:rFonts w:ascii="Times New Roman" w:hAnsi="Times New Roman" w:cs="Times New Roman"/>
          <w:bCs/>
          <w:color w:val="000000"/>
        </w:rPr>
        <w:t>tmax</w:t>
      </w:r>
      <w:proofErr w:type="spellEnd"/>
      <w:r w:rsidRPr="001E436C">
        <w:rPr>
          <w:rFonts w:ascii="Times New Roman" w:hAnsi="Times New Roman" w:cs="Times New Roman"/>
          <w:bCs/>
          <w:color w:val="000000"/>
        </w:rPr>
        <w:t xml:space="preserve"> = 4.62, n = 27).</w:t>
      </w:r>
      <w:r w:rsidR="00A627C6" w:rsidRPr="001E436C">
        <w:rPr>
          <w:rFonts w:ascii="Times New Roman" w:hAnsi="Times New Roman" w:cs="Times New Roman"/>
          <w:bCs/>
          <w:color w:val="000000"/>
        </w:rPr>
        <w:t xml:space="preserve"> </w:t>
      </w:r>
      <w:r w:rsidRPr="001E436C">
        <w:rPr>
          <w:rFonts w:ascii="Times New Roman" w:hAnsi="Times New Roman" w:cs="Times New Roman"/>
          <w:bCs/>
          <w:color w:val="000000"/>
        </w:rPr>
        <w:t xml:space="preserve">Given that we examined functional connectivity across four resting-state networks, we also examined group x time effects at a more conservative threshold of p&lt;0.0125, FWE-corrected (i.e., correcting for the four networks </w:t>
      </w:r>
      <w:proofErr w:type="spellStart"/>
      <w:r w:rsidRPr="001E436C">
        <w:rPr>
          <w:rFonts w:ascii="Times New Roman" w:hAnsi="Times New Roman" w:cs="Times New Roman"/>
          <w:bCs/>
          <w:color w:val="000000"/>
        </w:rPr>
        <w:t>analysed</w:t>
      </w:r>
      <w:proofErr w:type="spellEnd"/>
      <w:r w:rsidRPr="001E436C">
        <w:rPr>
          <w:rFonts w:ascii="Times New Roman" w:hAnsi="Times New Roman" w:cs="Times New Roman"/>
          <w:bCs/>
          <w:color w:val="000000"/>
        </w:rPr>
        <w:t>). The precuneus finding survived this additional correction, but the anterior cingulate finding did not (group x time effects on precuneus connectivity are reported at the p&lt;0.0125 threshold in).</w:t>
      </w:r>
    </w:p>
    <w:p w14:paraId="3B9F4C3C" w14:textId="77777777" w:rsidR="00856B55" w:rsidRPr="001E436C" w:rsidRDefault="00856B55" w:rsidP="00977876">
      <w:pPr>
        <w:spacing w:after="0" w:line="360" w:lineRule="auto"/>
        <w:jc w:val="center"/>
        <w:rPr>
          <w:rFonts w:ascii="Times New Roman" w:hAnsi="Times New Roman" w:cs="Times New Roman"/>
          <w:b/>
          <w:bCs/>
          <w:color w:val="000000"/>
          <w:lang w:val="en-IE" w:eastAsia="en-US"/>
        </w:rPr>
      </w:pPr>
    </w:p>
    <w:p w14:paraId="693C6852" w14:textId="77777777" w:rsidR="00856B55" w:rsidRPr="001E436C" w:rsidRDefault="00856B55" w:rsidP="00977876">
      <w:pPr>
        <w:spacing w:after="0" w:line="360" w:lineRule="auto"/>
        <w:jc w:val="center"/>
        <w:rPr>
          <w:rFonts w:ascii="Times New Roman" w:hAnsi="Times New Roman" w:cs="Times New Roman"/>
          <w:b/>
          <w:bCs/>
          <w:color w:val="000000"/>
          <w:lang w:val="en-IE" w:eastAsia="en-US"/>
        </w:rPr>
      </w:pPr>
    </w:p>
    <w:p w14:paraId="4D7AF96A" w14:textId="77777777" w:rsidR="00B765A2" w:rsidRPr="001E436C" w:rsidRDefault="00B765A2" w:rsidP="00977876">
      <w:pPr>
        <w:spacing w:after="0" w:line="360" w:lineRule="auto"/>
        <w:jc w:val="center"/>
        <w:rPr>
          <w:rFonts w:ascii="Times New Roman" w:hAnsi="Times New Roman" w:cs="Times New Roman"/>
          <w:b/>
          <w:bCs/>
          <w:color w:val="000000"/>
          <w:lang w:val="en-IE" w:eastAsia="en-US"/>
        </w:rPr>
      </w:pPr>
      <w:r w:rsidRPr="001E436C">
        <w:rPr>
          <w:rFonts w:ascii="Times New Roman" w:hAnsi="Times New Roman" w:cs="Times New Roman"/>
          <w:b/>
          <w:bCs/>
          <w:color w:val="000000"/>
          <w:lang w:val="en-IE" w:eastAsia="en-US"/>
        </w:rPr>
        <w:t>Discussion</w:t>
      </w:r>
    </w:p>
    <w:p w14:paraId="01BF395E" w14:textId="77777777" w:rsidR="00DD64D8" w:rsidRPr="001E436C" w:rsidRDefault="00DD64D8" w:rsidP="00977876">
      <w:pPr>
        <w:spacing w:after="0" w:line="360" w:lineRule="auto"/>
        <w:jc w:val="both"/>
        <w:rPr>
          <w:rFonts w:ascii="Times New Roman" w:hAnsi="Times New Roman" w:cs="Times New Roman"/>
          <w:lang w:val="en-IE" w:eastAsia="en-US"/>
        </w:rPr>
      </w:pPr>
    </w:p>
    <w:p w14:paraId="2008872B" w14:textId="77777777" w:rsidR="00080CFC" w:rsidRPr="001E436C" w:rsidRDefault="009B2983"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 xml:space="preserve">The study reports </w:t>
      </w:r>
      <w:r w:rsidR="00073265" w:rsidRPr="001E436C">
        <w:rPr>
          <w:rFonts w:ascii="Times New Roman" w:eastAsia="Times New Roman" w:hAnsi="Times New Roman" w:cs="Times New Roman"/>
          <w:lang w:val="en-IE" w:eastAsia="en-US"/>
        </w:rPr>
        <w:t xml:space="preserve">on the neuropsychological, functional, and </w:t>
      </w:r>
      <w:r w:rsidR="00003522" w:rsidRPr="001E436C">
        <w:rPr>
          <w:rFonts w:ascii="Times New Roman" w:eastAsia="Times New Roman" w:hAnsi="Times New Roman" w:cs="Times New Roman"/>
          <w:lang w:val="en-IE" w:eastAsia="en-US"/>
        </w:rPr>
        <w:t>neural</w:t>
      </w:r>
      <w:r w:rsidR="00073265" w:rsidRPr="001E436C">
        <w:rPr>
          <w:rFonts w:ascii="Times New Roman" w:eastAsia="Times New Roman" w:hAnsi="Times New Roman" w:cs="Times New Roman"/>
          <w:lang w:val="en-IE" w:eastAsia="en-US"/>
        </w:rPr>
        <w:t xml:space="preserve"> effects of a low support CR program for psychosis. </w:t>
      </w:r>
      <w:r w:rsidR="009D39FC" w:rsidRPr="001E436C">
        <w:rPr>
          <w:rFonts w:ascii="Times New Roman" w:eastAsia="Times New Roman" w:hAnsi="Times New Roman" w:cs="Times New Roman"/>
          <w:lang w:val="en-IE" w:eastAsia="en-US"/>
        </w:rPr>
        <w:t xml:space="preserve">While CR </w:t>
      </w:r>
      <w:r w:rsidR="00DD64D8" w:rsidRPr="001E436C">
        <w:rPr>
          <w:rFonts w:ascii="Times New Roman" w:eastAsia="Times New Roman" w:hAnsi="Times New Roman" w:cs="Times New Roman"/>
          <w:lang w:val="en-IE" w:eastAsia="en-US"/>
        </w:rPr>
        <w:t>has received</w:t>
      </w:r>
      <w:r w:rsidR="00A627C6" w:rsidRPr="001E436C">
        <w:rPr>
          <w:rFonts w:ascii="Times New Roman" w:eastAsia="Times New Roman" w:hAnsi="Times New Roman" w:cs="Times New Roman"/>
          <w:lang w:val="en-IE" w:eastAsia="en-US"/>
        </w:rPr>
        <w:t xml:space="preserve"> </w:t>
      </w:r>
      <w:r w:rsidR="00DD64D8" w:rsidRPr="001E436C">
        <w:rPr>
          <w:rFonts w:ascii="Times New Roman" w:eastAsia="Times New Roman" w:hAnsi="Times New Roman" w:cs="Times New Roman"/>
          <w:lang w:val="en-IE" w:eastAsia="en-US"/>
        </w:rPr>
        <w:t xml:space="preserve">significant </w:t>
      </w:r>
      <w:r w:rsidR="009D39FC" w:rsidRPr="001E436C">
        <w:rPr>
          <w:rFonts w:ascii="Times New Roman" w:eastAsia="Times New Roman" w:hAnsi="Times New Roman" w:cs="Times New Roman"/>
          <w:lang w:val="en-IE" w:eastAsia="en-US"/>
        </w:rPr>
        <w:t>support in terms of its efficacy, the aim</w:t>
      </w:r>
      <w:r w:rsidR="00DD64D8" w:rsidRPr="001E436C">
        <w:rPr>
          <w:rFonts w:ascii="Times New Roman" w:eastAsia="Times New Roman" w:hAnsi="Times New Roman" w:cs="Times New Roman"/>
          <w:lang w:val="en-IE" w:eastAsia="en-US"/>
        </w:rPr>
        <w:t xml:space="preserve"> of the study was to ascertain whether patients c</w:t>
      </w:r>
      <w:r w:rsidR="009D39FC" w:rsidRPr="001E436C">
        <w:rPr>
          <w:rFonts w:ascii="Times New Roman" w:eastAsia="Times New Roman" w:hAnsi="Times New Roman" w:cs="Times New Roman"/>
          <w:lang w:val="en-IE" w:eastAsia="en-US"/>
        </w:rPr>
        <w:t xml:space="preserve">ould benefit from </w:t>
      </w:r>
      <w:r w:rsidR="00BD6B16" w:rsidRPr="001E436C">
        <w:rPr>
          <w:rFonts w:ascii="Times New Roman" w:eastAsia="Times New Roman" w:hAnsi="Times New Roman" w:cs="Times New Roman"/>
          <w:lang w:val="en-IE" w:eastAsia="en-US"/>
        </w:rPr>
        <w:t xml:space="preserve">a </w:t>
      </w:r>
      <w:r w:rsidR="009D39FC" w:rsidRPr="001E436C">
        <w:rPr>
          <w:rFonts w:ascii="Times New Roman" w:eastAsia="Times New Roman" w:hAnsi="Times New Roman" w:cs="Times New Roman"/>
          <w:lang w:val="en-IE" w:eastAsia="en-US"/>
        </w:rPr>
        <w:t xml:space="preserve">program involving </w:t>
      </w:r>
      <w:r w:rsidR="00DD64D8" w:rsidRPr="001E436C">
        <w:rPr>
          <w:rFonts w:ascii="Times New Roman" w:eastAsia="Times New Roman" w:hAnsi="Times New Roman" w:cs="Times New Roman"/>
          <w:lang w:val="en-IE" w:eastAsia="en-US"/>
        </w:rPr>
        <w:t>only</w:t>
      </w:r>
      <w:r w:rsidR="000B0215" w:rsidRPr="001E436C">
        <w:rPr>
          <w:rFonts w:ascii="Times New Roman" w:eastAsia="Times New Roman" w:hAnsi="Times New Roman" w:cs="Times New Roman"/>
          <w:lang w:val="en-IE" w:eastAsia="en-US"/>
        </w:rPr>
        <w:t xml:space="preserve"> </w:t>
      </w:r>
      <w:r w:rsidR="00E97F67" w:rsidRPr="001E436C">
        <w:rPr>
          <w:rFonts w:ascii="Times New Roman" w:eastAsia="Times New Roman" w:hAnsi="Times New Roman" w:cs="Times New Roman"/>
          <w:lang w:val="en-IE" w:eastAsia="en-US"/>
        </w:rPr>
        <w:t>one</w:t>
      </w:r>
      <w:r w:rsidR="000B0215" w:rsidRPr="001E436C">
        <w:rPr>
          <w:rFonts w:ascii="Times New Roman" w:eastAsia="Times New Roman" w:hAnsi="Times New Roman" w:cs="Times New Roman"/>
          <w:lang w:val="en-IE" w:eastAsia="en-US"/>
        </w:rPr>
        <w:t xml:space="preserve"> </w:t>
      </w:r>
      <w:r w:rsidR="009D39FC" w:rsidRPr="001E436C">
        <w:rPr>
          <w:rFonts w:ascii="Times New Roman" w:eastAsia="Times New Roman" w:hAnsi="Times New Roman" w:cs="Times New Roman"/>
          <w:lang w:val="en-IE" w:eastAsia="en-US"/>
        </w:rPr>
        <w:t>hour</w:t>
      </w:r>
      <w:r w:rsidR="000B0215" w:rsidRPr="001E436C">
        <w:rPr>
          <w:rFonts w:ascii="Times New Roman" w:eastAsia="Times New Roman" w:hAnsi="Times New Roman" w:cs="Times New Roman"/>
          <w:lang w:val="en-IE" w:eastAsia="en-US"/>
        </w:rPr>
        <w:t xml:space="preserve"> </w:t>
      </w:r>
      <w:r w:rsidR="00DD64D8" w:rsidRPr="001E436C">
        <w:rPr>
          <w:rFonts w:ascii="Times New Roman" w:eastAsia="Times New Roman" w:hAnsi="Times New Roman" w:cs="Times New Roman"/>
          <w:lang w:val="en-IE" w:eastAsia="en-US"/>
        </w:rPr>
        <w:t xml:space="preserve">per week </w:t>
      </w:r>
      <w:r w:rsidR="009D39FC" w:rsidRPr="001E436C">
        <w:rPr>
          <w:rFonts w:ascii="Times New Roman" w:eastAsia="Times New Roman" w:hAnsi="Times New Roman" w:cs="Times New Roman"/>
          <w:lang w:val="en-IE" w:eastAsia="en-US"/>
        </w:rPr>
        <w:t>face</w:t>
      </w:r>
      <w:r w:rsidR="00E97F67" w:rsidRPr="001E436C">
        <w:rPr>
          <w:rFonts w:ascii="Times New Roman" w:eastAsia="Times New Roman" w:hAnsi="Times New Roman" w:cs="Times New Roman"/>
          <w:lang w:val="en-IE" w:eastAsia="en-US"/>
        </w:rPr>
        <w:t>-</w:t>
      </w:r>
      <w:r w:rsidR="009D39FC" w:rsidRPr="001E436C">
        <w:rPr>
          <w:rFonts w:ascii="Times New Roman" w:eastAsia="Times New Roman" w:hAnsi="Times New Roman" w:cs="Times New Roman"/>
          <w:lang w:val="en-IE" w:eastAsia="en-US"/>
        </w:rPr>
        <w:t>to</w:t>
      </w:r>
      <w:r w:rsidR="00E97F67" w:rsidRPr="001E436C">
        <w:rPr>
          <w:rFonts w:ascii="Times New Roman" w:eastAsia="Times New Roman" w:hAnsi="Times New Roman" w:cs="Times New Roman"/>
          <w:lang w:val="en-IE" w:eastAsia="en-US"/>
        </w:rPr>
        <w:t>-</w:t>
      </w:r>
      <w:r w:rsidR="009D39FC" w:rsidRPr="001E436C">
        <w:rPr>
          <w:rFonts w:ascii="Times New Roman" w:eastAsia="Times New Roman" w:hAnsi="Times New Roman" w:cs="Times New Roman"/>
          <w:lang w:val="en-IE" w:eastAsia="en-US"/>
        </w:rPr>
        <w:t>face contact with a clinician</w:t>
      </w:r>
      <w:r w:rsidR="00DD64D8" w:rsidRPr="001E436C">
        <w:rPr>
          <w:rFonts w:ascii="Times New Roman" w:eastAsia="Times New Roman" w:hAnsi="Times New Roman" w:cs="Times New Roman"/>
          <w:lang w:val="en-IE" w:eastAsia="en-US"/>
        </w:rPr>
        <w:t xml:space="preserve"> – the amount of contact often made available in psychological treatments</w:t>
      </w:r>
      <w:r w:rsidR="009D39FC" w:rsidRPr="001E436C">
        <w:rPr>
          <w:rFonts w:ascii="Times New Roman" w:eastAsia="Times New Roman" w:hAnsi="Times New Roman" w:cs="Times New Roman"/>
          <w:lang w:val="en-IE" w:eastAsia="en-US"/>
        </w:rPr>
        <w:t xml:space="preserve">. Using a </w:t>
      </w:r>
      <w:r w:rsidR="00E50C7C" w:rsidRPr="001E436C">
        <w:rPr>
          <w:rFonts w:ascii="Times New Roman" w:eastAsia="Times New Roman" w:hAnsi="Times New Roman" w:cs="Times New Roman"/>
          <w:lang w:val="en-IE" w:eastAsia="en-US"/>
        </w:rPr>
        <w:t>RCT</w:t>
      </w:r>
      <w:r w:rsidR="009D39FC" w:rsidRPr="001E436C">
        <w:rPr>
          <w:rFonts w:ascii="Times New Roman" w:eastAsia="Times New Roman" w:hAnsi="Times New Roman" w:cs="Times New Roman"/>
          <w:lang w:val="en-IE" w:eastAsia="en-US"/>
        </w:rPr>
        <w:t xml:space="preserve"> methodology involving stable community based outpatients</w:t>
      </w:r>
      <w:r w:rsidR="00E50C7C" w:rsidRPr="001E436C">
        <w:rPr>
          <w:rFonts w:ascii="Times New Roman" w:eastAsia="Times New Roman" w:hAnsi="Times New Roman" w:cs="Times New Roman"/>
          <w:lang w:val="en-IE" w:eastAsia="en-US"/>
        </w:rPr>
        <w:t xml:space="preserve"> </w:t>
      </w:r>
      <w:r w:rsidR="009D39FC" w:rsidRPr="001E436C">
        <w:rPr>
          <w:rFonts w:ascii="Times New Roman" w:eastAsia="Times New Roman" w:hAnsi="Times New Roman" w:cs="Times New Roman"/>
          <w:lang w:val="en-IE" w:eastAsia="en-US"/>
        </w:rPr>
        <w:t xml:space="preserve">with psychosis, and a training program that specifically targeted </w:t>
      </w:r>
      <w:r w:rsidR="00BD6B16" w:rsidRPr="001E436C">
        <w:rPr>
          <w:rFonts w:ascii="Times New Roman" w:eastAsia="Times New Roman" w:hAnsi="Times New Roman" w:cs="Times New Roman"/>
          <w:lang w:val="en-IE" w:eastAsia="en-US"/>
        </w:rPr>
        <w:t>WM</w:t>
      </w:r>
      <w:r w:rsidR="009D39FC" w:rsidRPr="001E436C">
        <w:rPr>
          <w:rFonts w:ascii="Times New Roman" w:eastAsia="Times New Roman" w:hAnsi="Times New Roman" w:cs="Times New Roman"/>
          <w:lang w:val="en-IE" w:eastAsia="en-US"/>
        </w:rPr>
        <w:t>, three main outcomes were observed. First</w:t>
      </w:r>
      <w:r w:rsidR="00446928" w:rsidRPr="001E436C">
        <w:rPr>
          <w:rFonts w:ascii="Times New Roman" w:eastAsia="Times New Roman" w:hAnsi="Times New Roman" w:cs="Times New Roman"/>
          <w:lang w:val="en-IE" w:eastAsia="en-US"/>
        </w:rPr>
        <w:t xml:space="preserve">ly, </w:t>
      </w:r>
      <w:r w:rsidR="009D39FC" w:rsidRPr="001E436C">
        <w:rPr>
          <w:rFonts w:ascii="Times New Roman" w:eastAsia="Times New Roman" w:hAnsi="Times New Roman" w:cs="Times New Roman"/>
          <w:lang w:val="en-IE" w:eastAsia="en-US"/>
        </w:rPr>
        <w:t xml:space="preserve">patients </w:t>
      </w:r>
      <w:r w:rsidR="00DD64D8" w:rsidRPr="001E436C">
        <w:rPr>
          <w:rFonts w:ascii="Times New Roman" w:eastAsia="Times New Roman" w:hAnsi="Times New Roman" w:cs="Times New Roman"/>
          <w:lang w:val="en-IE" w:eastAsia="en-US"/>
        </w:rPr>
        <w:t>completing the CR training</w:t>
      </w:r>
      <w:r w:rsidR="009D39FC" w:rsidRPr="001E436C">
        <w:rPr>
          <w:rFonts w:ascii="Times New Roman" w:eastAsia="Times New Roman" w:hAnsi="Times New Roman" w:cs="Times New Roman"/>
          <w:lang w:val="en-IE" w:eastAsia="en-US"/>
        </w:rPr>
        <w:t xml:space="preserve"> outperformed control group</w:t>
      </w:r>
      <w:r w:rsidR="00DD64D8" w:rsidRPr="001E436C">
        <w:rPr>
          <w:rFonts w:ascii="Times New Roman" w:eastAsia="Times New Roman" w:hAnsi="Times New Roman" w:cs="Times New Roman"/>
          <w:lang w:val="en-IE" w:eastAsia="en-US"/>
        </w:rPr>
        <w:t xml:space="preserve"> patients</w:t>
      </w:r>
      <w:r w:rsidR="009D39FC" w:rsidRPr="001E436C">
        <w:rPr>
          <w:rFonts w:ascii="Times New Roman" w:eastAsia="Times New Roman" w:hAnsi="Times New Roman" w:cs="Times New Roman"/>
          <w:lang w:val="en-IE" w:eastAsia="en-US"/>
        </w:rPr>
        <w:t xml:space="preserve"> on measures of </w:t>
      </w:r>
      <w:r w:rsidR="00BD6B16" w:rsidRPr="001E436C">
        <w:rPr>
          <w:rFonts w:ascii="Times New Roman" w:eastAsia="Times New Roman" w:hAnsi="Times New Roman" w:cs="Times New Roman"/>
          <w:lang w:val="en-IE" w:eastAsia="en-US"/>
        </w:rPr>
        <w:t>WM</w:t>
      </w:r>
      <w:r w:rsidR="009D39FC" w:rsidRPr="001E436C">
        <w:rPr>
          <w:rFonts w:ascii="Times New Roman" w:eastAsia="Times New Roman" w:hAnsi="Times New Roman" w:cs="Times New Roman"/>
          <w:lang w:val="en-IE" w:eastAsia="en-US"/>
        </w:rPr>
        <w:t>, episodic memory, and general cognitive ability</w:t>
      </w:r>
      <w:r w:rsidR="00446928" w:rsidRPr="001E436C">
        <w:rPr>
          <w:rFonts w:ascii="Times New Roman" w:eastAsia="Times New Roman" w:hAnsi="Times New Roman" w:cs="Times New Roman"/>
          <w:lang w:val="en-IE" w:eastAsia="en-US"/>
        </w:rPr>
        <w:t>, at two week</w:t>
      </w:r>
      <w:r w:rsidR="000B0215" w:rsidRPr="001E436C">
        <w:rPr>
          <w:rFonts w:ascii="Times New Roman" w:eastAsia="Times New Roman" w:hAnsi="Times New Roman" w:cs="Times New Roman"/>
          <w:lang w:val="en-IE" w:eastAsia="en-US"/>
        </w:rPr>
        <w:t>s</w:t>
      </w:r>
      <w:r w:rsidR="00446928" w:rsidRPr="001E436C">
        <w:rPr>
          <w:rFonts w:ascii="Times New Roman" w:eastAsia="Times New Roman" w:hAnsi="Times New Roman" w:cs="Times New Roman"/>
          <w:lang w:val="en-IE" w:eastAsia="en-US"/>
        </w:rPr>
        <w:t xml:space="preserve"> post-treatment assessment and 3-6 months post treatment assessment. Secondly, CR patients outperformed </w:t>
      </w:r>
      <w:r w:rsidR="00E97F67" w:rsidRPr="001E436C">
        <w:rPr>
          <w:rFonts w:ascii="Times New Roman" w:eastAsia="Times New Roman" w:hAnsi="Times New Roman" w:cs="Times New Roman"/>
          <w:lang w:val="en-IE" w:eastAsia="en-US"/>
        </w:rPr>
        <w:t>c</w:t>
      </w:r>
      <w:r w:rsidR="006B038C" w:rsidRPr="001E436C">
        <w:rPr>
          <w:rFonts w:ascii="Times New Roman" w:eastAsia="Times New Roman" w:hAnsi="Times New Roman" w:cs="Times New Roman"/>
          <w:lang w:val="en-IE" w:eastAsia="en-US"/>
        </w:rPr>
        <w:t>ontrol patients on both skills-measured and rater-</w:t>
      </w:r>
      <w:r w:rsidR="00446928" w:rsidRPr="001E436C">
        <w:rPr>
          <w:rFonts w:ascii="Times New Roman" w:eastAsia="Times New Roman" w:hAnsi="Times New Roman" w:cs="Times New Roman"/>
          <w:lang w:val="en-IE" w:eastAsia="en-US"/>
        </w:rPr>
        <w:t>measured social and occupational function, again at both two</w:t>
      </w:r>
      <w:r w:rsidR="00DD64D8" w:rsidRPr="001E436C">
        <w:rPr>
          <w:rFonts w:ascii="Times New Roman" w:eastAsia="Times New Roman" w:hAnsi="Times New Roman" w:cs="Times New Roman"/>
          <w:lang w:val="en-IE" w:eastAsia="en-US"/>
        </w:rPr>
        <w:t xml:space="preserve"> weeks post-treatment follow-up</w:t>
      </w:r>
      <w:r w:rsidR="00446928" w:rsidRPr="001E436C">
        <w:rPr>
          <w:rFonts w:ascii="Times New Roman" w:eastAsia="Times New Roman" w:hAnsi="Times New Roman" w:cs="Times New Roman"/>
          <w:lang w:val="en-IE" w:eastAsia="en-US"/>
        </w:rPr>
        <w:t xml:space="preserve"> and 3-6 month</w:t>
      </w:r>
      <w:r w:rsidR="006B038C" w:rsidRPr="001E436C">
        <w:rPr>
          <w:rFonts w:ascii="Times New Roman" w:eastAsia="Times New Roman" w:hAnsi="Times New Roman" w:cs="Times New Roman"/>
          <w:lang w:val="en-IE" w:eastAsia="en-US"/>
        </w:rPr>
        <w:t xml:space="preserve">s follow up. Finally, in terms of changes in cortical activity following treatment, </w:t>
      </w:r>
      <w:r w:rsidR="004E600A" w:rsidRPr="001E436C">
        <w:rPr>
          <w:rFonts w:ascii="Times New Roman" w:hAnsi="Times New Roman" w:cs="Times New Roman"/>
        </w:rPr>
        <w:t>w</w:t>
      </w:r>
      <w:r w:rsidR="00DE266B" w:rsidRPr="001E436C">
        <w:rPr>
          <w:rFonts w:ascii="Times New Roman" w:hAnsi="Times New Roman" w:cs="Times New Roman"/>
        </w:rPr>
        <w:t xml:space="preserve">hile no group x time effects were observed on BOLD response during an </w:t>
      </w:r>
      <w:r w:rsidR="00361404" w:rsidRPr="001E436C">
        <w:rPr>
          <w:rFonts w:ascii="Times New Roman" w:hAnsi="Times New Roman" w:cs="Times New Roman"/>
        </w:rPr>
        <w:t>n</w:t>
      </w:r>
      <w:r w:rsidR="00DE266B" w:rsidRPr="001E436C">
        <w:rPr>
          <w:rFonts w:ascii="Times New Roman" w:hAnsi="Times New Roman" w:cs="Times New Roman"/>
        </w:rPr>
        <w:t>-back task</w:t>
      </w:r>
      <w:r w:rsidR="006B038C" w:rsidRPr="001E436C">
        <w:rPr>
          <w:rFonts w:ascii="Times New Roman" w:eastAsia="Times New Roman" w:hAnsi="Times New Roman" w:cs="Times New Roman"/>
          <w:lang w:val="en-IE" w:eastAsia="en-US"/>
        </w:rPr>
        <w:t xml:space="preserve">, strengthened connectivity was observed in two of </w:t>
      </w:r>
      <w:r w:rsidR="0053108F" w:rsidRPr="001E436C">
        <w:rPr>
          <w:rFonts w:ascii="Times New Roman" w:eastAsia="Times New Roman" w:hAnsi="Times New Roman" w:cs="Times New Roman"/>
          <w:lang w:val="en-IE" w:eastAsia="en-US"/>
        </w:rPr>
        <w:t xml:space="preserve">four </w:t>
      </w:r>
      <w:r w:rsidR="006B038C" w:rsidRPr="001E436C">
        <w:rPr>
          <w:rFonts w:ascii="Times New Roman" w:eastAsia="Times New Roman" w:hAnsi="Times New Roman" w:cs="Times New Roman"/>
          <w:lang w:val="en-IE" w:eastAsia="en-US"/>
        </w:rPr>
        <w:t xml:space="preserve">networks analysed (the default mode network and the affective network) </w:t>
      </w:r>
      <w:r w:rsidR="00DD64D8" w:rsidRPr="001E436C">
        <w:rPr>
          <w:rFonts w:ascii="Times New Roman" w:eastAsia="Times New Roman" w:hAnsi="Times New Roman" w:cs="Times New Roman"/>
          <w:lang w:val="en-IE" w:eastAsia="en-US"/>
        </w:rPr>
        <w:t xml:space="preserve">in </w:t>
      </w:r>
      <w:r w:rsidR="006B038C" w:rsidRPr="001E436C">
        <w:rPr>
          <w:rFonts w:ascii="Times New Roman" w:eastAsia="Times New Roman" w:hAnsi="Times New Roman" w:cs="Times New Roman"/>
          <w:lang w:val="en-IE" w:eastAsia="en-US"/>
        </w:rPr>
        <w:t xml:space="preserve">the CR group relative to the control group based on a resting state analysis. Collectively these data provide evidence at behavioural, occupational, and cortical levels for the efficacy of </w:t>
      </w:r>
      <w:r w:rsidR="00191B6B" w:rsidRPr="001E436C">
        <w:rPr>
          <w:rFonts w:ascii="Times New Roman" w:eastAsia="Times New Roman" w:hAnsi="Times New Roman" w:cs="Times New Roman"/>
          <w:lang w:val="en-IE" w:eastAsia="en-US"/>
        </w:rPr>
        <w:t>even low-support ‘e-health’ based CR interventions.</w:t>
      </w:r>
    </w:p>
    <w:p w14:paraId="0236430F" w14:textId="77777777" w:rsidR="00191B6B" w:rsidRPr="001E436C" w:rsidRDefault="00191B6B" w:rsidP="00977876">
      <w:pPr>
        <w:spacing w:after="240" w:line="360" w:lineRule="auto"/>
        <w:jc w:val="both"/>
        <w:rPr>
          <w:rFonts w:ascii="Times New Roman" w:eastAsia="Times New Roman" w:hAnsi="Times New Roman" w:cs="Times New Roman"/>
          <w:b/>
          <w:i/>
          <w:lang w:val="en-IE" w:eastAsia="en-US"/>
        </w:rPr>
      </w:pPr>
      <w:r w:rsidRPr="001E436C">
        <w:rPr>
          <w:rFonts w:ascii="Times New Roman" w:eastAsia="Times New Roman" w:hAnsi="Times New Roman" w:cs="Times New Roman"/>
          <w:b/>
          <w:i/>
          <w:lang w:val="en-IE" w:eastAsia="en-US"/>
        </w:rPr>
        <w:lastRenderedPageBreak/>
        <w:t>Low Support CR Interventions</w:t>
      </w:r>
    </w:p>
    <w:p w14:paraId="76B75709" w14:textId="77777777" w:rsidR="001C2F5F" w:rsidRPr="001E436C" w:rsidRDefault="00191B6B"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Following a meta-analysis of CR interventions for schizophrenia (</w:t>
      </w:r>
      <w:r w:rsidR="0089430E" w:rsidRPr="001E436C">
        <w:rPr>
          <w:rFonts w:ascii="Times New Roman" w:eastAsia="Times New Roman" w:hAnsi="Times New Roman" w:cs="Times New Roman"/>
          <w:lang w:val="en-IE" w:eastAsia="en-US"/>
        </w:rPr>
        <w:t>Wykes et al., 2011</w:t>
      </w:r>
      <w:r w:rsidRPr="001E436C">
        <w:rPr>
          <w:rFonts w:ascii="Times New Roman" w:eastAsia="Times New Roman" w:hAnsi="Times New Roman" w:cs="Times New Roman"/>
          <w:lang w:val="en-IE" w:eastAsia="en-US"/>
        </w:rPr>
        <w:t xml:space="preserve">), evidence of the benefits of </w:t>
      </w:r>
      <w:r w:rsidR="00BD6B16" w:rsidRPr="001E436C">
        <w:rPr>
          <w:rFonts w:ascii="Times New Roman" w:eastAsia="Times New Roman" w:hAnsi="Times New Roman" w:cs="Times New Roman"/>
          <w:lang w:val="en-IE" w:eastAsia="en-US"/>
        </w:rPr>
        <w:t>CR</w:t>
      </w:r>
      <w:r w:rsidRPr="001E436C">
        <w:rPr>
          <w:rFonts w:ascii="Times New Roman" w:eastAsia="Times New Roman" w:hAnsi="Times New Roman" w:cs="Times New Roman"/>
          <w:lang w:val="en-IE" w:eastAsia="en-US"/>
        </w:rPr>
        <w:t xml:space="preserve"> is widespread, and also robust – with on average 0.</w:t>
      </w:r>
      <w:r w:rsidR="001A5BBD" w:rsidRPr="001E436C">
        <w:rPr>
          <w:rFonts w:ascii="Times New Roman" w:eastAsia="Times New Roman" w:hAnsi="Times New Roman" w:cs="Times New Roman"/>
          <w:lang w:val="en-IE" w:eastAsia="en-US"/>
        </w:rPr>
        <w:t>4</w:t>
      </w:r>
      <w:r w:rsidRPr="001E436C">
        <w:rPr>
          <w:rFonts w:ascii="Times New Roman" w:eastAsia="Times New Roman" w:hAnsi="Times New Roman" w:cs="Times New Roman"/>
          <w:lang w:val="en-IE" w:eastAsia="en-US"/>
        </w:rPr>
        <w:t>5SD improvements reported for patients receiving the intervention. The effects observed would appear to be relatively independent of the type of treatment provided – whether paper and pencil based, individual ver</w:t>
      </w:r>
      <w:r w:rsidR="00BD6B16" w:rsidRPr="001E436C">
        <w:rPr>
          <w:rFonts w:ascii="Times New Roman" w:eastAsia="Times New Roman" w:hAnsi="Times New Roman" w:cs="Times New Roman"/>
          <w:lang w:val="en-IE" w:eastAsia="en-US"/>
        </w:rPr>
        <w:t>s</w:t>
      </w:r>
      <w:r w:rsidRPr="001E436C">
        <w:rPr>
          <w:rFonts w:ascii="Times New Roman" w:eastAsia="Times New Roman" w:hAnsi="Times New Roman" w:cs="Times New Roman"/>
          <w:lang w:val="en-IE" w:eastAsia="en-US"/>
        </w:rPr>
        <w:t xml:space="preserve">us groups and (with few exceptions) the cognitive functions targeted. An important question, given this evidence of CR’s efficacy, is how best to make CR available to patients in standard clinical care given the relatively limited resources available for psychological treatments in general, and in psychosis specifically. </w:t>
      </w:r>
      <w:r w:rsidR="00A9035F" w:rsidRPr="001E436C">
        <w:rPr>
          <w:rFonts w:ascii="Times New Roman" w:eastAsia="Times New Roman" w:hAnsi="Times New Roman" w:cs="Times New Roman"/>
          <w:lang w:val="en-IE" w:eastAsia="en-US"/>
        </w:rPr>
        <w:t xml:space="preserve">One approach to making psychological treatments more widely available has been via internet based platforms – an approach described as </w:t>
      </w:r>
      <w:r w:rsidR="00DD64D8" w:rsidRPr="001E436C">
        <w:rPr>
          <w:rFonts w:ascii="Times New Roman" w:eastAsia="Times New Roman" w:hAnsi="Times New Roman" w:cs="Times New Roman"/>
          <w:lang w:val="en-IE" w:eastAsia="en-US"/>
        </w:rPr>
        <w:t>‘</w:t>
      </w:r>
      <w:r w:rsidR="00A9035F" w:rsidRPr="001E436C">
        <w:rPr>
          <w:rFonts w:ascii="Times New Roman" w:eastAsia="Times New Roman" w:hAnsi="Times New Roman" w:cs="Times New Roman"/>
          <w:lang w:val="en-IE" w:eastAsia="en-US"/>
        </w:rPr>
        <w:t>eHealth</w:t>
      </w:r>
      <w:r w:rsidR="00DD64D8" w:rsidRPr="001E436C">
        <w:rPr>
          <w:rFonts w:ascii="Times New Roman" w:eastAsia="Times New Roman" w:hAnsi="Times New Roman" w:cs="Times New Roman"/>
          <w:lang w:val="en-IE" w:eastAsia="en-US"/>
        </w:rPr>
        <w:t>’</w:t>
      </w:r>
      <w:r w:rsidR="00A9035F" w:rsidRPr="001E436C">
        <w:rPr>
          <w:rFonts w:ascii="Times New Roman" w:eastAsia="Times New Roman" w:hAnsi="Times New Roman" w:cs="Times New Roman"/>
          <w:lang w:val="en-IE" w:eastAsia="en-US"/>
        </w:rPr>
        <w:t xml:space="preserve">, although the evidence base for these has been criticised </w:t>
      </w:r>
      <w:r w:rsidR="00DD64D8" w:rsidRPr="001E436C">
        <w:rPr>
          <w:rFonts w:ascii="Times New Roman" w:eastAsia="Times New Roman" w:hAnsi="Times New Roman" w:cs="Times New Roman"/>
          <w:lang w:val="en-IE" w:eastAsia="en-US"/>
        </w:rPr>
        <w:t xml:space="preserve">as limited </w:t>
      </w:r>
      <w:r w:rsidR="00A9035F" w:rsidRPr="001E436C">
        <w:rPr>
          <w:rFonts w:ascii="Times New Roman" w:eastAsia="Times New Roman" w:hAnsi="Times New Roman" w:cs="Times New Roman"/>
          <w:lang w:val="en-IE" w:eastAsia="en-US"/>
        </w:rPr>
        <w:t>(</w:t>
      </w:r>
      <w:r w:rsidR="0089430E" w:rsidRPr="001E436C">
        <w:rPr>
          <w:rFonts w:ascii="Times New Roman" w:eastAsia="Times New Roman" w:hAnsi="Times New Roman" w:cs="Times New Roman"/>
          <w:lang w:val="en-IE" w:eastAsia="en-US"/>
        </w:rPr>
        <w:t>Anthes, 2016</w:t>
      </w:r>
      <w:r w:rsidR="00A9035F" w:rsidRPr="001E436C">
        <w:rPr>
          <w:rFonts w:ascii="Times New Roman" w:eastAsia="Times New Roman" w:hAnsi="Times New Roman" w:cs="Times New Roman"/>
          <w:lang w:val="en-IE" w:eastAsia="en-US"/>
        </w:rPr>
        <w:t xml:space="preserve">). For patients with psychosis, the potential for adaptive computer based training – training programs that dynamically change in difficulty level according to patient ability –used in tandem with weekly therapist support </w:t>
      </w:r>
      <w:r w:rsidR="004A7A83" w:rsidRPr="001E436C">
        <w:rPr>
          <w:rFonts w:ascii="Times New Roman" w:eastAsia="Times New Roman" w:hAnsi="Times New Roman" w:cs="Times New Roman"/>
          <w:lang w:val="en-IE" w:eastAsia="en-US"/>
        </w:rPr>
        <w:t>rather than</w:t>
      </w:r>
      <w:r w:rsidR="00E50C7C" w:rsidRPr="001E436C">
        <w:rPr>
          <w:rFonts w:ascii="Times New Roman" w:eastAsia="Times New Roman" w:hAnsi="Times New Roman" w:cs="Times New Roman"/>
          <w:lang w:val="en-IE" w:eastAsia="en-US"/>
        </w:rPr>
        <w:t xml:space="preserve"> </w:t>
      </w:r>
      <w:r w:rsidR="004A7A83" w:rsidRPr="001E436C">
        <w:rPr>
          <w:rFonts w:ascii="Times New Roman" w:eastAsia="Times New Roman" w:hAnsi="Times New Roman" w:cs="Times New Roman"/>
          <w:lang w:val="en-IE" w:eastAsia="en-US"/>
        </w:rPr>
        <w:t>programs that are purely 1:1</w:t>
      </w:r>
      <w:r w:rsidR="00A9035F" w:rsidRPr="001E436C">
        <w:rPr>
          <w:rFonts w:ascii="Times New Roman" w:eastAsia="Times New Roman" w:hAnsi="Times New Roman" w:cs="Times New Roman"/>
          <w:lang w:val="en-IE" w:eastAsia="en-US"/>
        </w:rPr>
        <w:t xml:space="preserve">, has received little attention to date. Given the cognitive and motivational challenges associated with psychosis, </w:t>
      </w:r>
      <w:r w:rsidR="0082752E" w:rsidRPr="001E436C">
        <w:rPr>
          <w:rFonts w:ascii="Times New Roman" w:eastAsia="Times New Roman" w:hAnsi="Times New Roman" w:cs="Times New Roman"/>
          <w:lang w:val="en-IE" w:eastAsia="en-US"/>
        </w:rPr>
        <w:t>the feasibility of this approach is li</w:t>
      </w:r>
      <w:r w:rsidR="00BD6B16" w:rsidRPr="001E436C">
        <w:rPr>
          <w:rFonts w:ascii="Times New Roman" w:eastAsia="Times New Roman" w:hAnsi="Times New Roman" w:cs="Times New Roman"/>
          <w:lang w:val="en-IE" w:eastAsia="en-US"/>
        </w:rPr>
        <w:t>k</w:t>
      </w:r>
      <w:r w:rsidR="0082752E" w:rsidRPr="001E436C">
        <w:rPr>
          <w:rFonts w:ascii="Times New Roman" w:eastAsia="Times New Roman" w:hAnsi="Times New Roman" w:cs="Times New Roman"/>
          <w:lang w:val="en-IE" w:eastAsia="en-US"/>
        </w:rPr>
        <w:t>ely to be questioned by many clinicians</w:t>
      </w:r>
      <w:r w:rsidR="004A7A83" w:rsidRPr="001E436C">
        <w:rPr>
          <w:rFonts w:ascii="Times New Roman" w:eastAsia="Times New Roman" w:hAnsi="Times New Roman" w:cs="Times New Roman"/>
          <w:lang w:val="en-IE" w:eastAsia="en-US"/>
        </w:rPr>
        <w:t xml:space="preserve">. </w:t>
      </w:r>
      <w:r w:rsidR="0082752E" w:rsidRPr="001E436C">
        <w:rPr>
          <w:rFonts w:ascii="Times New Roman" w:eastAsia="Times New Roman" w:hAnsi="Times New Roman" w:cs="Times New Roman"/>
          <w:lang w:val="en-IE" w:eastAsia="en-US"/>
        </w:rPr>
        <w:t>Here,</w:t>
      </w:r>
      <w:r w:rsidR="004A7A83" w:rsidRPr="001E436C">
        <w:rPr>
          <w:rFonts w:ascii="Times New Roman" w:eastAsia="Times New Roman" w:hAnsi="Times New Roman" w:cs="Times New Roman"/>
          <w:lang w:val="en-IE" w:eastAsia="en-US"/>
        </w:rPr>
        <w:t xml:space="preserve"> however, in an unselected patient sample</w:t>
      </w:r>
      <w:r w:rsidR="0082752E" w:rsidRPr="001E436C">
        <w:rPr>
          <w:rFonts w:ascii="Times New Roman" w:eastAsia="Times New Roman" w:hAnsi="Times New Roman" w:cs="Times New Roman"/>
          <w:lang w:val="en-IE" w:eastAsia="en-US"/>
        </w:rPr>
        <w:t xml:space="preserve"> of chronic</w:t>
      </w:r>
      <w:r w:rsidR="00BD6B16" w:rsidRPr="001E436C">
        <w:rPr>
          <w:rFonts w:ascii="Times New Roman" w:eastAsia="Times New Roman" w:hAnsi="Times New Roman" w:cs="Times New Roman"/>
          <w:lang w:val="en-IE" w:eastAsia="en-US"/>
        </w:rPr>
        <w:t>,</w:t>
      </w:r>
      <w:r w:rsidR="0082752E" w:rsidRPr="001E436C">
        <w:rPr>
          <w:rFonts w:ascii="Times New Roman" w:eastAsia="Times New Roman" w:hAnsi="Times New Roman" w:cs="Times New Roman"/>
          <w:lang w:val="en-IE" w:eastAsia="en-US"/>
        </w:rPr>
        <w:t xml:space="preserve"> middle aged out-patients</w:t>
      </w:r>
      <w:r w:rsidR="004A7A83" w:rsidRPr="001E436C">
        <w:rPr>
          <w:rFonts w:ascii="Times New Roman" w:eastAsia="Times New Roman" w:hAnsi="Times New Roman" w:cs="Times New Roman"/>
          <w:lang w:val="en-IE" w:eastAsia="en-US"/>
        </w:rPr>
        <w:t>, more than half of the patients who began treatment were able to complete and in doing so, achieved a level of improvement comparable to that reported in the literature.</w:t>
      </w:r>
      <w:r w:rsidR="00A36076" w:rsidRPr="001E436C">
        <w:rPr>
          <w:rFonts w:ascii="Times New Roman" w:eastAsia="Times New Roman" w:hAnsi="Times New Roman" w:cs="Times New Roman"/>
          <w:lang w:val="en-IE" w:eastAsia="en-US"/>
        </w:rPr>
        <w:t xml:space="preserve"> </w:t>
      </w:r>
      <w:r w:rsidR="0063252D" w:rsidRPr="001E436C">
        <w:rPr>
          <w:rFonts w:ascii="Times New Roman" w:eastAsia="Times New Roman" w:hAnsi="Times New Roman" w:cs="Times New Roman"/>
          <w:lang w:val="en-IE" w:eastAsia="en-US"/>
        </w:rPr>
        <w:t>The importance of these effects are likely to extend beyond working m</w:t>
      </w:r>
      <w:r w:rsidR="00AE25B4" w:rsidRPr="001E436C">
        <w:rPr>
          <w:rFonts w:ascii="Times New Roman" w:eastAsia="Times New Roman" w:hAnsi="Times New Roman" w:cs="Times New Roman"/>
          <w:lang w:val="en-IE" w:eastAsia="en-US"/>
        </w:rPr>
        <w:t xml:space="preserve">emory based training programs to training of other cognitive deficits; the degree to which these, or indeed programs </w:t>
      </w:r>
      <w:proofErr w:type="spellStart"/>
      <w:r w:rsidR="00AE25B4" w:rsidRPr="001E436C">
        <w:rPr>
          <w:rFonts w:ascii="Times New Roman" w:eastAsia="Times New Roman" w:hAnsi="Times New Roman" w:cs="Times New Roman"/>
          <w:lang w:val="en-IE" w:eastAsia="en-US"/>
        </w:rPr>
        <w:t>targetting</w:t>
      </w:r>
      <w:proofErr w:type="spellEnd"/>
      <w:r w:rsidR="00AE25B4" w:rsidRPr="001E436C">
        <w:rPr>
          <w:rFonts w:ascii="Times New Roman" w:eastAsia="Times New Roman" w:hAnsi="Times New Roman" w:cs="Times New Roman"/>
          <w:lang w:val="en-IE" w:eastAsia="en-US"/>
        </w:rPr>
        <w:t xml:space="preserve"> cognitive biases and metacognition (</w:t>
      </w:r>
      <w:proofErr w:type="spellStart"/>
      <w:r w:rsidR="00AE25B4" w:rsidRPr="001E436C">
        <w:rPr>
          <w:rFonts w:ascii="Times New Roman" w:hAnsi="Times New Roman" w:cs="Times New Roman"/>
          <w:color w:val="222222"/>
          <w:shd w:val="clear" w:color="auto" w:fill="FFFFFF"/>
        </w:rPr>
        <w:t>Savulich</w:t>
      </w:r>
      <w:proofErr w:type="spellEnd"/>
      <w:r w:rsidR="00AE25B4" w:rsidRPr="001E436C">
        <w:rPr>
          <w:rFonts w:ascii="Times New Roman" w:hAnsi="Times New Roman" w:cs="Times New Roman"/>
          <w:color w:val="222222"/>
          <w:shd w:val="clear" w:color="auto" w:fill="FFFFFF"/>
        </w:rPr>
        <w:t xml:space="preserve"> et al, 2012) </w:t>
      </w:r>
      <w:r w:rsidR="00AE25B4" w:rsidRPr="001E436C">
        <w:rPr>
          <w:rFonts w:ascii="Times New Roman" w:eastAsia="Times New Roman" w:hAnsi="Times New Roman" w:cs="Times New Roman"/>
          <w:lang w:val="en-IE" w:eastAsia="en-US"/>
        </w:rPr>
        <w:t>will be an important future research topic.</w:t>
      </w:r>
    </w:p>
    <w:p w14:paraId="7292E423" w14:textId="77777777" w:rsidR="001C2F5F" w:rsidRPr="001E436C" w:rsidRDefault="001C2F5F" w:rsidP="00977876">
      <w:pPr>
        <w:spacing w:after="240" w:line="360" w:lineRule="auto"/>
        <w:jc w:val="both"/>
        <w:rPr>
          <w:rFonts w:ascii="Times New Roman" w:eastAsia="Times New Roman" w:hAnsi="Times New Roman" w:cs="Times New Roman"/>
          <w:b/>
          <w:i/>
          <w:lang w:val="en-IE" w:eastAsia="en-US"/>
        </w:rPr>
      </w:pPr>
      <w:r w:rsidRPr="001E436C">
        <w:rPr>
          <w:rFonts w:ascii="Times New Roman" w:eastAsia="Times New Roman" w:hAnsi="Times New Roman" w:cs="Times New Roman"/>
          <w:b/>
          <w:i/>
          <w:lang w:val="en-IE" w:eastAsia="en-US"/>
        </w:rPr>
        <w:t>Neuropsychological effects</w:t>
      </w:r>
    </w:p>
    <w:p w14:paraId="08470AD4" w14:textId="77777777" w:rsidR="00A03958" w:rsidRPr="001E436C" w:rsidRDefault="006B03F3"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 xml:space="preserve">The specific targeting of </w:t>
      </w:r>
      <w:r w:rsidR="00BD6B16" w:rsidRPr="001E436C">
        <w:rPr>
          <w:rFonts w:ascii="Times New Roman" w:eastAsia="Times New Roman" w:hAnsi="Times New Roman" w:cs="Times New Roman"/>
          <w:lang w:val="en-IE" w:eastAsia="en-US"/>
        </w:rPr>
        <w:t>WM</w:t>
      </w:r>
      <w:r w:rsidRPr="001E436C">
        <w:rPr>
          <w:rFonts w:ascii="Times New Roman" w:eastAsia="Times New Roman" w:hAnsi="Times New Roman" w:cs="Times New Roman"/>
          <w:lang w:val="en-IE" w:eastAsia="en-US"/>
        </w:rPr>
        <w:t xml:space="preserve"> in our program was based on two factors – first, a desire to focus on an aspect of cognitive dysfunction whose underlying neural basis is relatively well </w:t>
      </w:r>
      <w:r w:rsidR="00BD6B16" w:rsidRPr="001E436C">
        <w:rPr>
          <w:rFonts w:ascii="Times New Roman" w:eastAsia="Times New Roman" w:hAnsi="Times New Roman" w:cs="Times New Roman"/>
          <w:lang w:val="en-IE" w:eastAsia="en-US"/>
        </w:rPr>
        <w:t>established in</w:t>
      </w:r>
      <w:r w:rsidRPr="001E436C">
        <w:rPr>
          <w:rFonts w:ascii="Times New Roman" w:eastAsia="Times New Roman" w:hAnsi="Times New Roman" w:cs="Times New Roman"/>
          <w:lang w:val="en-IE" w:eastAsia="en-US"/>
        </w:rPr>
        <w:t xml:space="preserve"> schizophrenia</w:t>
      </w:r>
      <w:r w:rsidR="00300AEA" w:rsidRPr="001E436C">
        <w:rPr>
          <w:rFonts w:ascii="Times New Roman" w:eastAsia="Times New Roman" w:hAnsi="Times New Roman" w:cs="Times New Roman"/>
          <w:lang w:val="en-IE" w:eastAsia="en-US"/>
        </w:rPr>
        <w:t xml:space="preserve"> (</w:t>
      </w:r>
      <w:r w:rsidR="0089430E" w:rsidRPr="001E436C">
        <w:rPr>
          <w:rFonts w:ascii="Times New Roman" w:eastAsia="Times New Roman" w:hAnsi="Times New Roman" w:cs="Times New Roman"/>
          <w:lang w:val="en-IE" w:eastAsia="en-US"/>
        </w:rPr>
        <w:t>Lett et al., 2014</w:t>
      </w:r>
      <w:r w:rsidR="003F0233" w:rsidRPr="001E436C">
        <w:rPr>
          <w:rFonts w:ascii="Times New Roman" w:eastAsia="Times New Roman" w:hAnsi="Times New Roman" w:cs="Times New Roman"/>
          <w:lang w:val="en-IE" w:eastAsia="en-US"/>
        </w:rPr>
        <w:t>,</w:t>
      </w:r>
      <w:r w:rsidR="0089430E" w:rsidRPr="001E436C">
        <w:rPr>
          <w:rFonts w:ascii="Times New Roman" w:eastAsia="Times New Roman" w:hAnsi="Times New Roman" w:cs="Times New Roman"/>
          <w:lang w:val="en-IE" w:eastAsia="en-US"/>
        </w:rPr>
        <w:t xml:space="preserve"> </w:t>
      </w:r>
      <w:proofErr w:type="spellStart"/>
      <w:r w:rsidR="0089430E" w:rsidRPr="001E436C">
        <w:rPr>
          <w:rFonts w:ascii="Times New Roman" w:hAnsi="Times New Roman" w:cs="Times New Roman"/>
          <w:color w:val="222222"/>
        </w:rPr>
        <w:t>Constantinidis</w:t>
      </w:r>
      <w:proofErr w:type="spellEnd"/>
      <w:r w:rsidR="0089430E" w:rsidRPr="001E436C">
        <w:rPr>
          <w:rFonts w:ascii="Times New Roman" w:eastAsia="Times New Roman" w:hAnsi="Times New Roman" w:cs="Times New Roman"/>
          <w:lang w:val="en-IE" w:eastAsia="en-US"/>
        </w:rPr>
        <w:t xml:space="preserve"> &amp; </w:t>
      </w:r>
      <w:proofErr w:type="spellStart"/>
      <w:r w:rsidR="0089430E" w:rsidRPr="001E436C">
        <w:rPr>
          <w:rFonts w:ascii="Times New Roman" w:eastAsia="Times New Roman" w:hAnsi="Times New Roman" w:cs="Times New Roman"/>
          <w:lang w:val="en-IE" w:eastAsia="en-US"/>
        </w:rPr>
        <w:t>Klingberg</w:t>
      </w:r>
      <w:proofErr w:type="spellEnd"/>
      <w:r w:rsidR="0089430E" w:rsidRPr="001E436C">
        <w:rPr>
          <w:rFonts w:ascii="Times New Roman" w:eastAsia="Times New Roman" w:hAnsi="Times New Roman" w:cs="Times New Roman"/>
          <w:lang w:val="en-IE" w:eastAsia="en-US"/>
        </w:rPr>
        <w:t>, 2016</w:t>
      </w:r>
      <w:r w:rsidR="00640681" w:rsidRPr="001E436C">
        <w:rPr>
          <w:rFonts w:ascii="Times New Roman" w:eastAsia="Times New Roman" w:hAnsi="Times New Roman" w:cs="Times New Roman"/>
          <w:lang w:val="en-IE" w:eastAsia="en-US"/>
        </w:rPr>
        <w:t>)</w:t>
      </w:r>
      <w:r w:rsidRPr="001E436C">
        <w:rPr>
          <w:rFonts w:ascii="Times New Roman" w:eastAsia="Times New Roman" w:hAnsi="Times New Roman" w:cs="Times New Roman"/>
          <w:lang w:val="en-IE" w:eastAsia="en-US"/>
        </w:rPr>
        <w:t xml:space="preserve"> and</w:t>
      </w:r>
      <w:r w:rsidR="0082752E" w:rsidRPr="001E436C">
        <w:rPr>
          <w:rFonts w:ascii="Times New Roman" w:eastAsia="Times New Roman" w:hAnsi="Times New Roman" w:cs="Times New Roman"/>
          <w:lang w:val="en-IE" w:eastAsia="en-US"/>
        </w:rPr>
        <w:t>,</w:t>
      </w:r>
      <w:r w:rsidRPr="001E436C">
        <w:rPr>
          <w:rFonts w:ascii="Times New Roman" w:eastAsia="Times New Roman" w:hAnsi="Times New Roman" w:cs="Times New Roman"/>
          <w:lang w:val="en-IE" w:eastAsia="en-US"/>
        </w:rPr>
        <w:t xml:space="preserve"> secondly</w:t>
      </w:r>
      <w:r w:rsidR="0082752E" w:rsidRPr="001E436C">
        <w:rPr>
          <w:rFonts w:ascii="Times New Roman" w:eastAsia="Times New Roman" w:hAnsi="Times New Roman" w:cs="Times New Roman"/>
          <w:lang w:val="en-IE" w:eastAsia="en-US"/>
        </w:rPr>
        <w:t>,</w:t>
      </w:r>
      <w:r w:rsidRPr="001E436C">
        <w:rPr>
          <w:rFonts w:ascii="Times New Roman" w:eastAsia="Times New Roman" w:hAnsi="Times New Roman" w:cs="Times New Roman"/>
          <w:lang w:val="en-IE" w:eastAsia="en-US"/>
        </w:rPr>
        <w:t xml:space="preserve"> the targeting of which may lead to more general benefits in cognition following even relatively little training. In a review of </w:t>
      </w:r>
      <w:r w:rsidR="00BD6B16" w:rsidRPr="001E436C">
        <w:rPr>
          <w:rFonts w:ascii="Times New Roman" w:eastAsia="Times New Roman" w:hAnsi="Times New Roman" w:cs="Times New Roman"/>
          <w:lang w:val="en-IE" w:eastAsia="en-US"/>
        </w:rPr>
        <w:t xml:space="preserve">WM </w:t>
      </w:r>
      <w:r w:rsidRPr="001E436C">
        <w:rPr>
          <w:rFonts w:ascii="Times New Roman" w:eastAsia="Times New Roman" w:hAnsi="Times New Roman" w:cs="Times New Roman"/>
          <w:lang w:val="en-IE" w:eastAsia="en-US"/>
        </w:rPr>
        <w:t>based cognitive training in groups other than patients with psychosis</w:t>
      </w:r>
      <w:r w:rsidR="004237D2" w:rsidRPr="001E436C">
        <w:rPr>
          <w:rFonts w:ascii="Times New Roman" w:eastAsia="Times New Roman" w:hAnsi="Times New Roman" w:cs="Times New Roman"/>
          <w:lang w:val="en-IE" w:eastAsia="en-US"/>
        </w:rPr>
        <w:t xml:space="preserve">, </w:t>
      </w:r>
      <w:r w:rsidR="00640681" w:rsidRPr="001E436C">
        <w:rPr>
          <w:rFonts w:ascii="Times New Roman" w:eastAsia="Times New Roman" w:hAnsi="Times New Roman" w:cs="Times New Roman"/>
          <w:lang w:val="en-IE" w:eastAsia="en-US"/>
        </w:rPr>
        <w:t>b</w:t>
      </w:r>
      <w:r w:rsidR="009E520B" w:rsidRPr="001E436C">
        <w:rPr>
          <w:rFonts w:ascii="Times New Roman" w:eastAsia="Times New Roman" w:hAnsi="Times New Roman" w:cs="Times New Roman"/>
          <w:lang w:val="en-IE" w:eastAsia="en-US"/>
        </w:rPr>
        <w:t>ehavio</w:t>
      </w:r>
      <w:r w:rsidR="00E50C7C" w:rsidRPr="001E436C">
        <w:rPr>
          <w:rFonts w:ascii="Times New Roman" w:eastAsia="Times New Roman" w:hAnsi="Times New Roman" w:cs="Times New Roman"/>
          <w:lang w:val="en-IE" w:eastAsia="en-US"/>
        </w:rPr>
        <w:t>u</w:t>
      </w:r>
      <w:r w:rsidR="009E520B" w:rsidRPr="001E436C">
        <w:rPr>
          <w:rFonts w:ascii="Times New Roman" w:eastAsia="Times New Roman" w:hAnsi="Times New Roman" w:cs="Times New Roman"/>
          <w:lang w:val="en-IE" w:eastAsia="en-US"/>
        </w:rPr>
        <w:t>r</w:t>
      </w:r>
      <w:r w:rsidR="004237D2" w:rsidRPr="001E436C">
        <w:rPr>
          <w:rFonts w:ascii="Times New Roman" w:eastAsia="Times New Roman" w:hAnsi="Times New Roman" w:cs="Times New Roman"/>
          <w:lang w:val="en-IE" w:eastAsia="en-US"/>
        </w:rPr>
        <w:t xml:space="preserve">al and neural studies have repeatedly associated </w:t>
      </w:r>
      <w:r w:rsidR="00BD6B16" w:rsidRPr="001E436C">
        <w:rPr>
          <w:rFonts w:ascii="Times New Roman" w:eastAsia="Times New Roman" w:hAnsi="Times New Roman" w:cs="Times New Roman"/>
          <w:lang w:val="en-IE" w:eastAsia="en-US"/>
        </w:rPr>
        <w:t>WM</w:t>
      </w:r>
      <w:r w:rsidR="00E50C7C" w:rsidRPr="001E436C">
        <w:rPr>
          <w:rFonts w:ascii="Times New Roman" w:eastAsia="Times New Roman" w:hAnsi="Times New Roman" w:cs="Times New Roman"/>
          <w:lang w:val="en-IE" w:eastAsia="en-US"/>
        </w:rPr>
        <w:t xml:space="preserve"> </w:t>
      </w:r>
      <w:r w:rsidR="00640681" w:rsidRPr="001E436C">
        <w:rPr>
          <w:rFonts w:ascii="Times New Roman" w:eastAsia="Times New Roman" w:hAnsi="Times New Roman" w:cs="Times New Roman"/>
          <w:lang w:val="en-IE" w:eastAsia="en-US"/>
        </w:rPr>
        <w:t>ability</w:t>
      </w:r>
      <w:r w:rsidR="00E50C7C" w:rsidRPr="001E436C">
        <w:rPr>
          <w:rFonts w:ascii="Times New Roman" w:eastAsia="Times New Roman" w:hAnsi="Times New Roman" w:cs="Times New Roman"/>
          <w:lang w:val="en-IE" w:eastAsia="en-US"/>
        </w:rPr>
        <w:t xml:space="preserve"> </w:t>
      </w:r>
      <w:r w:rsidR="004237D2" w:rsidRPr="001E436C">
        <w:rPr>
          <w:rFonts w:ascii="Times New Roman" w:eastAsia="Times New Roman" w:hAnsi="Times New Roman" w:cs="Times New Roman"/>
          <w:lang w:val="en-IE" w:eastAsia="en-US"/>
        </w:rPr>
        <w:t>with general co</w:t>
      </w:r>
      <w:r w:rsidR="00DF5997" w:rsidRPr="001E436C">
        <w:rPr>
          <w:rFonts w:ascii="Times New Roman" w:eastAsia="Times New Roman" w:hAnsi="Times New Roman" w:cs="Times New Roman"/>
          <w:lang w:val="en-IE" w:eastAsia="en-US"/>
        </w:rPr>
        <w:t>gn</w:t>
      </w:r>
      <w:r w:rsidR="004237D2" w:rsidRPr="001E436C">
        <w:rPr>
          <w:rFonts w:ascii="Times New Roman" w:eastAsia="Times New Roman" w:hAnsi="Times New Roman" w:cs="Times New Roman"/>
          <w:lang w:val="en-IE" w:eastAsia="en-US"/>
        </w:rPr>
        <w:t>itive ability, and WM</w:t>
      </w:r>
      <w:r w:rsidR="009E520B" w:rsidRPr="001E436C">
        <w:rPr>
          <w:rFonts w:ascii="Times New Roman" w:eastAsia="Times New Roman" w:hAnsi="Times New Roman" w:cs="Times New Roman"/>
          <w:lang w:val="en-IE" w:eastAsia="en-US"/>
        </w:rPr>
        <w:t xml:space="preserve"> training with</w:t>
      </w:r>
      <w:r w:rsidR="004237D2" w:rsidRPr="001E436C">
        <w:rPr>
          <w:rFonts w:ascii="Times New Roman" w:eastAsia="Times New Roman" w:hAnsi="Times New Roman" w:cs="Times New Roman"/>
          <w:lang w:val="en-IE" w:eastAsia="en-US"/>
        </w:rPr>
        <w:t xml:space="preserve"> general</w:t>
      </w:r>
      <w:r w:rsidR="009E520B" w:rsidRPr="001E436C">
        <w:rPr>
          <w:rFonts w:ascii="Times New Roman" w:eastAsia="Times New Roman" w:hAnsi="Times New Roman" w:cs="Times New Roman"/>
          <w:lang w:val="en-IE" w:eastAsia="en-US"/>
        </w:rPr>
        <w:t xml:space="preserve"> cognitive </w:t>
      </w:r>
      <w:r w:rsidR="004237D2" w:rsidRPr="001E436C">
        <w:rPr>
          <w:rFonts w:ascii="Times New Roman" w:eastAsia="Times New Roman" w:hAnsi="Times New Roman" w:cs="Times New Roman"/>
          <w:lang w:val="en-IE" w:eastAsia="en-US"/>
        </w:rPr>
        <w:t>improvements</w:t>
      </w:r>
      <w:r w:rsidR="00640681" w:rsidRPr="001E436C">
        <w:rPr>
          <w:rFonts w:ascii="Times New Roman" w:eastAsia="Times New Roman" w:hAnsi="Times New Roman" w:cs="Times New Roman"/>
          <w:lang w:val="en-IE" w:eastAsia="en-US"/>
        </w:rPr>
        <w:t xml:space="preserve">, most likely by expanding the amount of information that can be represented and processed at </w:t>
      </w:r>
      <w:r w:rsidR="00640681" w:rsidRPr="001E436C">
        <w:rPr>
          <w:rFonts w:ascii="Times New Roman" w:eastAsia="Times New Roman" w:hAnsi="Times New Roman" w:cs="Times New Roman"/>
          <w:lang w:val="en-IE" w:eastAsia="en-US"/>
        </w:rPr>
        <w:lastRenderedPageBreak/>
        <w:t>the same time (</w:t>
      </w:r>
      <w:proofErr w:type="spellStart"/>
      <w:r w:rsidR="0089430E" w:rsidRPr="001E436C">
        <w:rPr>
          <w:rFonts w:ascii="Times New Roman" w:hAnsi="Times New Roman" w:cs="Times New Roman"/>
          <w:color w:val="222222"/>
        </w:rPr>
        <w:t>Constantinidis</w:t>
      </w:r>
      <w:proofErr w:type="spellEnd"/>
      <w:r w:rsidR="0089430E" w:rsidRPr="001E436C">
        <w:rPr>
          <w:rFonts w:ascii="Times New Roman" w:eastAsia="Times New Roman" w:hAnsi="Times New Roman" w:cs="Times New Roman"/>
          <w:lang w:val="en-IE" w:eastAsia="en-US"/>
        </w:rPr>
        <w:t xml:space="preserve"> &amp; </w:t>
      </w:r>
      <w:proofErr w:type="spellStart"/>
      <w:r w:rsidR="0089430E" w:rsidRPr="001E436C">
        <w:rPr>
          <w:rFonts w:ascii="Times New Roman" w:eastAsia="Times New Roman" w:hAnsi="Times New Roman" w:cs="Times New Roman"/>
          <w:lang w:val="en-IE" w:eastAsia="en-US"/>
        </w:rPr>
        <w:t>Klingberg</w:t>
      </w:r>
      <w:proofErr w:type="spellEnd"/>
      <w:r w:rsidR="0089430E" w:rsidRPr="001E436C">
        <w:rPr>
          <w:rFonts w:ascii="Times New Roman" w:eastAsia="Times New Roman" w:hAnsi="Times New Roman" w:cs="Times New Roman"/>
          <w:lang w:val="en-IE" w:eastAsia="en-US"/>
        </w:rPr>
        <w:t>, 2016</w:t>
      </w:r>
      <w:r w:rsidR="00640681" w:rsidRPr="001E436C">
        <w:rPr>
          <w:rFonts w:ascii="Times New Roman" w:eastAsia="Times New Roman" w:hAnsi="Times New Roman" w:cs="Times New Roman"/>
          <w:lang w:val="en-IE" w:eastAsia="en-US"/>
        </w:rPr>
        <w:t>)</w:t>
      </w:r>
      <w:r w:rsidR="004237D2" w:rsidRPr="001E436C">
        <w:rPr>
          <w:rFonts w:ascii="Times New Roman" w:eastAsia="Times New Roman" w:hAnsi="Times New Roman" w:cs="Times New Roman"/>
          <w:lang w:val="en-IE" w:eastAsia="en-US"/>
        </w:rPr>
        <w:t xml:space="preserve">. For </w:t>
      </w:r>
      <w:r w:rsidR="008A6CF3" w:rsidRPr="001E436C">
        <w:rPr>
          <w:rFonts w:ascii="Times New Roman" w:eastAsia="Times New Roman" w:hAnsi="Times New Roman" w:cs="Times New Roman"/>
          <w:lang w:val="en-IE" w:eastAsia="en-US"/>
        </w:rPr>
        <w:t>schizophrenia</w:t>
      </w:r>
      <w:r w:rsidR="009E520B" w:rsidRPr="001E436C">
        <w:rPr>
          <w:rFonts w:ascii="Times New Roman" w:eastAsia="Times New Roman" w:hAnsi="Times New Roman" w:cs="Times New Roman"/>
          <w:lang w:val="en-IE" w:eastAsia="en-US"/>
        </w:rPr>
        <w:t>,</w:t>
      </w:r>
      <w:r w:rsidR="008A6CF3" w:rsidRPr="001E436C">
        <w:rPr>
          <w:rFonts w:ascii="Times New Roman" w:eastAsia="Times New Roman" w:hAnsi="Times New Roman" w:cs="Times New Roman"/>
          <w:lang w:val="en-IE" w:eastAsia="en-US"/>
        </w:rPr>
        <w:t xml:space="preserve"> the decline in general cognitive ability</w:t>
      </w:r>
      <w:r w:rsidR="00E50C7C" w:rsidRPr="001E436C">
        <w:rPr>
          <w:rFonts w:ascii="Times New Roman" w:eastAsia="Times New Roman" w:hAnsi="Times New Roman" w:cs="Times New Roman"/>
          <w:lang w:val="en-IE" w:eastAsia="en-US"/>
        </w:rPr>
        <w:t xml:space="preserve"> </w:t>
      </w:r>
      <w:r w:rsidR="008A6CF3" w:rsidRPr="001E436C">
        <w:rPr>
          <w:rFonts w:ascii="Times New Roman" w:eastAsia="Times New Roman" w:hAnsi="Times New Roman" w:cs="Times New Roman"/>
          <w:lang w:val="en-IE" w:eastAsia="en-US"/>
        </w:rPr>
        <w:t>reported</w:t>
      </w:r>
      <w:r w:rsidR="00E50C7C" w:rsidRPr="001E436C">
        <w:rPr>
          <w:rFonts w:ascii="Times New Roman" w:eastAsia="Times New Roman" w:hAnsi="Times New Roman" w:cs="Times New Roman"/>
          <w:lang w:val="en-IE" w:eastAsia="en-US"/>
        </w:rPr>
        <w:t xml:space="preserve"> </w:t>
      </w:r>
      <w:r w:rsidR="0082752E" w:rsidRPr="001E436C">
        <w:rPr>
          <w:rFonts w:ascii="Times New Roman" w:eastAsia="Times New Roman" w:hAnsi="Times New Roman" w:cs="Times New Roman"/>
          <w:lang w:val="en-IE" w:eastAsia="en-US"/>
        </w:rPr>
        <w:t xml:space="preserve">in many patients </w:t>
      </w:r>
      <w:r w:rsidR="00640681" w:rsidRPr="001E436C">
        <w:rPr>
          <w:rFonts w:ascii="Times New Roman" w:eastAsia="Times New Roman" w:hAnsi="Times New Roman" w:cs="Times New Roman"/>
          <w:lang w:val="en-IE" w:eastAsia="en-US"/>
        </w:rPr>
        <w:t>make</w:t>
      </w:r>
      <w:r w:rsidR="00BD6B16" w:rsidRPr="001E436C">
        <w:rPr>
          <w:rFonts w:ascii="Times New Roman" w:eastAsia="Times New Roman" w:hAnsi="Times New Roman" w:cs="Times New Roman"/>
          <w:lang w:val="en-IE" w:eastAsia="en-US"/>
        </w:rPr>
        <w:t>s</w:t>
      </w:r>
      <w:r w:rsidR="00E50C7C" w:rsidRPr="001E436C">
        <w:rPr>
          <w:rFonts w:ascii="Times New Roman" w:eastAsia="Times New Roman" w:hAnsi="Times New Roman" w:cs="Times New Roman"/>
          <w:lang w:val="en-IE" w:eastAsia="en-US"/>
        </w:rPr>
        <w:t xml:space="preserve"> </w:t>
      </w:r>
      <w:r w:rsidR="0082752E" w:rsidRPr="001E436C">
        <w:rPr>
          <w:rFonts w:ascii="Times New Roman" w:eastAsia="Times New Roman" w:hAnsi="Times New Roman" w:cs="Times New Roman"/>
          <w:lang w:val="en-IE" w:eastAsia="en-US"/>
        </w:rPr>
        <w:t xml:space="preserve">targeting these deficits </w:t>
      </w:r>
      <w:r w:rsidR="00640681" w:rsidRPr="001E436C">
        <w:rPr>
          <w:rFonts w:ascii="Times New Roman" w:eastAsia="Times New Roman" w:hAnsi="Times New Roman" w:cs="Times New Roman"/>
          <w:lang w:val="en-IE" w:eastAsia="en-US"/>
        </w:rPr>
        <w:t>important</w:t>
      </w:r>
      <w:r w:rsidR="008A6CF3" w:rsidRPr="001E436C">
        <w:rPr>
          <w:rFonts w:ascii="Times New Roman" w:eastAsia="Times New Roman" w:hAnsi="Times New Roman" w:cs="Times New Roman"/>
          <w:lang w:val="en-IE" w:eastAsia="en-US"/>
        </w:rPr>
        <w:t xml:space="preserve">. In the present study </w:t>
      </w:r>
      <w:r w:rsidR="003C511D" w:rsidRPr="001E436C">
        <w:rPr>
          <w:rFonts w:ascii="Times New Roman" w:eastAsia="Times New Roman" w:hAnsi="Times New Roman" w:cs="Times New Roman"/>
          <w:lang w:val="en-IE" w:eastAsia="en-US"/>
        </w:rPr>
        <w:t>we observed</w:t>
      </w:r>
      <w:r w:rsidR="008A6CF3" w:rsidRPr="001E436C">
        <w:rPr>
          <w:rFonts w:ascii="Times New Roman" w:eastAsia="Times New Roman" w:hAnsi="Times New Roman" w:cs="Times New Roman"/>
          <w:lang w:val="en-IE" w:eastAsia="en-US"/>
        </w:rPr>
        <w:t xml:space="preserve"> that</w:t>
      </w:r>
      <w:r w:rsidR="003C511D" w:rsidRPr="001E436C">
        <w:rPr>
          <w:rFonts w:ascii="Times New Roman" w:eastAsia="Times New Roman" w:hAnsi="Times New Roman" w:cs="Times New Roman"/>
          <w:lang w:val="en-IE" w:eastAsia="en-US"/>
        </w:rPr>
        <w:t>,</w:t>
      </w:r>
      <w:r w:rsidR="008A6CF3" w:rsidRPr="001E436C">
        <w:rPr>
          <w:rFonts w:ascii="Times New Roman" w:eastAsia="Times New Roman" w:hAnsi="Times New Roman" w:cs="Times New Roman"/>
          <w:lang w:val="en-IE" w:eastAsia="en-US"/>
        </w:rPr>
        <w:t xml:space="preserve"> in addition to improvements in untrained </w:t>
      </w:r>
      <w:r w:rsidR="00BD6B16" w:rsidRPr="001E436C">
        <w:rPr>
          <w:rFonts w:ascii="Times New Roman" w:eastAsia="Times New Roman" w:hAnsi="Times New Roman" w:cs="Times New Roman"/>
          <w:lang w:val="en-IE" w:eastAsia="en-US"/>
        </w:rPr>
        <w:t>WM</w:t>
      </w:r>
      <w:r w:rsidR="008A6CF3" w:rsidRPr="001E436C">
        <w:rPr>
          <w:rFonts w:ascii="Times New Roman" w:eastAsia="Times New Roman" w:hAnsi="Times New Roman" w:cs="Times New Roman"/>
          <w:lang w:val="en-IE" w:eastAsia="en-US"/>
        </w:rPr>
        <w:t xml:space="preserve"> performanc</w:t>
      </w:r>
      <w:r w:rsidR="003C511D" w:rsidRPr="001E436C">
        <w:rPr>
          <w:rFonts w:ascii="Times New Roman" w:eastAsia="Times New Roman" w:hAnsi="Times New Roman" w:cs="Times New Roman"/>
          <w:lang w:val="en-IE" w:eastAsia="en-US"/>
        </w:rPr>
        <w:t>e in the intervention group, im</w:t>
      </w:r>
      <w:r w:rsidR="008A6CF3" w:rsidRPr="001E436C">
        <w:rPr>
          <w:rFonts w:ascii="Times New Roman" w:eastAsia="Times New Roman" w:hAnsi="Times New Roman" w:cs="Times New Roman"/>
          <w:lang w:val="en-IE" w:eastAsia="en-US"/>
        </w:rPr>
        <w:t>p</w:t>
      </w:r>
      <w:r w:rsidR="003C511D" w:rsidRPr="001E436C">
        <w:rPr>
          <w:rFonts w:ascii="Times New Roman" w:eastAsia="Times New Roman" w:hAnsi="Times New Roman" w:cs="Times New Roman"/>
          <w:lang w:val="en-IE" w:eastAsia="en-US"/>
        </w:rPr>
        <w:t>r</w:t>
      </w:r>
      <w:r w:rsidR="008A6CF3" w:rsidRPr="001E436C">
        <w:rPr>
          <w:rFonts w:ascii="Times New Roman" w:eastAsia="Times New Roman" w:hAnsi="Times New Roman" w:cs="Times New Roman"/>
          <w:lang w:val="en-IE" w:eastAsia="en-US"/>
        </w:rPr>
        <w:t xml:space="preserve">ovements were also observed in episodic memory and in </w:t>
      </w:r>
      <w:r w:rsidR="00A03958" w:rsidRPr="001E436C">
        <w:rPr>
          <w:rFonts w:ascii="Times New Roman" w:eastAsia="Times New Roman" w:hAnsi="Times New Roman" w:cs="Times New Roman"/>
          <w:lang w:val="en-IE" w:eastAsia="en-US"/>
        </w:rPr>
        <w:t>full scale IQ score</w:t>
      </w:r>
      <w:r w:rsidR="00BD6B16" w:rsidRPr="001E436C">
        <w:rPr>
          <w:rFonts w:ascii="Times New Roman" w:eastAsia="Times New Roman" w:hAnsi="Times New Roman" w:cs="Times New Roman"/>
          <w:lang w:val="en-IE" w:eastAsia="en-US"/>
        </w:rPr>
        <w:t>s</w:t>
      </w:r>
      <w:r w:rsidR="00A03958" w:rsidRPr="001E436C">
        <w:rPr>
          <w:rFonts w:ascii="Times New Roman" w:eastAsia="Times New Roman" w:hAnsi="Times New Roman" w:cs="Times New Roman"/>
          <w:lang w:val="en-IE" w:eastAsia="en-US"/>
        </w:rPr>
        <w:t>, the lat</w:t>
      </w:r>
      <w:r w:rsidR="00DF5997" w:rsidRPr="001E436C">
        <w:rPr>
          <w:rFonts w:ascii="Times New Roman" w:eastAsia="Times New Roman" w:hAnsi="Times New Roman" w:cs="Times New Roman"/>
          <w:lang w:val="en-IE" w:eastAsia="en-US"/>
        </w:rPr>
        <w:t>t</w:t>
      </w:r>
      <w:r w:rsidR="00A03958" w:rsidRPr="001E436C">
        <w:rPr>
          <w:rFonts w:ascii="Times New Roman" w:eastAsia="Times New Roman" w:hAnsi="Times New Roman" w:cs="Times New Roman"/>
          <w:lang w:val="en-IE" w:eastAsia="en-US"/>
        </w:rPr>
        <w:t xml:space="preserve">er of which appeared to be driven by </w:t>
      </w:r>
      <w:r w:rsidR="008A6CF3" w:rsidRPr="001E436C">
        <w:rPr>
          <w:rFonts w:ascii="Times New Roman" w:eastAsia="Times New Roman" w:hAnsi="Times New Roman" w:cs="Times New Roman"/>
          <w:lang w:val="en-IE" w:eastAsia="en-US"/>
        </w:rPr>
        <w:t xml:space="preserve">performance IQ </w:t>
      </w:r>
      <w:r w:rsidR="00A03958" w:rsidRPr="001E436C">
        <w:rPr>
          <w:rFonts w:ascii="Times New Roman" w:eastAsia="Times New Roman" w:hAnsi="Times New Roman" w:cs="Times New Roman"/>
          <w:lang w:val="en-IE" w:eastAsia="en-US"/>
        </w:rPr>
        <w:t>(</w:t>
      </w:r>
      <w:r w:rsidR="008A6CF3" w:rsidRPr="001E436C">
        <w:rPr>
          <w:rFonts w:ascii="Times New Roman" w:eastAsia="Times New Roman" w:hAnsi="Times New Roman" w:cs="Times New Roman"/>
          <w:lang w:val="en-IE" w:eastAsia="en-US"/>
        </w:rPr>
        <w:t>as measured by the WASI Mat</w:t>
      </w:r>
      <w:r w:rsidR="00141ED4" w:rsidRPr="001E436C">
        <w:rPr>
          <w:rFonts w:ascii="Times New Roman" w:eastAsia="Times New Roman" w:hAnsi="Times New Roman" w:cs="Times New Roman"/>
          <w:lang w:val="en-IE" w:eastAsia="en-US"/>
        </w:rPr>
        <w:t>rix R</w:t>
      </w:r>
      <w:r w:rsidR="008A6CF3" w:rsidRPr="001E436C">
        <w:rPr>
          <w:rFonts w:ascii="Times New Roman" w:eastAsia="Times New Roman" w:hAnsi="Times New Roman" w:cs="Times New Roman"/>
          <w:lang w:val="en-IE" w:eastAsia="en-US"/>
        </w:rPr>
        <w:t>easoning subscale</w:t>
      </w:r>
      <w:r w:rsidR="00A03958" w:rsidRPr="001E436C">
        <w:rPr>
          <w:rFonts w:ascii="Times New Roman" w:eastAsia="Times New Roman" w:hAnsi="Times New Roman" w:cs="Times New Roman"/>
          <w:lang w:val="en-IE" w:eastAsia="en-US"/>
        </w:rPr>
        <w:t>)</w:t>
      </w:r>
      <w:r w:rsidR="008A6CF3" w:rsidRPr="001E436C">
        <w:rPr>
          <w:rFonts w:ascii="Times New Roman" w:eastAsia="Times New Roman" w:hAnsi="Times New Roman" w:cs="Times New Roman"/>
          <w:lang w:val="en-IE" w:eastAsia="en-US"/>
        </w:rPr>
        <w:t xml:space="preserve">. </w:t>
      </w:r>
      <w:r w:rsidR="00300AEA" w:rsidRPr="001E436C">
        <w:rPr>
          <w:rFonts w:ascii="Times New Roman" w:eastAsia="Times New Roman" w:hAnsi="Times New Roman" w:cs="Times New Roman"/>
          <w:lang w:val="en-IE" w:eastAsia="en-US"/>
        </w:rPr>
        <w:t xml:space="preserve">That </w:t>
      </w:r>
      <w:r w:rsidR="00BD6B16" w:rsidRPr="001E436C">
        <w:rPr>
          <w:rFonts w:ascii="Times New Roman" w:eastAsia="Times New Roman" w:hAnsi="Times New Roman" w:cs="Times New Roman"/>
          <w:lang w:val="en-IE" w:eastAsia="en-US"/>
        </w:rPr>
        <w:t>WM</w:t>
      </w:r>
      <w:r w:rsidR="00300AEA" w:rsidRPr="001E436C">
        <w:rPr>
          <w:rFonts w:ascii="Times New Roman" w:eastAsia="Times New Roman" w:hAnsi="Times New Roman" w:cs="Times New Roman"/>
          <w:lang w:val="en-IE" w:eastAsia="en-US"/>
        </w:rPr>
        <w:t xml:space="preserve"> effects would generalise in terms of benefits to performance IQ </w:t>
      </w:r>
      <w:r w:rsidR="0082752E" w:rsidRPr="001E436C">
        <w:rPr>
          <w:rFonts w:ascii="Times New Roman" w:eastAsia="Times New Roman" w:hAnsi="Times New Roman" w:cs="Times New Roman"/>
          <w:lang w:val="en-IE" w:eastAsia="en-US"/>
        </w:rPr>
        <w:t>rather than</w:t>
      </w:r>
      <w:r w:rsidR="00300AEA" w:rsidRPr="001E436C">
        <w:rPr>
          <w:rFonts w:ascii="Times New Roman" w:eastAsia="Times New Roman" w:hAnsi="Times New Roman" w:cs="Times New Roman"/>
          <w:lang w:val="en-IE" w:eastAsia="en-US"/>
        </w:rPr>
        <w:t xml:space="preserve"> verbal IQ was not hypothesised, and may either reflect a null effect on verbal IQ or a difference in task sensitivity to change. However, </w:t>
      </w:r>
      <w:r w:rsidR="003C511D" w:rsidRPr="001E436C">
        <w:rPr>
          <w:rFonts w:ascii="Times New Roman" w:eastAsia="Times New Roman" w:hAnsi="Times New Roman" w:cs="Times New Roman"/>
          <w:lang w:val="en-IE" w:eastAsia="en-US"/>
        </w:rPr>
        <w:t>a</w:t>
      </w:r>
      <w:r w:rsidR="00E44834" w:rsidRPr="001E436C">
        <w:rPr>
          <w:rFonts w:ascii="Times New Roman" w:eastAsia="Times New Roman" w:hAnsi="Times New Roman" w:cs="Times New Roman"/>
          <w:lang w:val="en-IE" w:eastAsia="en-US"/>
        </w:rPr>
        <w:t xml:space="preserve"> review of how WM training generalised to reasoning and intelligence tasks (</w:t>
      </w:r>
      <w:r w:rsidR="0089430E" w:rsidRPr="001E436C">
        <w:rPr>
          <w:rFonts w:ascii="Times New Roman" w:eastAsia="Times New Roman" w:hAnsi="Times New Roman" w:cs="Times New Roman"/>
          <w:lang w:val="en-IE" w:eastAsia="en-US"/>
        </w:rPr>
        <w:t>Klingber, 2010</w:t>
      </w:r>
      <w:r w:rsidR="00E44834" w:rsidRPr="001E436C">
        <w:rPr>
          <w:rFonts w:ascii="Times New Roman" w:eastAsia="Times New Roman" w:hAnsi="Times New Roman" w:cs="Times New Roman"/>
          <w:lang w:val="en-IE" w:eastAsia="en-US"/>
        </w:rPr>
        <w:t>) indicated that WM effects were almost always reported for non-verbal rather than verbal reasoning tasks.</w:t>
      </w:r>
      <w:r w:rsidR="00E50C7C" w:rsidRPr="001E436C">
        <w:rPr>
          <w:rFonts w:ascii="Times New Roman" w:eastAsia="Times New Roman" w:hAnsi="Times New Roman" w:cs="Times New Roman"/>
          <w:lang w:val="en-IE" w:eastAsia="en-US"/>
        </w:rPr>
        <w:t xml:space="preserve"> </w:t>
      </w:r>
      <w:r w:rsidR="0082752E" w:rsidRPr="001E436C">
        <w:rPr>
          <w:rFonts w:ascii="Times New Roman" w:eastAsia="Times New Roman" w:hAnsi="Times New Roman" w:cs="Times New Roman"/>
          <w:lang w:val="en-IE" w:eastAsia="en-US"/>
        </w:rPr>
        <w:t>In</w:t>
      </w:r>
      <w:r w:rsidR="003C511D" w:rsidRPr="001E436C">
        <w:rPr>
          <w:rFonts w:ascii="Times New Roman" w:eastAsia="Times New Roman" w:hAnsi="Times New Roman" w:cs="Times New Roman"/>
          <w:lang w:val="en-IE" w:eastAsia="en-US"/>
        </w:rPr>
        <w:t xml:space="preserve"> </w:t>
      </w:r>
      <w:r w:rsidR="00E50C7C" w:rsidRPr="001E436C">
        <w:rPr>
          <w:rFonts w:ascii="Times New Roman" w:eastAsia="Times New Roman" w:hAnsi="Times New Roman" w:cs="Times New Roman"/>
          <w:lang w:val="en-IE" w:eastAsia="en-US"/>
        </w:rPr>
        <w:t>schizophrenia</w:t>
      </w:r>
      <w:r w:rsidR="003C511D" w:rsidRPr="001E436C">
        <w:rPr>
          <w:rFonts w:ascii="Times New Roman" w:eastAsia="Times New Roman" w:hAnsi="Times New Roman" w:cs="Times New Roman"/>
          <w:lang w:val="en-IE" w:eastAsia="en-US"/>
        </w:rPr>
        <w:t xml:space="preserve">, </w:t>
      </w:r>
      <w:r w:rsidR="0082752E" w:rsidRPr="001E436C">
        <w:rPr>
          <w:rFonts w:ascii="Times New Roman" w:eastAsia="Times New Roman" w:hAnsi="Times New Roman" w:cs="Times New Roman"/>
          <w:lang w:val="en-IE" w:eastAsia="en-US"/>
        </w:rPr>
        <w:t xml:space="preserve">only one </w:t>
      </w:r>
      <w:r w:rsidR="00BD6B16" w:rsidRPr="001E436C">
        <w:rPr>
          <w:rFonts w:ascii="Times New Roman" w:eastAsia="Times New Roman" w:hAnsi="Times New Roman" w:cs="Times New Roman"/>
          <w:lang w:val="en-IE" w:eastAsia="en-US"/>
        </w:rPr>
        <w:t xml:space="preserve">WM </w:t>
      </w:r>
      <w:r w:rsidR="0082752E" w:rsidRPr="001E436C">
        <w:rPr>
          <w:rFonts w:ascii="Times New Roman" w:eastAsia="Times New Roman" w:hAnsi="Times New Roman" w:cs="Times New Roman"/>
          <w:lang w:val="en-IE" w:eastAsia="en-US"/>
        </w:rPr>
        <w:t>based CR study to date reported</w:t>
      </w:r>
      <w:r w:rsidR="001A0DD1" w:rsidRPr="001E436C">
        <w:rPr>
          <w:rFonts w:ascii="Times New Roman" w:eastAsia="Times New Roman" w:hAnsi="Times New Roman" w:cs="Times New Roman"/>
          <w:lang w:val="en-IE" w:eastAsia="en-US"/>
        </w:rPr>
        <w:t xml:space="preserve"> level changes in ‘global cognition’</w:t>
      </w:r>
      <w:r w:rsidR="0082752E" w:rsidRPr="001E436C">
        <w:rPr>
          <w:rFonts w:ascii="Times New Roman" w:eastAsia="Times New Roman" w:hAnsi="Times New Roman" w:cs="Times New Roman"/>
          <w:lang w:val="en-IE" w:eastAsia="en-US"/>
        </w:rPr>
        <w:t xml:space="preserve">, but only at trend level and did not parse this finding into </w:t>
      </w:r>
      <w:r w:rsidR="001A0DD1" w:rsidRPr="001E436C">
        <w:rPr>
          <w:rFonts w:ascii="Times New Roman" w:eastAsia="Times New Roman" w:hAnsi="Times New Roman" w:cs="Times New Roman"/>
          <w:lang w:val="en-IE" w:eastAsia="en-US"/>
        </w:rPr>
        <w:t>verbal and performanc</w:t>
      </w:r>
      <w:r w:rsidR="0089430E" w:rsidRPr="001E436C">
        <w:rPr>
          <w:rFonts w:ascii="Times New Roman" w:eastAsia="Times New Roman" w:hAnsi="Times New Roman" w:cs="Times New Roman"/>
          <w:lang w:val="en-IE" w:eastAsia="en-US"/>
        </w:rPr>
        <w:t>e IQ (Hargreaves et al., 2015</w:t>
      </w:r>
      <w:r w:rsidR="003F0233" w:rsidRPr="001E436C">
        <w:rPr>
          <w:rFonts w:ascii="Times New Roman" w:eastAsia="Times New Roman" w:hAnsi="Times New Roman" w:cs="Times New Roman"/>
          <w:lang w:val="en-IE" w:eastAsia="en-US"/>
        </w:rPr>
        <w:t xml:space="preserve">). </w:t>
      </w:r>
      <w:r w:rsidR="0082752E" w:rsidRPr="001E436C">
        <w:rPr>
          <w:rFonts w:ascii="Times New Roman" w:eastAsia="Times New Roman" w:hAnsi="Times New Roman" w:cs="Times New Roman"/>
          <w:lang w:val="en-IE" w:eastAsia="en-US"/>
        </w:rPr>
        <w:t xml:space="preserve">In the present study, our findings appear more consistent with those reported in non-psychotic samples. </w:t>
      </w:r>
    </w:p>
    <w:p w14:paraId="28772116" w14:textId="77777777" w:rsidR="00A03958" w:rsidRPr="001E436C" w:rsidRDefault="0063252D" w:rsidP="00977876">
      <w:pPr>
        <w:spacing w:after="240" w:line="360" w:lineRule="auto"/>
        <w:jc w:val="both"/>
        <w:rPr>
          <w:rFonts w:ascii="Times New Roman" w:eastAsia="Times New Roman" w:hAnsi="Times New Roman" w:cs="Times New Roman"/>
          <w:b/>
          <w:i/>
          <w:lang w:val="en-IE" w:eastAsia="en-US"/>
        </w:rPr>
      </w:pPr>
      <w:r w:rsidRPr="001E436C">
        <w:rPr>
          <w:rFonts w:ascii="Times New Roman" w:eastAsia="Times New Roman" w:hAnsi="Times New Roman" w:cs="Times New Roman"/>
          <w:b/>
          <w:i/>
          <w:lang w:val="en-IE" w:eastAsia="en-US"/>
        </w:rPr>
        <w:t>E</w:t>
      </w:r>
      <w:r w:rsidR="00A03958" w:rsidRPr="001E436C">
        <w:rPr>
          <w:rFonts w:ascii="Times New Roman" w:eastAsia="Times New Roman" w:hAnsi="Times New Roman" w:cs="Times New Roman"/>
          <w:b/>
          <w:i/>
          <w:lang w:val="en-IE" w:eastAsia="en-US"/>
        </w:rPr>
        <w:t>ffects</w:t>
      </w:r>
      <w:r w:rsidRPr="001E436C">
        <w:rPr>
          <w:rFonts w:ascii="Times New Roman" w:eastAsia="Times New Roman" w:hAnsi="Times New Roman" w:cs="Times New Roman"/>
          <w:b/>
          <w:i/>
          <w:lang w:val="en-IE" w:eastAsia="en-US"/>
        </w:rPr>
        <w:t xml:space="preserve"> on social &amp; occupational functioning</w:t>
      </w:r>
    </w:p>
    <w:p w14:paraId="7D3D1A10" w14:textId="77777777" w:rsidR="00402B40" w:rsidRPr="001E436C" w:rsidRDefault="00664B4C"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As noted in a recent review by Green (2016), cognitive impairments have a significant impact on patients' functional status, hence the need to target these impairments. An important corollary of this view is that improved cognitive performance should be ass</w:t>
      </w:r>
      <w:r w:rsidR="00026E8D" w:rsidRPr="001E436C">
        <w:rPr>
          <w:rFonts w:ascii="Times New Roman" w:eastAsia="Times New Roman" w:hAnsi="Times New Roman" w:cs="Times New Roman"/>
          <w:lang w:val="en-IE" w:eastAsia="en-US"/>
        </w:rPr>
        <w:t>ociated with improved functional outcomes. In the present study we measured change in function</w:t>
      </w:r>
      <w:r w:rsidR="00E50C7C" w:rsidRPr="001E436C">
        <w:rPr>
          <w:rFonts w:ascii="Times New Roman" w:eastAsia="Times New Roman" w:hAnsi="Times New Roman" w:cs="Times New Roman"/>
          <w:lang w:val="en-IE" w:eastAsia="en-US"/>
        </w:rPr>
        <w:t xml:space="preserve"> </w:t>
      </w:r>
      <w:r w:rsidR="00026E8D" w:rsidRPr="001E436C">
        <w:rPr>
          <w:rFonts w:ascii="Times New Roman" w:eastAsia="Times New Roman" w:hAnsi="Times New Roman" w:cs="Times New Roman"/>
          <w:lang w:val="en-IE" w:eastAsia="en-US"/>
        </w:rPr>
        <w:t>both on the basis of observer rated estimates of function (SOFAS), and patient task performanc</w:t>
      </w:r>
      <w:r w:rsidR="00A56B38" w:rsidRPr="001E436C">
        <w:rPr>
          <w:rFonts w:ascii="Times New Roman" w:eastAsia="Times New Roman" w:hAnsi="Times New Roman" w:cs="Times New Roman"/>
          <w:lang w:val="en-IE" w:eastAsia="en-US"/>
        </w:rPr>
        <w:t>e</w:t>
      </w:r>
      <w:r w:rsidR="00026E8D" w:rsidRPr="001E436C">
        <w:rPr>
          <w:rFonts w:ascii="Times New Roman" w:eastAsia="Times New Roman" w:hAnsi="Times New Roman" w:cs="Times New Roman"/>
          <w:lang w:val="en-IE" w:eastAsia="en-US"/>
        </w:rPr>
        <w:t xml:space="preserve"> (ILS and UPSA-B). Despite almost identical scores at baseline, </w:t>
      </w:r>
      <w:r w:rsidR="00080CFC" w:rsidRPr="001E436C">
        <w:rPr>
          <w:rFonts w:ascii="Times New Roman" w:eastAsia="Times New Roman" w:hAnsi="Times New Roman" w:cs="Times New Roman"/>
          <w:lang w:val="en-IE" w:eastAsia="en-US"/>
        </w:rPr>
        <w:t>the CR group showed significant improvements in social and occupational function at both two week</w:t>
      </w:r>
      <w:r w:rsidR="000B0215" w:rsidRPr="001E436C">
        <w:rPr>
          <w:rFonts w:ascii="Times New Roman" w:eastAsia="Times New Roman" w:hAnsi="Times New Roman" w:cs="Times New Roman"/>
          <w:lang w:val="en-IE" w:eastAsia="en-US"/>
        </w:rPr>
        <w:t>s</w:t>
      </w:r>
      <w:r w:rsidR="00080CFC" w:rsidRPr="001E436C">
        <w:rPr>
          <w:rFonts w:ascii="Times New Roman" w:eastAsia="Times New Roman" w:hAnsi="Times New Roman" w:cs="Times New Roman"/>
          <w:lang w:val="en-IE" w:eastAsia="en-US"/>
        </w:rPr>
        <w:t xml:space="preserve"> post-treatment and 3-6 month post treatment outcomes, depending on the measure used. We interpret these changes as providing reliable evidence of improvements given that the changes observed were in the same direction across all measures assessed. </w:t>
      </w:r>
      <w:r w:rsidR="00402B40" w:rsidRPr="001E436C">
        <w:rPr>
          <w:rFonts w:ascii="Times New Roman" w:eastAsia="Times New Roman" w:hAnsi="Times New Roman" w:cs="Times New Roman"/>
          <w:lang w:val="en-IE" w:eastAsia="en-US"/>
        </w:rPr>
        <w:t>Given that improved cognitive performance ha</w:t>
      </w:r>
      <w:r w:rsidR="008D4BD6" w:rsidRPr="001E436C">
        <w:rPr>
          <w:rFonts w:ascii="Times New Roman" w:eastAsia="Times New Roman" w:hAnsi="Times New Roman" w:cs="Times New Roman"/>
          <w:lang w:val="en-IE" w:eastAsia="en-US"/>
        </w:rPr>
        <w:t>s</w:t>
      </w:r>
      <w:r w:rsidR="00402B40" w:rsidRPr="001E436C">
        <w:rPr>
          <w:rFonts w:ascii="Times New Roman" w:eastAsia="Times New Roman" w:hAnsi="Times New Roman" w:cs="Times New Roman"/>
          <w:lang w:val="en-IE" w:eastAsia="en-US"/>
        </w:rPr>
        <w:t xml:space="preserve"> been reported in schizophrenia without leading to changes in functional outcome (</w:t>
      </w:r>
      <w:r w:rsidR="0089430E" w:rsidRPr="001E436C">
        <w:rPr>
          <w:rFonts w:ascii="Times New Roman" w:eastAsia="Times New Roman" w:hAnsi="Times New Roman" w:cs="Times New Roman"/>
          <w:lang w:val="en-IE" w:eastAsia="en-US"/>
        </w:rPr>
        <w:t>Fiszdon et al., 2004</w:t>
      </w:r>
      <w:r w:rsidR="00402B40" w:rsidRPr="001E436C">
        <w:rPr>
          <w:rFonts w:ascii="Times New Roman" w:eastAsia="Times New Roman" w:hAnsi="Times New Roman" w:cs="Times New Roman"/>
          <w:lang w:val="en-IE" w:eastAsia="en-US"/>
        </w:rPr>
        <w:t xml:space="preserve">), it is interesting to note that </w:t>
      </w:r>
      <w:proofErr w:type="spellStart"/>
      <w:r w:rsidR="00402B40" w:rsidRPr="001E436C">
        <w:rPr>
          <w:rFonts w:ascii="Times New Roman" w:eastAsia="Times New Roman" w:hAnsi="Times New Roman" w:cs="Times New Roman"/>
          <w:lang w:val="en-IE" w:eastAsia="en-US"/>
        </w:rPr>
        <w:t>Rispaud</w:t>
      </w:r>
      <w:proofErr w:type="spellEnd"/>
      <w:r w:rsidR="00402B40" w:rsidRPr="001E436C">
        <w:rPr>
          <w:rFonts w:ascii="Times New Roman" w:eastAsia="Times New Roman" w:hAnsi="Times New Roman" w:cs="Times New Roman"/>
          <w:lang w:val="en-IE" w:eastAsia="en-US"/>
        </w:rPr>
        <w:t xml:space="preserve"> and colleagues recently found that it was </w:t>
      </w:r>
      <w:r w:rsidR="00A56B38" w:rsidRPr="001E436C">
        <w:rPr>
          <w:rFonts w:ascii="Times New Roman" w:eastAsia="Times New Roman" w:hAnsi="Times New Roman" w:cs="Times New Roman"/>
          <w:lang w:val="en-IE" w:eastAsia="en-US"/>
        </w:rPr>
        <w:t>WM</w:t>
      </w:r>
      <w:r w:rsidR="00402B40" w:rsidRPr="001E436C">
        <w:rPr>
          <w:rFonts w:ascii="Times New Roman" w:eastAsia="Times New Roman" w:hAnsi="Times New Roman" w:cs="Times New Roman"/>
          <w:lang w:val="en-IE" w:eastAsia="en-US"/>
        </w:rPr>
        <w:t xml:space="preserve"> related improvements that best predicted functional improvements in psychosis (</w:t>
      </w:r>
      <w:proofErr w:type="spellStart"/>
      <w:r w:rsidR="0089430E" w:rsidRPr="001E436C">
        <w:rPr>
          <w:rFonts w:ascii="Times New Roman" w:hAnsi="Times New Roman" w:cs="Times New Roman"/>
          <w:color w:val="222222"/>
          <w:sz w:val="22"/>
          <w:szCs w:val="22"/>
        </w:rPr>
        <w:t>Rispaud</w:t>
      </w:r>
      <w:proofErr w:type="spellEnd"/>
      <w:r w:rsidR="0089430E" w:rsidRPr="001E436C">
        <w:rPr>
          <w:rFonts w:ascii="Times New Roman" w:hAnsi="Times New Roman" w:cs="Times New Roman"/>
          <w:color w:val="222222"/>
          <w:sz w:val="22"/>
          <w:szCs w:val="22"/>
        </w:rPr>
        <w:t xml:space="preserve"> et al., 2016</w:t>
      </w:r>
      <w:r w:rsidR="00402B40" w:rsidRPr="001E436C">
        <w:rPr>
          <w:rFonts w:ascii="Times New Roman" w:eastAsia="Times New Roman" w:hAnsi="Times New Roman" w:cs="Times New Roman"/>
          <w:lang w:val="en-IE" w:eastAsia="en-US"/>
        </w:rPr>
        <w:t>).</w:t>
      </w:r>
    </w:p>
    <w:p w14:paraId="2C1DC62F" w14:textId="77777777" w:rsidR="00A03958" w:rsidRPr="001E436C" w:rsidRDefault="00080CFC" w:rsidP="00977876">
      <w:pPr>
        <w:spacing w:after="240" w:line="360" w:lineRule="auto"/>
        <w:jc w:val="both"/>
        <w:rPr>
          <w:rFonts w:ascii="Times New Roman" w:hAnsi="Times New Roman"/>
          <w:lang w:val="en-IE"/>
        </w:rPr>
      </w:pPr>
      <w:r w:rsidRPr="001E436C">
        <w:rPr>
          <w:rFonts w:ascii="Times New Roman" w:eastAsia="Times New Roman" w:hAnsi="Times New Roman" w:cs="Times New Roman"/>
          <w:lang w:val="en-IE" w:eastAsia="en-US"/>
        </w:rPr>
        <w:t xml:space="preserve">These changes </w:t>
      </w:r>
      <w:r w:rsidR="00402B40" w:rsidRPr="001E436C">
        <w:rPr>
          <w:rFonts w:ascii="Times New Roman" w:eastAsia="Times New Roman" w:hAnsi="Times New Roman" w:cs="Times New Roman"/>
          <w:lang w:val="en-IE" w:eastAsia="en-US"/>
        </w:rPr>
        <w:t xml:space="preserve">in function </w:t>
      </w:r>
      <w:r w:rsidRPr="001E436C">
        <w:rPr>
          <w:rFonts w:ascii="Times New Roman" w:eastAsia="Times New Roman" w:hAnsi="Times New Roman" w:cs="Times New Roman"/>
          <w:lang w:val="en-IE" w:eastAsia="en-US"/>
        </w:rPr>
        <w:t>were observed in the absence of changes on the WHO</w:t>
      </w:r>
      <w:r w:rsidR="004D5B5D" w:rsidRPr="001E436C">
        <w:rPr>
          <w:rFonts w:ascii="Times New Roman" w:eastAsia="Times New Roman" w:hAnsi="Times New Roman" w:cs="Times New Roman"/>
          <w:lang w:val="en-IE" w:eastAsia="en-US"/>
        </w:rPr>
        <w:t>QOL</w:t>
      </w:r>
      <w:r w:rsidRPr="001E436C">
        <w:rPr>
          <w:rFonts w:ascii="Times New Roman" w:eastAsia="Times New Roman" w:hAnsi="Times New Roman" w:cs="Times New Roman"/>
          <w:lang w:val="en-IE" w:eastAsia="en-US"/>
        </w:rPr>
        <w:t xml:space="preserve">. Although we expected that improved </w:t>
      </w:r>
      <w:r w:rsidR="00A56B38" w:rsidRPr="001E436C">
        <w:rPr>
          <w:rFonts w:ascii="Times New Roman" w:eastAsia="Times New Roman" w:hAnsi="Times New Roman" w:cs="Times New Roman"/>
          <w:lang w:val="en-IE" w:eastAsia="en-US"/>
        </w:rPr>
        <w:t xml:space="preserve">cognition </w:t>
      </w:r>
      <w:r w:rsidRPr="001E436C">
        <w:rPr>
          <w:rFonts w:ascii="Times New Roman" w:eastAsia="Times New Roman" w:hAnsi="Times New Roman" w:cs="Times New Roman"/>
          <w:lang w:val="en-IE" w:eastAsia="en-US"/>
        </w:rPr>
        <w:t>would be associated wi</w:t>
      </w:r>
      <w:r w:rsidR="004333CC" w:rsidRPr="001E436C">
        <w:rPr>
          <w:rFonts w:ascii="Times New Roman" w:eastAsia="Times New Roman" w:hAnsi="Times New Roman" w:cs="Times New Roman"/>
          <w:lang w:val="en-IE" w:eastAsia="en-US"/>
        </w:rPr>
        <w:t>th</w:t>
      </w:r>
      <w:r w:rsidRPr="001E436C">
        <w:rPr>
          <w:rFonts w:ascii="Times New Roman" w:eastAsia="Times New Roman" w:hAnsi="Times New Roman" w:cs="Times New Roman"/>
          <w:lang w:val="en-IE" w:eastAsia="en-US"/>
        </w:rPr>
        <w:t xml:space="preserve"> benefits to quality of life,</w:t>
      </w:r>
      <w:r w:rsidR="00402B40" w:rsidRPr="001E436C">
        <w:rPr>
          <w:rFonts w:ascii="Times New Roman" w:eastAsia="Times New Roman" w:hAnsi="Times New Roman" w:cs="Times New Roman"/>
          <w:lang w:val="en-IE" w:eastAsia="en-US"/>
        </w:rPr>
        <w:t xml:space="preserve"> as for </w:t>
      </w:r>
      <w:r w:rsidR="00215213" w:rsidRPr="001E436C">
        <w:rPr>
          <w:rFonts w:ascii="Times New Roman" w:eastAsia="Times New Roman" w:hAnsi="Times New Roman" w:cs="Times New Roman"/>
          <w:lang w:val="en-IE" w:eastAsia="en-US"/>
        </w:rPr>
        <w:t>example</w:t>
      </w:r>
      <w:r w:rsidR="00402B40" w:rsidRPr="001E436C">
        <w:rPr>
          <w:rFonts w:ascii="Times New Roman" w:eastAsia="Times New Roman" w:hAnsi="Times New Roman" w:cs="Times New Roman"/>
          <w:lang w:val="en-IE" w:eastAsia="en-US"/>
        </w:rPr>
        <w:t xml:space="preserve"> Fizdon and colleagues recently reported (2016)</w:t>
      </w:r>
      <w:r w:rsidR="0089430E" w:rsidRPr="001E436C">
        <w:rPr>
          <w:rFonts w:ascii="Times New Roman" w:eastAsia="Times New Roman" w:hAnsi="Times New Roman" w:cs="Times New Roman"/>
          <w:lang w:val="en-IE" w:eastAsia="en-US"/>
        </w:rPr>
        <w:t xml:space="preserve"> (Fiszdon et al.. 2004</w:t>
      </w:r>
      <w:r w:rsidR="00857B08" w:rsidRPr="001E436C">
        <w:rPr>
          <w:rFonts w:ascii="Times New Roman" w:eastAsia="Times New Roman" w:hAnsi="Times New Roman" w:cs="Times New Roman"/>
          <w:lang w:val="en-IE" w:eastAsia="en-US"/>
        </w:rPr>
        <w:t>)</w:t>
      </w:r>
      <w:r w:rsidR="00402B40" w:rsidRPr="001E436C">
        <w:rPr>
          <w:rFonts w:ascii="Times New Roman" w:eastAsia="Times New Roman" w:hAnsi="Times New Roman" w:cs="Times New Roman"/>
          <w:lang w:val="en-IE" w:eastAsia="en-US"/>
        </w:rPr>
        <w:t xml:space="preserve">, </w:t>
      </w:r>
      <w:r w:rsidR="00A56B38" w:rsidRPr="001E436C">
        <w:rPr>
          <w:rFonts w:ascii="Times New Roman" w:eastAsia="Times New Roman" w:hAnsi="Times New Roman" w:cs="Times New Roman"/>
          <w:lang w:val="en-IE" w:eastAsia="en-US"/>
        </w:rPr>
        <w:lastRenderedPageBreak/>
        <w:t xml:space="preserve">no </w:t>
      </w:r>
      <w:r w:rsidR="00215213" w:rsidRPr="001E436C">
        <w:rPr>
          <w:rFonts w:ascii="Times New Roman" w:eastAsia="Times New Roman" w:hAnsi="Times New Roman" w:cs="Times New Roman"/>
          <w:lang w:val="en-IE" w:eastAsia="en-US"/>
        </w:rPr>
        <w:t xml:space="preserve">statistically </w:t>
      </w:r>
      <w:r w:rsidR="00A56B38" w:rsidRPr="001E436C">
        <w:rPr>
          <w:rFonts w:ascii="Times New Roman" w:eastAsia="Times New Roman" w:hAnsi="Times New Roman" w:cs="Times New Roman"/>
          <w:lang w:val="en-IE" w:eastAsia="en-US"/>
        </w:rPr>
        <w:t xml:space="preserve">significant </w:t>
      </w:r>
      <w:r w:rsidR="00215213" w:rsidRPr="001E436C">
        <w:rPr>
          <w:rFonts w:ascii="Times New Roman" w:eastAsia="Times New Roman" w:hAnsi="Times New Roman" w:cs="Times New Roman"/>
          <w:lang w:val="en-IE" w:eastAsia="en-US"/>
        </w:rPr>
        <w:t xml:space="preserve">changes in quality of life or </w:t>
      </w:r>
      <w:r w:rsidR="00857B08" w:rsidRPr="001E436C">
        <w:rPr>
          <w:rFonts w:ascii="Times New Roman" w:eastAsia="Times New Roman" w:hAnsi="Times New Roman" w:cs="Times New Roman"/>
          <w:lang w:val="en-IE" w:eastAsia="en-US"/>
        </w:rPr>
        <w:t>self-esteem</w:t>
      </w:r>
      <w:r w:rsidR="00215213" w:rsidRPr="001E436C">
        <w:rPr>
          <w:rFonts w:ascii="Times New Roman" w:eastAsia="Times New Roman" w:hAnsi="Times New Roman" w:cs="Times New Roman"/>
          <w:lang w:val="en-IE" w:eastAsia="en-US"/>
        </w:rPr>
        <w:t xml:space="preserve"> were observed. One interpretation of this is that these more psychological mediated benefits may take longer to become apparent. A </w:t>
      </w:r>
      <w:r w:rsidR="004516A7" w:rsidRPr="001E436C">
        <w:rPr>
          <w:rFonts w:ascii="Times New Roman" w:eastAsia="Times New Roman" w:hAnsi="Times New Roman" w:cs="Times New Roman"/>
          <w:lang w:val="en-IE" w:eastAsia="en-US"/>
        </w:rPr>
        <w:t xml:space="preserve">high intensity </w:t>
      </w:r>
      <w:r w:rsidR="00A56B38" w:rsidRPr="001E436C">
        <w:rPr>
          <w:rFonts w:ascii="Times New Roman" w:eastAsia="Times New Roman" w:hAnsi="Times New Roman" w:cs="Times New Roman"/>
          <w:lang w:val="en-IE" w:eastAsia="en-US"/>
        </w:rPr>
        <w:t>CR</w:t>
      </w:r>
      <w:r w:rsidR="004516A7" w:rsidRPr="001E436C">
        <w:rPr>
          <w:rFonts w:ascii="Times New Roman" w:eastAsia="Times New Roman" w:hAnsi="Times New Roman" w:cs="Times New Roman"/>
          <w:lang w:val="en-IE" w:eastAsia="en-US"/>
        </w:rPr>
        <w:t xml:space="preserve"> training </w:t>
      </w:r>
      <w:r w:rsidR="00215213" w:rsidRPr="001E436C">
        <w:rPr>
          <w:rFonts w:ascii="Times New Roman" w:eastAsia="Times New Roman" w:hAnsi="Times New Roman" w:cs="Times New Roman"/>
          <w:lang w:val="en-IE" w:eastAsia="en-US"/>
        </w:rPr>
        <w:t xml:space="preserve">study </w:t>
      </w:r>
      <w:r w:rsidR="004516A7" w:rsidRPr="001E436C">
        <w:rPr>
          <w:rFonts w:ascii="Times New Roman" w:eastAsia="Times New Roman" w:hAnsi="Times New Roman" w:cs="Times New Roman"/>
          <w:lang w:val="en-IE" w:eastAsia="en-US"/>
        </w:rPr>
        <w:t>(</w:t>
      </w:r>
      <w:r w:rsidR="0089430E" w:rsidRPr="001E436C">
        <w:rPr>
          <w:rFonts w:ascii="Times New Roman" w:hAnsi="Times New Roman" w:cs="Times New Roman"/>
          <w:color w:val="222222"/>
          <w:sz w:val="22"/>
          <w:szCs w:val="22"/>
        </w:rPr>
        <w:t>Subramaniam et al., 2014</w:t>
      </w:r>
      <w:r w:rsidR="00857B08" w:rsidRPr="001E436C">
        <w:rPr>
          <w:rFonts w:ascii="Times New Roman" w:eastAsia="Times New Roman" w:hAnsi="Times New Roman" w:cs="Times New Roman"/>
          <w:lang w:val="en-IE" w:eastAsia="en-US"/>
        </w:rPr>
        <w:t>,</w:t>
      </w:r>
      <w:r w:rsidR="0089430E" w:rsidRPr="001E436C">
        <w:rPr>
          <w:rFonts w:ascii="Times New Roman" w:eastAsia="Times New Roman" w:hAnsi="Times New Roman" w:cs="Times New Roman"/>
          <w:lang w:val="en-IE" w:eastAsia="en-US"/>
        </w:rPr>
        <w:t xml:space="preserve"> Fisher et al., 2010</w:t>
      </w:r>
      <w:r w:rsidR="000C799F" w:rsidRPr="001E436C">
        <w:rPr>
          <w:rFonts w:ascii="Times New Roman" w:eastAsia="Times New Roman" w:hAnsi="Times New Roman" w:cs="Times New Roman"/>
          <w:lang w:val="en-IE" w:eastAsia="en-US"/>
        </w:rPr>
        <w:t>)</w:t>
      </w:r>
      <w:r w:rsidR="00E50C7C" w:rsidRPr="001E436C">
        <w:rPr>
          <w:rFonts w:ascii="Times New Roman" w:eastAsia="Times New Roman" w:hAnsi="Times New Roman" w:cs="Times New Roman"/>
          <w:lang w:val="en-IE" w:eastAsia="en-US"/>
        </w:rPr>
        <w:t xml:space="preserve"> </w:t>
      </w:r>
      <w:r w:rsidR="004516A7" w:rsidRPr="001E436C">
        <w:rPr>
          <w:rFonts w:ascii="Times New Roman" w:eastAsia="Times New Roman" w:hAnsi="Times New Roman" w:cs="Times New Roman"/>
          <w:lang w:val="en-IE" w:eastAsia="en-US"/>
        </w:rPr>
        <w:t>target</w:t>
      </w:r>
      <w:r w:rsidR="00457765" w:rsidRPr="001E436C">
        <w:rPr>
          <w:rFonts w:ascii="Times New Roman" w:eastAsia="Times New Roman" w:hAnsi="Times New Roman" w:cs="Times New Roman"/>
          <w:lang w:val="en-IE" w:eastAsia="en-US"/>
        </w:rPr>
        <w:t>ing</w:t>
      </w:r>
      <w:r w:rsidR="004516A7" w:rsidRPr="001E436C">
        <w:rPr>
          <w:rFonts w:ascii="Times New Roman" w:eastAsia="Times New Roman" w:hAnsi="Times New Roman" w:cs="Times New Roman"/>
          <w:lang w:val="en-IE" w:eastAsia="en-US"/>
        </w:rPr>
        <w:t xml:space="preserve"> aspects of cognition </w:t>
      </w:r>
      <w:r w:rsidR="00457765" w:rsidRPr="001E436C">
        <w:rPr>
          <w:rFonts w:ascii="Times New Roman" w:eastAsia="Times New Roman" w:hAnsi="Times New Roman" w:cs="Times New Roman"/>
          <w:lang w:val="en-IE" w:eastAsia="en-US"/>
        </w:rPr>
        <w:t xml:space="preserve">including </w:t>
      </w:r>
      <w:r w:rsidR="00A56B38" w:rsidRPr="001E436C">
        <w:rPr>
          <w:rFonts w:ascii="Times New Roman" w:eastAsia="Times New Roman" w:hAnsi="Times New Roman" w:cs="Times New Roman"/>
          <w:lang w:val="en-IE" w:eastAsia="en-US"/>
        </w:rPr>
        <w:t>WM</w:t>
      </w:r>
      <w:r w:rsidR="004516A7" w:rsidRPr="001E436C">
        <w:rPr>
          <w:rFonts w:ascii="Times New Roman" w:eastAsia="Times New Roman" w:hAnsi="Times New Roman" w:cs="Times New Roman"/>
          <w:lang w:val="en-IE" w:eastAsia="en-US"/>
        </w:rPr>
        <w:t>, observed sign</w:t>
      </w:r>
      <w:r w:rsidR="004D5B5D" w:rsidRPr="001E436C">
        <w:rPr>
          <w:rFonts w:ascii="Times New Roman" w:eastAsia="Times New Roman" w:hAnsi="Times New Roman" w:cs="Times New Roman"/>
          <w:lang w:val="en-IE" w:eastAsia="en-US"/>
        </w:rPr>
        <w:t>if</w:t>
      </w:r>
      <w:r w:rsidR="004516A7" w:rsidRPr="001E436C">
        <w:rPr>
          <w:rFonts w:ascii="Times New Roman" w:eastAsia="Times New Roman" w:hAnsi="Times New Roman" w:cs="Times New Roman"/>
          <w:lang w:val="en-IE" w:eastAsia="en-US"/>
        </w:rPr>
        <w:t xml:space="preserve">icant gains in quality of life at </w:t>
      </w:r>
      <w:r w:rsidR="0089430E" w:rsidRPr="001E436C">
        <w:rPr>
          <w:rFonts w:ascii="Times New Roman" w:eastAsia="Times New Roman" w:hAnsi="Times New Roman" w:cs="Times New Roman"/>
          <w:lang w:val="en-IE" w:eastAsia="en-US"/>
        </w:rPr>
        <w:t>six-month</w:t>
      </w:r>
      <w:r w:rsidR="004516A7" w:rsidRPr="001E436C">
        <w:rPr>
          <w:rFonts w:ascii="Times New Roman" w:eastAsia="Times New Roman" w:hAnsi="Times New Roman" w:cs="Times New Roman"/>
          <w:lang w:val="en-IE" w:eastAsia="en-US"/>
        </w:rPr>
        <w:t xml:space="preserve"> follow-up</w:t>
      </w:r>
      <w:r w:rsidR="00457765" w:rsidRPr="001E436C">
        <w:rPr>
          <w:rFonts w:ascii="Times New Roman" w:eastAsia="Times New Roman" w:hAnsi="Times New Roman" w:cs="Times New Roman"/>
          <w:lang w:val="en-IE" w:eastAsia="en-US"/>
        </w:rPr>
        <w:t xml:space="preserve"> but not before. Whether this longer follow up period, or indeed the intensity or length of training were important factors leading to these benefits warrants further study. </w:t>
      </w:r>
    </w:p>
    <w:p w14:paraId="0D48C1FC" w14:textId="77777777" w:rsidR="004A7A83" w:rsidRPr="001E436C" w:rsidRDefault="004A7A83" w:rsidP="00977876">
      <w:pPr>
        <w:spacing w:after="240" w:line="360" w:lineRule="auto"/>
        <w:jc w:val="both"/>
        <w:rPr>
          <w:rFonts w:ascii="Times New Roman" w:eastAsia="Times New Roman" w:hAnsi="Times New Roman" w:cs="Times New Roman"/>
          <w:b/>
          <w:i/>
          <w:lang w:val="en-IE" w:eastAsia="en-US"/>
        </w:rPr>
      </w:pPr>
      <w:r w:rsidRPr="001E436C">
        <w:rPr>
          <w:rFonts w:ascii="Times New Roman" w:eastAsia="Times New Roman" w:hAnsi="Times New Roman" w:cs="Times New Roman"/>
          <w:b/>
          <w:i/>
          <w:lang w:val="en-IE" w:eastAsia="en-US"/>
        </w:rPr>
        <w:t>Cortical effects of CR Intervent</w:t>
      </w:r>
      <w:r w:rsidR="000771B4" w:rsidRPr="001E436C">
        <w:rPr>
          <w:rFonts w:ascii="Times New Roman" w:eastAsia="Times New Roman" w:hAnsi="Times New Roman" w:cs="Times New Roman"/>
          <w:b/>
          <w:i/>
          <w:lang w:val="en-IE" w:eastAsia="en-US"/>
        </w:rPr>
        <w:t>i</w:t>
      </w:r>
      <w:r w:rsidRPr="001E436C">
        <w:rPr>
          <w:rFonts w:ascii="Times New Roman" w:eastAsia="Times New Roman" w:hAnsi="Times New Roman" w:cs="Times New Roman"/>
          <w:b/>
          <w:i/>
          <w:lang w:val="en-IE" w:eastAsia="en-US"/>
        </w:rPr>
        <w:t>ons</w:t>
      </w:r>
    </w:p>
    <w:p w14:paraId="3B4689E8" w14:textId="77777777" w:rsidR="00E2371A" w:rsidRPr="001E436C" w:rsidRDefault="00813773"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In recent reviews of</w:t>
      </w:r>
      <w:r w:rsidR="00A95099" w:rsidRPr="001E436C">
        <w:rPr>
          <w:rFonts w:ascii="Times New Roman" w:eastAsia="Times New Roman" w:hAnsi="Times New Roman" w:cs="Times New Roman"/>
          <w:lang w:val="en-IE" w:eastAsia="en-US"/>
        </w:rPr>
        <w:t xml:space="preserve"> cortical effects of </w:t>
      </w:r>
      <w:r w:rsidR="00A56B38" w:rsidRPr="001E436C">
        <w:rPr>
          <w:rFonts w:ascii="Times New Roman" w:eastAsia="Times New Roman" w:hAnsi="Times New Roman" w:cs="Times New Roman"/>
          <w:lang w:val="en-IE" w:eastAsia="en-US"/>
        </w:rPr>
        <w:t>CR</w:t>
      </w:r>
      <w:r w:rsidR="000771B4" w:rsidRPr="001E436C">
        <w:rPr>
          <w:rFonts w:ascii="Times New Roman" w:eastAsia="Times New Roman" w:hAnsi="Times New Roman" w:cs="Times New Roman"/>
          <w:lang w:val="en-IE" w:eastAsia="en-US"/>
        </w:rPr>
        <w:t xml:space="preserve"> training in schizophrenia (</w:t>
      </w:r>
      <w:r w:rsidR="0089430E" w:rsidRPr="001E436C">
        <w:rPr>
          <w:rFonts w:ascii="Times New Roman" w:eastAsia="Times New Roman" w:hAnsi="Times New Roman" w:cs="Times New Roman"/>
          <w:lang w:val="en-IE" w:eastAsia="en-US"/>
        </w:rPr>
        <w:t>Ramsay et al., 2015; Isaac &amp; Januel</w:t>
      </w:r>
      <w:r w:rsidR="00F3124A" w:rsidRPr="001E436C">
        <w:rPr>
          <w:rFonts w:ascii="Times New Roman" w:eastAsia="Times New Roman" w:hAnsi="Times New Roman" w:cs="Times New Roman"/>
          <w:lang w:val="en-IE" w:eastAsia="en-US"/>
        </w:rPr>
        <w:t>,</w:t>
      </w:r>
      <w:r w:rsidR="0089430E" w:rsidRPr="001E436C">
        <w:rPr>
          <w:rFonts w:ascii="Times New Roman" w:eastAsia="Times New Roman" w:hAnsi="Times New Roman" w:cs="Times New Roman"/>
          <w:lang w:val="en-IE" w:eastAsia="en-US"/>
        </w:rPr>
        <w:t xml:space="preserve"> 2016</w:t>
      </w:r>
      <w:r w:rsidRPr="001E436C">
        <w:rPr>
          <w:rFonts w:ascii="Times New Roman" w:eastAsia="Times New Roman" w:hAnsi="Times New Roman" w:cs="Times New Roman"/>
          <w:lang w:val="en-IE" w:eastAsia="en-US"/>
        </w:rPr>
        <w:t>)</w:t>
      </w:r>
      <w:r w:rsidR="000771B4" w:rsidRPr="001E436C">
        <w:rPr>
          <w:rFonts w:ascii="Times New Roman" w:eastAsia="Times New Roman" w:hAnsi="Times New Roman" w:cs="Times New Roman"/>
          <w:lang w:val="en-IE" w:eastAsia="en-US"/>
        </w:rPr>
        <w:t xml:space="preserve">, </w:t>
      </w:r>
      <w:r w:rsidRPr="001E436C">
        <w:rPr>
          <w:rFonts w:ascii="Times New Roman" w:eastAsia="Times New Roman" w:hAnsi="Times New Roman" w:cs="Times New Roman"/>
          <w:lang w:val="en-IE" w:eastAsia="en-US"/>
        </w:rPr>
        <w:t>a</w:t>
      </w:r>
      <w:r w:rsidR="00E655BB" w:rsidRPr="001E436C">
        <w:rPr>
          <w:rFonts w:ascii="Times New Roman" w:eastAsia="Times New Roman" w:hAnsi="Times New Roman" w:cs="Times New Roman"/>
          <w:lang w:val="en-IE" w:eastAsia="en-US"/>
        </w:rPr>
        <w:t xml:space="preserve"> majority </w:t>
      </w:r>
      <w:r w:rsidRPr="001E436C">
        <w:rPr>
          <w:rFonts w:ascii="Times New Roman" w:eastAsia="Times New Roman" w:hAnsi="Times New Roman" w:cs="Times New Roman"/>
          <w:lang w:val="en-IE" w:eastAsia="en-US"/>
        </w:rPr>
        <w:t>showed</w:t>
      </w:r>
      <w:r w:rsidR="00E655BB" w:rsidRPr="001E436C">
        <w:rPr>
          <w:rFonts w:ascii="Times New Roman" w:eastAsia="Times New Roman" w:hAnsi="Times New Roman" w:cs="Times New Roman"/>
          <w:lang w:val="en-IE" w:eastAsia="en-US"/>
        </w:rPr>
        <w:t xml:space="preserve"> training related </w:t>
      </w:r>
      <w:r w:rsidRPr="001E436C">
        <w:rPr>
          <w:rFonts w:ascii="Times New Roman" w:eastAsia="Times New Roman" w:hAnsi="Times New Roman" w:cs="Times New Roman"/>
          <w:lang w:val="en-IE" w:eastAsia="en-US"/>
        </w:rPr>
        <w:t xml:space="preserve">reductions in cortical activity, with increased activations </w:t>
      </w:r>
      <w:r w:rsidR="006D577A" w:rsidRPr="001E436C">
        <w:rPr>
          <w:rFonts w:ascii="Times New Roman" w:eastAsia="Times New Roman" w:hAnsi="Times New Roman" w:cs="Times New Roman"/>
          <w:lang w:val="en-IE" w:eastAsia="en-US"/>
        </w:rPr>
        <w:t xml:space="preserve">reported </w:t>
      </w:r>
      <w:r w:rsidRPr="001E436C">
        <w:rPr>
          <w:rFonts w:ascii="Times New Roman" w:eastAsia="Times New Roman" w:hAnsi="Times New Roman" w:cs="Times New Roman"/>
          <w:lang w:val="en-IE" w:eastAsia="en-US"/>
        </w:rPr>
        <w:t xml:space="preserve">in </w:t>
      </w:r>
      <w:r w:rsidR="00E2371A" w:rsidRPr="001E436C">
        <w:rPr>
          <w:rFonts w:ascii="Times New Roman" w:eastAsia="Times New Roman" w:hAnsi="Times New Roman" w:cs="Times New Roman"/>
          <w:lang w:val="en-IE" w:eastAsia="en-US"/>
        </w:rPr>
        <w:t>a number of regions, including lateral and medial pre-frontal cort</w:t>
      </w:r>
      <w:r w:rsidR="004333CC" w:rsidRPr="001E436C">
        <w:rPr>
          <w:rFonts w:ascii="Times New Roman" w:eastAsia="Times New Roman" w:hAnsi="Times New Roman" w:cs="Times New Roman"/>
          <w:lang w:val="en-IE" w:eastAsia="en-US"/>
        </w:rPr>
        <w:t>ices</w:t>
      </w:r>
      <w:r w:rsidR="00E2371A" w:rsidRPr="001E436C">
        <w:rPr>
          <w:rFonts w:ascii="Times New Roman" w:eastAsia="Times New Roman" w:hAnsi="Times New Roman" w:cs="Times New Roman"/>
          <w:lang w:val="en-IE" w:eastAsia="en-US"/>
        </w:rPr>
        <w:t xml:space="preserve">. </w:t>
      </w:r>
      <w:r w:rsidR="002B3FC4" w:rsidRPr="001E436C">
        <w:rPr>
          <w:rFonts w:ascii="Times New Roman" w:hAnsi="Times New Roman" w:cs="Times New Roman"/>
        </w:rPr>
        <w:t xml:space="preserve">We observed no significant group x time effects on BOLD response during an </w:t>
      </w:r>
      <w:r w:rsidR="00361404" w:rsidRPr="001E436C">
        <w:rPr>
          <w:rFonts w:ascii="Times New Roman" w:hAnsi="Times New Roman" w:cs="Times New Roman"/>
        </w:rPr>
        <w:t>n</w:t>
      </w:r>
      <w:r w:rsidR="002B3FC4" w:rsidRPr="001E436C">
        <w:rPr>
          <w:rFonts w:ascii="Times New Roman" w:hAnsi="Times New Roman" w:cs="Times New Roman"/>
        </w:rPr>
        <w:t>-back task, despite using a larger sample size than all but two previous studies</w:t>
      </w:r>
      <w:r w:rsidR="00CD1F6F" w:rsidRPr="001E436C">
        <w:rPr>
          <w:rFonts w:ascii="Times New Roman" w:eastAsia="Times New Roman" w:hAnsi="Times New Roman" w:cs="Times New Roman"/>
          <w:lang w:val="en-IE" w:eastAsia="en-US"/>
        </w:rPr>
        <w:t>.</w:t>
      </w:r>
      <w:r w:rsidR="00C931FF" w:rsidRPr="001E436C">
        <w:rPr>
          <w:rFonts w:ascii="Times New Roman" w:eastAsia="Times New Roman" w:hAnsi="Times New Roman" w:cs="Times New Roman"/>
          <w:lang w:val="en-IE" w:eastAsia="en-US"/>
        </w:rPr>
        <w:t xml:space="preserve"> One reason for this may be the range in </w:t>
      </w:r>
      <w:r w:rsidR="006D577A" w:rsidRPr="001E436C">
        <w:rPr>
          <w:rFonts w:ascii="Times New Roman" w:eastAsia="Times New Roman" w:hAnsi="Times New Roman" w:cs="Times New Roman"/>
          <w:lang w:val="en-IE" w:eastAsia="en-US"/>
        </w:rPr>
        <w:t>amount of time in training completed by patient</w:t>
      </w:r>
      <w:r w:rsidR="004333CC" w:rsidRPr="001E436C">
        <w:rPr>
          <w:rFonts w:ascii="Times New Roman" w:eastAsia="Times New Roman" w:hAnsi="Times New Roman" w:cs="Times New Roman"/>
          <w:lang w:val="en-IE" w:eastAsia="en-US"/>
        </w:rPr>
        <w:t>s</w:t>
      </w:r>
      <w:r w:rsidR="006D577A" w:rsidRPr="001E436C">
        <w:rPr>
          <w:rFonts w:ascii="Times New Roman" w:eastAsia="Times New Roman" w:hAnsi="Times New Roman" w:cs="Times New Roman"/>
          <w:lang w:val="en-IE" w:eastAsia="en-US"/>
        </w:rPr>
        <w:t xml:space="preserve"> in our CR group</w:t>
      </w:r>
      <w:r w:rsidR="00C931FF" w:rsidRPr="001E436C">
        <w:rPr>
          <w:rFonts w:ascii="Times New Roman" w:eastAsia="Times New Roman" w:hAnsi="Times New Roman" w:cs="Times New Roman"/>
          <w:lang w:val="en-IE" w:eastAsia="en-US"/>
        </w:rPr>
        <w:t xml:space="preserve">, which we argue </w:t>
      </w:r>
      <w:r w:rsidR="006D577A" w:rsidRPr="001E436C">
        <w:rPr>
          <w:rFonts w:ascii="Times New Roman" w:eastAsia="Times New Roman" w:hAnsi="Times New Roman" w:cs="Times New Roman"/>
          <w:lang w:val="en-IE" w:eastAsia="en-US"/>
        </w:rPr>
        <w:t>is likely to</w:t>
      </w:r>
      <w:r w:rsidR="00C931FF" w:rsidRPr="001E436C">
        <w:rPr>
          <w:rFonts w:ascii="Times New Roman" w:eastAsia="Times New Roman" w:hAnsi="Times New Roman" w:cs="Times New Roman"/>
          <w:lang w:val="en-IE" w:eastAsia="en-US"/>
        </w:rPr>
        <w:t xml:space="preserve"> approximate ‘real-world’ clinical settings more accurately.</w:t>
      </w:r>
    </w:p>
    <w:p w14:paraId="1C256D50" w14:textId="77777777" w:rsidR="00766CCB" w:rsidRPr="001E436C" w:rsidRDefault="001C2F5F"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Few</w:t>
      </w:r>
      <w:r w:rsidR="00C931FF" w:rsidRPr="001E436C">
        <w:rPr>
          <w:rFonts w:ascii="Times New Roman" w:eastAsia="Times New Roman" w:hAnsi="Times New Roman" w:cs="Times New Roman"/>
          <w:lang w:val="en-IE" w:eastAsia="en-US"/>
        </w:rPr>
        <w:t xml:space="preserve"> studies to date have inve</w:t>
      </w:r>
      <w:r w:rsidRPr="001E436C">
        <w:rPr>
          <w:rFonts w:ascii="Times New Roman" w:eastAsia="Times New Roman" w:hAnsi="Times New Roman" w:cs="Times New Roman"/>
          <w:lang w:val="en-IE" w:eastAsia="en-US"/>
        </w:rPr>
        <w:t>s</w:t>
      </w:r>
      <w:r w:rsidR="00C931FF" w:rsidRPr="001E436C">
        <w:rPr>
          <w:rFonts w:ascii="Times New Roman" w:eastAsia="Times New Roman" w:hAnsi="Times New Roman" w:cs="Times New Roman"/>
          <w:lang w:val="en-IE" w:eastAsia="en-US"/>
        </w:rPr>
        <w:t xml:space="preserve">tigated the effects of CR on functional connectivity in psychosis. </w:t>
      </w:r>
      <w:r w:rsidR="00C6170E" w:rsidRPr="001E436C">
        <w:rPr>
          <w:rFonts w:ascii="Times New Roman" w:eastAsia="Times New Roman" w:hAnsi="Times New Roman" w:cs="Times New Roman"/>
          <w:lang w:val="en-IE" w:eastAsia="en-US"/>
        </w:rPr>
        <w:t>In the Penades et al. (2013</w:t>
      </w:r>
      <w:r w:rsidR="00C931FF" w:rsidRPr="001E436C">
        <w:rPr>
          <w:rFonts w:ascii="Times New Roman" w:eastAsia="Times New Roman" w:hAnsi="Times New Roman" w:cs="Times New Roman"/>
          <w:lang w:val="en-IE" w:eastAsia="en-US"/>
        </w:rPr>
        <w:t xml:space="preserve">) study, a functional connectivity analysis based on the default mode network and the central executive network </w:t>
      </w:r>
      <w:r w:rsidR="006D577A" w:rsidRPr="001E436C">
        <w:rPr>
          <w:rFonts w:ascii="Times New Roman" w:eastAsia="Times New Roman" w:hAnsi="Times New Roman" w:cs="Times New Roman"/>
          <w:lang w:val="en-IE" w:eastAsia="en-US"/>
        </w:rPr>
        <w:t>suggested</w:t>
      </w:r>
      <w:r w:rsidR="00C931FF" w:rsidRPr="001E436C">
        <w:rPr>
          <w:rFonts w:ascii="Times New Roman" w:eastAsia="Times New Roman" w:hAnsi="Times New Roman" w:cs="Times New Roman"/>
          <w:lang w:val="en-IE" w:eastAsia="en-US"/>
        </w:rPr>
        <w:t xml:space="preserve"> reduced connectivity following training in the CR group. To our knowledge, </w:t>
      </w:r>
      <w:r w:rsidR="006D577A" w:rsidRPr="001E436C">
        <w:rPr>
          <w:rFonts w:ascii="Times New Roman" w:eastAsia="Times New Roman" w:hAnsi="Times New Roman" w:cs="Times New Roman"/>
          <w:lang w:val="en-IE" w:eastAsia="en-US"/>
        </w:rPr>
        <w:t>ours</w:t>
      </w:r>
      <w:r w:rsidR="00C931FF" w:rsidRPr="001E436C">
        <w:rPr>
          <w:rFonts w:ascii="Times New Roman" w:eastAsia="Times New Roman" w:hAnsi="Times New Roman" w:cs="Times New Roman"/>
          <w:lang w:val="en-IE" w:eastAsia="en-US"/>
        </w:rPr>
        <w:t xml:space="preserve"> is the first study to report on functional connectivity during resting state</w:t>
      </w:r>
      <w:r w:rsidR="00766CCB" w:rsidRPr="001E436C">
        <w:rPr>
          <w:rFonts w:ascii="Times New Roman" w:eastAsia="Times New Roman" w:hAnsi="Times New Roman" w:cs="Times New Roman"/>
          <w:lang w:val="en-IE" w:eastAsia="en-US"/>
        </w:rPr>
        <w:t xml:space="preserve"> in psychosis</w:t>
      </w:r>
      <w:r w:rsidR="00C931FF" w:rsidRPr="001E436C">
        <w:rPr>
          <w:rFonts w:ascii="Times New Roman" w:eastAsia="Times New Roman" w:hAnsi="Times New Roman" w:cs="Times New Roman"/>
          <w:lang w:val="en-IE" w:eastAsia="en-US"/>
        </w:rPr>
        <w:t>. Based on a</w:t>
      </w:r>
      <w:r w:rsidR="004333CC" w:rsidRPr="001E436C">
        <w:rPr>
          <w:rFonts w:ascii="Times New Roman" w:eastAsia="Times New Roman" w:hAnsi="Times New Roman" w:cs="Times New Roman"/>
          <w:lang w:val="en-IE" w:eastAsia="en-US"/>
        </w:rPr>
        <w:t>n</w:t>
      </w:r>
      <w:r w:rsidR="006A497D" w:rsidRPr="001E436C">
        <w:rPr>
          <w:rFonts w:ascii="Times New Roman" w:eastAsia="Times New Roman" w:hAnsi="Times New Roman" w:cs="Times New Roman"/>
          <w:lang w:val="en-IE" w:eastAsia="en-US"/>
        </w:rPr>
        <w:t xml:space="preserve"> </w:t>
      </w:r>
      <w:r w:rsidR="003D44E0" w:rsidRPr="001E436C">
        <w:rPr>
          <w:rFonts w:ascii="Times New Roman" w:eastAsia="Times New Roman" w:hAnsi="Times New Roman" w:cs="Times New Roman"/>
          <w:lang w:val="en-IE" w:eastAsia="en-US"/>
        </w:rPr>
        <w:t>analysis</w:t>
      </w:r>
      <w:r w:rsidR="00C931FF" w:rsidRPr="001E436C">
        <w:rPr>
          <w:rFonts w:ascii="Times New Roman" w:eastAsia="Times New Roman" w:hAnsi="Times New Roman" w:cs="Times New Roman"/>
          <w:lang w:val="en-IE" w:eastAsia="en-US"/>
        </w:rPr>
        <w:t xml:space="preserve"> of </w:t>
      </w:r>
      <w:r w:rsidR="00C871DB" w:rsidRPr="001E436C">
        <w:rPr>
          <w:rFonts w:ascii="Times New Roman" w:eastAsia="Times New Roman" w:hAnsi="Times New Roman" w:cs="Times New Roman"/>
          <w:lang w:val="en-IE" w:eastAsia="en-US"/>
        </w:rPr>
        <w:t>functional connectivity</w:t>
      </w:r>
      <w:r w:rsidR="006A497D" w:rsidRPr="001E436C">
        <w:rPr>
          <w:rFonts w:ascii="Times New Roman" w:eastAsia="Times New Roman" w:hAnsi="Times New Roman" w:cs="Times New Roman"/>
          <w:lang w:val="en-IE" w:eastAsia="en-US"/>
        </w:rPr>
        <w:t xml:space="preserve"> </w:t>
      </w:r>
      <w:r w:rsidR="003D44E0" w:rsidRPr="001E436C">
        <w:rPr>
          <w:rFonts w:ascii="Times New Roman" w:eastAsia="Times New Roman" w:hAnsi="Times New Roman" w:cs="Times New Roman"/>
          <w:lang w:val="en-IE" w:eastAsia="en-US"/>
        </w:rPr>
        <w:t xml:space="preserve">changes </w:t>
      </w:r>
      <w:r w:rsidR="00C6170E" w:rsidRPr="001E436C">
        <w:rPr>
          <w:rFonts w:ascii="Times New Roman" w:eastAsia="Times New Roman" w:hAnsi="Times New Roman" w:cs="Times New Roman"/>
          <w:lang w:val="en-IE" w:eastAsia="en-US"/>
        </w:rPr>
        <w:t>in three networks</w:t>
      </w:r>
      <w:r w:rsidR="003D44E0" w:rsidRPr="001E436C">
        <w:rPr>
          <w:rFonts w:ascii="Times New Roman" w:eastAsia="Times New Roman" w:hAnsi="Times New Roman" w:cs="Times New Roman"/>
          <w:lang w:val="en-IE" w:eastAsia="en-US"/>
        </w:rPr>
        <w:t xml:space="preserve"> that we have previously studied</w:t>
      </w:r>
      <w:r w:rsidR="00C6170E" w:rsidRPr="001E436C">
        <w:rPr>
          <w:rFonts w:ascii="Times New Roman" w:eastAsia="Times New Roman" w:hAnsi="Times New Roman" w:cs="Times New Roman"/>
          <w:lang w:val="en-IE" w:eastAsia="en-US"/>
        </w:rPr>
        <w:t xml:space="preserve"> in schizophrenia</w:t>
      </w:r>
      <w:r w:rsidR="00C871DB" w:rsidRPr="001E436C">
        <w:rPr>
          <w:rFonts w:ascii="Times New Roman" w:eastAsia="Times New Roman" w:hAnsi="Times New Roman" w:cs="Times New Roman"/>
          <w:lang w:val="en-IE" w:eastAsia="en-US"/>
        </w:rPr>
        <w:t xml:space="preserve"> (</w:t>
      </w:r>
      <w:r w:rsidR="0089430E" w:rsidRPr="001E436C">
        <w:rPr>
          <w:rFonts w:ascii="Times New Roman" w:eastAsia="Times New Roman" w:hAnsi="Times New Roman" w:cs="Times New Roman"/>
          <w:lang w:val="en-IE" w:eastAsia="en-US"/>
        </w:rPr>
        <w:t>Mothersill et al., 2016</w:t>
      </w:r>
      <w:r w:rsidR="00C871DB" w:rsidRPr="001E436C">
        <w:rPr>
          <w:rFonts w:ascii="Times New Roman" w:eastAsia="Times New Roman" w:hAnsi="Times New Roman" w:cs="Times New Roman"/>
          <w:lang w:val="en-IE" w:eastAsia="en-US"/>
        </w:rPr>
        <w:t>)</w:t>
      </w:r>
      <w:r w:rsidR="00C6170E" w:rsidRPr="001E436C">
        <w:rPr>
          <w:rFonts w:ascii="Times New Roman" w:eastAsia="Times New Roman" w:hAnsi="Times New Roman" w:cs="Times New Roman"/>
          <w:lang w:val="en-IE" w:eastAsia="en-US"/>
        </w:rPr>
        <w:t>, we found increased activation in two of these networks – namely the default mode network and the affective</w:t>
      </w:r>
      <w:r w:rsidR="00766CCB" w:rsidRPr="001E436C">
        <w:rPr>
          <w:rFonts w:ascii="Times New Roman" w:eastAsia="Times New Roman" w:hAnsi="Times New Roman" w:cs="Times New Roman"/>
          <w:lang w:val="en-IE" w:eastAsia="en-US"/>
        </w:rPr>
        <w:t xml:space="preserve"> network</w:t>
      </w:r>
      <w:r w:rsidR="00C6170E" w:rsidRPr="001E436C">
        <w:rPr>
          <w:rFonts w:ascii="Times New Roman" w:eastAsia="Times New Roman" w:hAnsi="Times New Roman" w:cs="Times New Roman"/>
          <w:lang w:val="en-IE" w:eastAsia="en-US"/>
        </w:rPr>
        <w:t xml:space="preserve">. </w:t>
      </w:r>
      <w:r w:rsidR="00C871DB" w:rsidRPr="001E436C">
        <w:rPr>
          <w:rFonts w:ascii="Times New Roman" w:eastAsia="Times New Roman" w:hAnsi="Times New Roman" w:cs="Times New Roman"/>
          <w:lang w:val="en-IE" w:eastAsia="en-US"/>
        </w:rPr>
        <w:t xml:space="preserve">This finding is consistent with findings in two separate studies of enhanced functional connectivity in healthy controls following </w:t>
      </w:r>
      <w:r w:rsidR="00B54450" w:rsidRPr="001E436C">
        <w:rPr>
          <w:rFonts w:ascii="Times New Roman" w:eastAsia="Times New Roman" w:hAnsi="Times New Roman" w:cs="Times New Roman"/>
          <w:lang w:val="en-IE" w:eastAsia="en-US"/>
        </w:rPr>
        <w:t>WM training</w:t>
      </w:r>
      <w:r w:rsidR="006A497D" w:rsidRPr="001E436C">
        <w:rPr>
          <w:rFonts w:ascii="Times New Roman" w:eastAsia="Times New Roman" w:hAnsi="Times New Roman" w:cs="Times New Roman"/>
          <w:lang w:val="en-IE" w:eastAsia="en-US"/>
        </w:rPr>
        <w:t xml:space="preserve"> </w:t>
      </w:r>
      <w:r w:rsidR="00C871DB" w:rsidRPr="001E436C">
        <w:rPr>
          <w:rFonts w:ascii="Times New Roman" w:hAnsi="Times New Roman" w:cs="Times New Roman"/>
          <w:color w:val="000000"/>
          <w:lang w:val="en-IE" w:eastAsia="en-US"/>
        </w:rPr>
        <w:t>(</w:t>
      </w:r>
      <w:r w:rsidR="0089430E" w:rsidRPr="001E436C">
        <w:rPr>
          <w:rFonts w:ascii="Times New Roman" w:hAnsi="Times New Roman" w:cs="Times New Roman"/>
          <w:color w:val="000000"/>
          <w:lang w:val="en-IE" w:eastAsia="en-US"/>
        </w:rPr>
        <w:t>Jolles et al., 2013; Takeuchi et al., 2013</w:t>
      </w:r>
      <w:r w:rsidR="00C871DB" w:rsidRPr="001E436C">
        <w:rPr>
          <w:rFonts w:ascii="Times New Roman" w:hAnsi="Times New Roman" w:cs="Times New Roman"/>
          <w:color w:val="000000"/>
          <w:lang w:val="en-IE" w:eastAsia="en-US"/>
        </w:rPr>
        <w:t>). The direction of results differs from the Penades et al</w:t>
      </w:r>
      <w:r w:rsidR="006A497D" w:rsidRPr="001E436C">
        <w:rPr>
          <w:rFonts w:ascii="Times New Roman" w:hAnsi="Times New Roman" w:cs="Times New Roman"/>
          <w:color w:val="000000"/>
          <w:lang w:val="en-IE" w:eastAsia="en-US"/>
        </w:rPr>
        <w:t>. (2013)</w:t>
      </w:r>
      <w:r w:rsidR="0089430E" w:rsidRPr="001E436C">
        <w:rPr>
          <w:rFonts w:ascii="Times New Roman" w:hAnsi="Times New Roman" w:cs="Times New Roman"/>
          <w:color w:val="000000"/>
          <w:lang w:val="en-IE" w:eastAsia="en-US"/>
        </w:rPr>
        <w:t xml:space="preserve"> </w:t>
      </w:r>
      <w:r w:rsidR="00C871DB" w:rsidRPr="001E436C">
        <w:rPr>
          <w:rFonts w:ascii="Times New Roman" w:hAnsi="Times New Roman" w:cs="Times New Roman"/>
          <w:color w:val="000000"/>
          <w:lang w:val="en-IE" w:eastAsia="en-US"/>
        </w:rPr>
        <w:t>study,</w:t>
      </w:r>
      <w:r w:rsidR="006D577A" w:rsidRPr="001E436C">
        <w:rPr>
          <w:rFonts w:ascii="Times New Roman" w:hAnsi="Times New Roman" w:cs="Times New Roman"/>
          <w:color w:val="000000"/>
          <w:lang w:val="en-IE" w:eastAsia="en-US"/>
        </w:rPr>
        <w:t xml:space="preserve"> however,</w:t>
      </w:r>
      <w:r w:rsidR="00C871DB" w:rsidRPr="001E436C">
        <w:rPr>
          <w:rFonts w:ascii="Times New Roman" w:hAnsi="Times New Roman" w:cs="Times New Roman"/>
          <w:color w:val="000000"/>
          <w:lang w:val="en-IE" w:eastAsia="en-US"/>
        </w:rPr>
        <w:t xml:space="preserve"> although as </w:t>
      </w:r>
      <w:r w:rsidR="006D577A" w:rsidRPr="001E436C">
        <w:rPr>
          <w:rFonts w:ascii="Times New Roman" w:hAnsi="Times New Roman" w:cs="Times New Roman"/>
          <w:color w:val="000000"/>
          <w:lang w:val="en-IE" w:eastAsia="en-US"/>
        </w:rPr>
        <w:t xml:space="preserve">already </w:t>
      </w:r>
      <w:r w:rsidR="00C871DB" w:rsidRPr="001E436C">
        <w:rPr>
          <w:rFonts w:ascii="Times New Roman" w:hAnsi="Times New Roman" w:cs="Times New Roman"/>
          <w:color w:val="000000"/>
          <w:lang w:val="en-IE" w:eastAsia="en-US"/>
        </w:rPr>
        <w:t>noted</w:t>
      </w:r>
      <w:r w:rsidR="00A56B38" w:rsidRPr="001E436C">
        <w:rPr>
          <w:rFonts w:ascii="Times New Roman" w:hAnsi="Times New Roman" w:cs="Times New Roman"/>
          <w:color w:val="000000"/>
          <w:lang w:val="en-IE" w:eastAsia="en-US"/>
        </w:rPr>
        <w:t>,</w:t>
      </w:r>
      <w:r w:rsidR="00C871DB" w:rsidRPr="001E436C">
        <w:rPr>
          <w:rFonts w:ascii="Times New Roman" w:hAnsi="Times New Roman" w:cs="Times New Roman"/>
          <w:color w:val="000000"/>
          <w:lang w:val="en-IE" w:eastAsia="en-US"/>
        </w:rPr>
        <w:t xml:space="preserve"> their analysis was task rather than resting-state</w:t>
      </w:r>
      <w:r w:rsidR="006A497D" w:rsidRPr="001E436C">
        <w:rPr>
          <w:rFonts w:ascii="Times New Roman" w:hAnsi="Times New Roman" w:cs="Times New Roman"/>
          <w:color w:val="000000"/>
          <w:lang w:val="en-IE" w:eastAsia="en-US"/>
        </w:rPr>
        <w:t xml:space="preserve"> based</w:t>
      </w:r>
      <w:r w:rsidR="00C871DB" w:rsidRPr="001E436C">
        <w:rPr>
          <w:rFonts w:ascii="Times New Roman" w:hAnsi="Times New Roman" w:cs="Times New Roman"/>
          <w:color w:val="000000"/>
          <w:lang w:val="en-IE" w:eastAsia="en-US"/>
        </w:rPr>
        <w:t>.</w:t>
      </w:r>
    </w:p>
    <w:p w14:paraId="62DF5C58" w14:textId="77777777" w:rsidR="00753201" w:rsidRPr="001E436C" w:rsidRDefault="00C871DB"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 xml:space="preserve">A recent review of the cortical effects of </w:t>
      </w:r>
      <w:r w:rsidR="00A56B38" w:rsidRPr="001E436C">
        <w:rPr>
          <w:rFonts w:ascii="Times New Roman" w:eastAsia="Times New Roman" w:hAnsi="Times New Roman" w:cs="Times New Roman"/>
          <w:lang w:val="en-IE" w:eastAsia="en-US"/>
        </w:rPr>
        <w:t>WM</w:t>
      </w:r>
      <w:r w:rsidRPr="001E436C">
        <w:rPr>
          <w:rFonts w:ascii="Times New Roman" w:eastAsia="Times New Roman" w:hAnsi="Times New Roman" w:cs="Times New Roman"/>
          <w:lang w:val="en-IE" w:eastAsia="en-US"/>
        </w:rPr>
        <w:t xml:space="preserve"> suggested </w:t>
      </w:r>
      <w:r w:rsidR="003D44E0" w:rsidRPr="001E436C">
        <w:rPr>
          <w:rFonts w:ascii="Times New Roman" w:eastAsia="Times New Roman" w:hAnsi="Times New Roman" w:cs="Times New Roman"/>
          <w:lang w:val="en-IE" w:eastAsia="en-US"/>
        </w:rPr>
        <w:t>that increased functional connectivity between frontal and parietal cort</w:t>
      </w:r>
      <w:r w:rsidR="00E13981" w:rsidRPr="001E436C">
        <w:rPr>
          <w:rFonts w:ascii="Times New Roman" w:eastAsia="Times New Roman" w:hAnsi="Times New Roman" w:cs="Times New Roman"/>
          <w:lang w:val="en-IE" w:eastAsia="en-US"/>
        </w:rPr>
        <w:t>ices</w:t>
      </w:r>
      <w:r w:rsidR="003D44E0" w:rsidRPr="001E436C">
        <w:rPr>
          <w:rFonts w:ascii="Times New Roman" w:eastAsia="Times New Roman" w:hAnsi="Times New Roman" w:cs="Times New Roman"/>
          <w:lang w:val="en-IE" w:eastAsia="en-US"/>
        </w:rPr>
        <w:t>, and streng</w:t>
      </w:r>
      <w:r w:rsidR="004D5B5D" w:rsidRPr="001E436C">
        <w:rPr>
          <w:rFonts w:ascii="Times New Roman" w:eastAsia="Times New Roman" w:hAnsi="Times New Roman" w:cs="Times New Roman"/>
          <w:lang w:val="en-IE" w:eastAsia="en-US"/>
        </w:rPr>
        <w:t>th</w:t>
      </w:r>
      <w:r w:rsidR="003D44E0" w:rsidRPr="001E436C">
        <w:rPr>
          <w:rFonts w:ascii="Times New Roman" w:eastAsia="Times New Roman" w:hAnsi="Times New Roman" w:cs="Times New Roman"/>
          <w:lang w:val="en-IE" w:eastAsia="en-US"/>
        </w:rPr>
        <w:t>ened inter and intra- network connectivity</w:t>
      </w:r>
      <w:r w:rsidR="00E13981" w:rsidRPr="001E436C">
        <w:rPr>
          <w:rFonts w:ascii="Times New Roman" w:eastAsia="Times New Roman" w:hAnsi="Times New Roman" w:cs="Times New Roman"/>
          <w:lang w:val="en-IE" w:eastAsia="en-US"/>
        </w:rPr>
        <w:t>,</w:t>
      </w:r>
      <w:r w:rsidR="003D44E0" w:rsidRPr="001E436C">
        <w:rPr>
          <w:rFonts w:ascii="Times New Roman" w:eastAsia="Times New Roman" w:hAnsi="Times New Roman" w:cs="Times New Roman"/>
          <w:lang w:val="en-IE" w:eastAsia="en-US"/>
        </w:rPr>
        <w:t xml:space="preserve"> represent two of the five </w:t>
      </w:r>
      <w:r w:rsidR="00280A66" w:rsidRPr="001E436C">
        <w:rPr>
          <w:rFonts w:ascii="Times New Roman" w:eastAsia="Times New Roman" w:hAnsi="Times New Roman" w:cs="Times New Roman"/>
          <w:lang w:val="en-IE" w:eastAsia="en-US"/>
        </w:rPr>
        <w:t>biological factors underlying training induced increases in capacity (others inclu</w:t>
      </w:r>
      <w:r w:rsidR="00E13981" w:rsidRPr="001E436C">
        <w:rPr>
          <w:rFonts w:ascii="Times New Roman" w:eastAsia="Times New Roman" w:hAnsi="Times New Roman" w:cs="Times New Roman"/>
          <w:lang w:val="en-IE" w:eastAsia="en-US"/>
        </w:rPr>
        <w:t>d</w:t>
      </w:r>
      <w:r w:rsidR="00280A66" w:rsidRPr="001E436C">
        <w:rPr>
          <w:rFonts w:ascii="Times New Roman" w:eastAsia="Times New Roman" w:hAnsi="Times New Roman" w:cs="Times New Roman"/>
          <w:lang w:val="en-IE" w:eastAsia="en-US"/>
        </w:rPr>
        <w:t>ing increased neural firing rate and ch</w:t>
      </w:r>
      <w:r w:rsidR="00E13981" w:rsidRPr="001E436C">
        <w:rPr>
          <w:rFonts w:ascii="Times New Roman" w:eastAsia="Times New Roman" w:hAnsi="Times New Roman" w:cs="Times New Roman"/>
          <w:lang w:val="en-IE" w:eastAsia="en-US"/>
        </w:rPr>
        <w:t>an</w:t>
      </w:r>
      <w:r w:rsidR="00280A66" w:rsidRPr="001E436C">
        <w:rPr>
          <w:rFonts w:ascii="Times New Roman" w:eastAsia="Times New Roman" w:hAnsi="Times New Roman" w:cs="Times New Roman"/>
          <w:lang w:val="en-IE" w:eastAsia="en-US"/>
        </w:rPr>
        <w:t xml:space="preserve">ges in striatal </w:t>
      </w:r>
      <w:r w:rsidR="00280A66" w:rsidRPr="001E436C">
        <w:rPr>
          <w:rFonts w:ascii="Times New Roman" w:eastAsia="Times New Roman" w:hAnsi="Times New Roman" w:cs="Times New Roman"/>
          <w:lang w:val="en-IE" w:eastAsia="en-US"/>
        </w:rPr>
        <w:lastRenderedPageBreak/>
        <w:t xml:space="preserve">dopamine release and signalling; </w:t>
      </w:r>
      <w:r w:rsidR="0089430E" w:rsidRPr="001E436C">
        <w:rPr>
          <w:rFonts w:ascii="Times New Roman" w:eastAsia="Times New Roman" w:hAnsi="Times New Roman" w:cs="Times New Roman"/>
          <w:lang w:val="en-IE" w:eastAsia="en-US"/>
        </w:rPr>
        <w:t>(</w:t>
      </w:r>
      <w:proofErr w:type="spellStart"/>
      <w:r w:rsidR="0089430E" w:rsidRPr="001E436C">
        <w:rPr>
          <w:rFonts w:ascii="Times New Roman" w:hAnsi="Times New Roman" w:cs="Times New Roman"/>
          <w:color w:val="222222"/>
        </w:rPr>
        <w:t>Constantinidis</w:t>
      </w:r>
      <w:proofErr w:type="spellEnd"/>
      <w:r w:rsidR="0089430E" w:rsidRPr="001E436C">
        <w:rPr>
          <w:rFonts w:ascii="Times New Roman" w:hAnsi="Times New Roman" w:cs="Times New Roman"/>
          <w:color w:val="222222"/>
        </w:rPr>
        <w:t xml:space="preserve"> &amp; </w:t>
      </w:r>
      <w:proofErr w:type="spellStart"/>
      <w:r w:rsidR="0089430E" w:rsidRPr="001E436C">
        <w:rPr>
          <w:rFonts w:ascii="Times New Roman" w:hAnsi="Times New Roman" w:cs="Times New Roman"/>
          <w:color w:val="222222"/>
        </w:rPr>
        <w:t>Klingberg</w:t>
      </w:r>
      <w:proofErr w:type="spellEnd"/>
      <w:r w:rsidR="0089430E" w:rsidRPr="001E436C">
        <w:rPr>
          <w:rFonts w:ascii="Times New Roman" w:hAnsi="Times New Roman" w:cs="Times New Roman"/>
          <w:color w:val="222222"/>
        </w:rPr>
        <w:t>, 2016</w:t>
      </w:r>
      <w:r w:rsidR="00857B08" w:rsidRPr="001E436C">
        <w:rPr>
          <w:rFonts w:ascii="Times New Roman" w:eastAsia="Times New Roman" w:hAnsi="Times New Roman" w:cs="Times New Roman"/>
          <w:lang w:val="en-IE" w:eastAsia="en-US"/>
        </w:rPr>
        <w:t>)</w:t>
      </w:r>
      <w:r w:rsidR="00280A66" w:rsidRPr="001E436C">
        <w:rPr>
          <w:rFonts w:ascii="Times New Roman" w:eastAsia="Times New Roman" w:hAnsi="Times New Roman" w:cs="Times New Roman"/>
          <w:lang w:val="en-IE" w:eastAsia="en-US"/>
        </w:rPr>
        <w:t>)</w:t>
      </w:r>
      <w:r w:rsidR="003D44E0" w:rsidRPr="001E436C">
        <w:rPr>
          <w:rFonts w:ascii="Times New Roman" w:eastAsia="Times New Roman" w:hAnsi="Times New Roman" w:cs="Times New Roman"/>
          <w:lang w:val="en-IE" w:eastAsia="en-US"/>
        </w:rPr>
        <w:t xml:space="preserve">. </w:t>
      </w:r>
      <w:r w:rsidR="00753201" w:rsidRPr="001E436C">
        <w:rPr>
          <w:rFonts w:ascii="Times New Roman" w:eastAsia="Times New Roman" w:hAnsi="Times New Roman" w:cs="Times New Roman"/>
          <w:lang w:val="en-IE" w:eastAsia="en-US"/>
        </w:rPr>
        <w:t>For example, Jolles et al. (2013) used fMRI to show that 6 weeks of working memory training was associated with increased functional connectivity between frontal and parietal regions in healthy young adults (n = 15), and these changes were associated with increased accuracy on a working memory task. Similarly, Thompson et al. (2016) used fMRI to show that 20 days of working memory training was associated with increases in frontoparietal functional connectivity in healthy young adults (n = 20), and that larger increases in connectivity were related to larger improvements in working memory performance. These studies suggest that post-training increases in frontoparietal functional connectivity are beneficial and associated with increased working memory capacity.</w:t>
      </w:r>
    </w:p>
    <w:p w14:paraId="2DE68458" w14:textId="77777777" w:rsidR="00753201" w:rsidRPr="001E436C" w:rsidRDefault="00753201" w:rsidP="00977876">
      <w:pPr>
        <w:spacing w:after="240" w:line="360" w:lineRule="auto"/>
        <w:jc w:val="both"/>
        <w:rPr>
          <w:rFonts w:ascii="Times New Roman" w:eastAsia="Times New Roman" w:hAnsi="Times New Roman" w:cs="Times New Roman"/>
          <w:lang w:val="en-IE" w:eastAsia="en-US"/>
        </w:rPr>
      </w:pPr>
    </w:p>
    <w:p w14:paraId="7F6FFEC7" w14:textId="77777777" w:rsidR="00C871DB" w:rsidRPr="001E436C" w:rsidRDefault="00280A66" w:rsidP="00977876">
      <w:pPr>
        <w:spacing w:after="240" w:line="360" w:lineRule="auto"/>
        <w:jc w:val="both"/>
        <w:rPr>
          <w:rFonts w:ascii="Times New Roman" w:eastAsia="Times New Roman" w:hAnsi="Times New Roman" w:cs="Times New Roman"/>
          <w:lang w:val="en-IE" w:eastAsia="en-US"/>
        </w:rPr>
      </w:pPr>
      <w:r w:rsidRPr="001E436C">
        <w:rPr>
          <w:rFonts w:ascii="Times New Roman" w:eastAsia="Times New Roman" w:hAnsi="Times New Roman" w:cs="Times New Roman"/>
          <w:lang w:val="en-IE" w:eastAsia="en-US"/>
        </w:rPr>
        <w:t>Our data</w:t>
      </w:r>
      <w:r w:rsidR="003D44E0" w:rsidRPr="001E436C">
        <w:rPr>
          <w:rFonts w:ascii="Times New Roman" w:eastAsia="Times New Roman" w:hAnsi="Times New Roman" w:cs="Times New Roman"/>
          <w:lang w:val="en-IE" w:eastAsia="en-US"/>
        </w:rPr>
        <w:t xml:space="preserve"> support</w:t>
      </w:r>
      <w:r w:rsidRPr="001E436C">
        <w:rPr>
          <w:rFonts w:ascii="Times New Roman" w:eastAsia="Times New Roman" w:hAnsi="Times New Roman" w:cs="Times New Roman"/>
          <w:lang w:val="en-IE" w:eastAsia="en-US"/>
        </w:rPr>
        <w:t>s</w:t>
      </w:r>
      <w:r w:rsidR="003D44E0" w:rsidRPr="001E436C">
        <w:rPr>
          <w:rFonts w:ascii="Times New Roman" w:eastAsia="Times New Roman" w:hAnsi="Times New Roman" w:cs="Times New Roman"/>
          <w:lang w:val="en-IE" w:eastAsia="en-US"/>
        </w:rPr>
        <w:t xml:space="preserve"> the theory that </w:t>
      </w:r>
      <w:r w:rsidR="00A56B38" w:rsidRPr="001E436C">
        <w:rPr>
          <w:rFonts w:ascii="Times New Roman" w:eastAsia="Times New Roman" w:hAnsi="Times New Roman" w:cs="Times New Roman"/>
          <w:lang w:val="en-IE" w:eastAsia="en-US"/>
        </w:rPr>
        <w:t>WM</w:t>
      </w:r>
      <w:r w:rsidR="003D44E0" w:rsidRPr="001E436C">
        <w:rPr>
          <w:rFonts w:ascii="Times New Roman" w:eastAsia="Times New Roman" w:hAnsi="Times New Roman" w:cs="Times New Roman"/>
          <w:lang w:val="en-IE" w:eastAsia="en-US"/>
        </w:rPr>
        <w:t xml:space="preserve"> capacity depends on, and is streng</w:t>
      </w:r>
      <w:r w:rsidR="004D5B5D" w:rsidRPr="001E436C">
        <w:rPr>
          <w:rFonts w:ascii="Times New Roman" w:eastAsia="Times New Roman" w:hAnsi="Times New Roman" w:cs="Times New Roman"/>
          <w:lang w:val="en-IE" w:eastAsia="en-US"/>
        </w:rPr>
        <w:t>th</w:t>
      </w:r>
      <w:r w:rsidR="003D44E0" w:rsidRPr="001E436C">
        <w:rPr>
          <w:rFonts w:ascii="Times New Roman" w:eastAsia="Times New Roman" w:hAnsi="Times New Roman" w:cs="Times New Roman"/>
          <w:lang w:val="en-IE" w:eastAsia="en-US"/>
        </w:rPr>
        <w:t>ened by, both inter</w:t>
      </w:r>
      <w:r w:rsidRPr="001E436C">
        <w:rPr>
          <w:rFonts w:ascii="Times New Roman" w:eastAsia="Times New Roman" w:hAnsi="Times New Roman" w:cs="Times New Roman"/>
          <w:lang w:val="en-IE" w:eastAsia="en-US"/>
        </w:rPr>
        <w:t xml:space="preserve">- </w:t>
      </w:r>
      <w:r w:rsidR="003D44E0" w:rsidRPr="001E436C">
        <w:rPr>
          <w:rFonts w:ascii="Times New Roman" w:eastAsia="Times New Roman" w:hAnsi="Times New Roman" w:cs="Times New Roman"/>
          <w:lang w:val="en-IE" w:eastAsia="en-US"/>
        </w:rPr>
        <w:t>and intra</w:t>
      </w:r>
      <w:r w:rsidRPr="001E436C">
        <w:rPr>
          <w:rFonts w:ascii="Times New Roman" w:eastAsia="Times New Roman" w:hAnsi="Times New Roman" w:cs="Times New Roman"/>
          <w:lang w:val="en-IE" w:eastAsia="en-US"/>
        </w:rPr>
        <w:t>-</w:t>
      </w:r>
      <w:r w:rsidR="003D44E0" w:rsidRPr="001E436C">
        <w:rPr>
          <w:rFonts w:ascii="Times New Roman" w:eastAsia="Times New Roman" w:hAnsi="Times New Roman" w:cs="Times New Roman"/>
          <w:lang w:val="en-IE" w:eastAsia="en-US"/>
        </w:rPr>
        <w:t xml:space="preserve"> network connectivity. For the default mode network, </w:t>
      </w:r>
      <w:r w:rsidRPr="001E436C">
        <w:rPr>
          <w:rFonts w:ascii="Times New Roman" w:eastAsia="Times New Roman" w:hAnsi="Times New Roman" w:cs="Times New Roman"/>
          <w:lang w:val="en-IE" w:eastAsia="en-US"/>
        </w:rPr>
        <w:t>we observed</w:t>
      </w:r>
      <w:r w:rsidR="003D44E0" w:rsidRPr="001E436C">
        <w:rPr>
          <w:rFonts w:ascii="Times New Roman" w:eastAsia="Times New Roman" w:hAnsi="Times New Roman" w:cs="Times New Roman"/>
          <w:lang w:val="en-IE" w:eastAsia="en-US"/>
        </w:rPr>
        <w:t xml:space="preserve"> streng</w:t>
      </w:r>
      <w:r w:rsidR="004D5B5D" w:rsidRPr="001E436C">
        <w:rPr>
          <w:rFonts w:ascii="Times New Roman" w:eastAsia="Times New Roman" w:hAnsi="Times New Roman" w:cs="Times New Roman"/>
          <w:lang w:val="en-IE" w:eastAsia="en-US"/>
        </w:rPr>
        <w:t>th</w:t>
      </w:r>
      <w:r w:rsidR="003D44E0" w:rsidRPr="001E436C">
        <w:rPr>
          <w:rFonts w:ascii="Times New Roman" w:eastAsia="Times New Roman" w:hAnsi="Times New Roman" w:cs="Times New Roman"/>
          <w:lang w:val="en-IE" w:eastAsia="en-US"/>
        </w:rPr>
        <w:t xml:space="preserve">ened inter-hemispheric </w:t>
      </w:r>
      <w:r w:rsidRPr="001E436C">
        <w:rPr>
          <w:rFonts w:ascii="Times New Roman" w:eastAsia="Times New Roman" w:hAnsi="Times New Roman" w:cs="Times New Roman"/>
          <w:lang w:val="en-IE" w:eastAsia="en-US"/>
        </w:rPr>
        <w:t>connectivity between the right precuneous and the left inferior parietal lobule. In addition, we also observed streng</w:t>
      </w:r>
      <w:r w:rsidR="004D5B5D" w:rsidRPr="001E436C">
        <w:rPr>
          <w:rFonts w:ascii="Times New Roman" w:eastAsia="Times New Roman" w:hAnsi="Times New Roman" w:cs="Times New Roman"/>
          <w:lang w:val="en-IE" w:eastAsia="en-US"/>
        </w:rPr>
        <w:t>th</w:t>
      </w:r>
      <w:r w:rsidRPr="001E436C">
        <w:rPr>
          <w:rFonts w:ascii="Times New Roman" w:eastAsia="Times New Roman" w:hAnsi="Times New Roman" w:cs="Times New Roman"/>
          <w:lang w:val="en-IE" w:eastAsia="en-US"/>
        </w:rPr>
        <w:t xml:space="preserve">ened connectivity between the left anterior and right middle cingulate. In terms of Constantis and </w:t>
      </w:r>
      <w:r w:rsidR="00A56B38" w:rsidRPr="001E436C">
        <w:rPr>
          <w:rFonts w:ascii="Times New Roman" w:eastAsia="Times New Roman" w:hAnsi="Times New Roman" w:cs="Times New Roman"/>
          <w:lang w:val="en-IE" w:eastAsia="en-US"/>
        </w:rPr>
        <w:t>K</w:t>
      </w:r>
      <w:r w:rsidRPr="001E436C">
        <w:rPr>
          <w:rFonts w:ascii="Times New Roman" w:eastAsia="Times New Roman" w:hAnsi="Times New Roman" w:cs="Times New Roman"/>
          <w:lang w:val="en-IE" w:eastAsia="en-US"/>
        </w:rPr>
        <w:t>lingberg’s review</w:t>
      </w:r>
      <w:r w:rsidR="0089430E" w:rsidRPr="001E436C">
        <w:rPr>
          <w:rFonts w:ascii="Times New Roman" w:eastAsia="Times New Roman" w:hAnsi="Times New Roman" w:cs="Times New Roman"/>
          <w:lang w:val="en-IE" w:eastAsia="en-US"/>
        </w:rPr>
        <w:t xml:space="preserve"> (2016</w:t>
      </w:r>
      <w:r w:rsidR="00857B08" w:rsidRPr="001E436C">
        <w:rPr>
          <w:rFonts w:ascii="Times New Roman" w:eastAsia="Times New Roman" w:hAnsi="Times New Roman" w:cs="Times New Roman"/>
          <w:lang w:val="en-IE" w:eastAsia="en-US"/>
        </w:rPr>
        <w:t>)</w:t>
      </w:r>
      <w:r w:rsidRPr="001E436C">
        <w:rPr>
          <w:rFonts w:ascii="Times New Roman" w:eastAsia="Times New Roman" w:hAnsi="Times New Roman" w:cs="Times New Roman"/>
          <w:lang w:val="en-IE" w:eastAsia="en-US"/>
        </w:rPr>
        <w:t xml:space="preserve">, rather than showing modulatory effects of pre-frontal cortex on parietal cortex, these </w:t>
      </w:r>
      <w:r w:rsidR="00CD755B" w:rsidRPr="001E436C">
        <w:rPr>
          <w:rFonts w:ascii="Times New Roman" w:eastAsia="Times New Roman" w:hAnsi="Times New Roman" w:cs="Times New Roman"/>
          <w:lang w:val="en-IE" w:eastAsia="en-US"/>
        </w:rPr>
        <w:t xml:space="preserve">findings </w:t>
      </w:r>
      <w:r w:rsidRPr="001E436C">
        <w:rPr>
          <w:rFonts w:ascii="Times New Roman" w:eastAsia="Times New Roman" w:hAnsi="Times New Roman" w:cs="Times New Roman"/>
          <w:lang w:val="en-IE" w:eastAsia="en-US"/>
        </w:rPr>
        <w:t xml:space="preserve">suggest more intra-regional </w:t>
      </w:r>
      <w:r w:rsidR="00CD755B" w:rsidRPr="001E436C">
        <w:rPr>
          <w:rFonts w:ascii="Times New Roman" w:eastAsia="Times New Roman" w:hAnsi="Times New Roman" w:cs="Times New Roman"/>
          <w:lang w:val="en-IE" w:eastAsia="en-US"/>
        </w:rPr>
        <w:t xml:space="preserve">rather than inter-regional (e.g. top-down) </w:t>
      </w:r>
      <w:r w:rsidRPr="001E436C">
        <w:rPr>
          <w:rFonts w:ascii="Times New Roman" w:eastAsia="Times New Roman" w:hAnsi="Times New Roman" w:cs="Times New Roman"/>
          <w:lang w:val="en-IE" w:eastAsia="en-US"/>
        </w:rPr>
        <w:t xml:space="preserve">strengthening </w:t>
      </w:r>
      <w:r w:rsidR="00817C80" w:rsidRPr="001E436C">
        <w:rPr>
          <w:rFonts w:ascii="Times New Roman" w:eastAsia="Times New Roman" w:hAnsi="Times New Roman" w:cs="Times New Roman"/>
          <w:lang w:val="en-IE" w:eastAsia="en-US"/>
        </w:rPr>
        <w:t xml:space="preserve">of functional connectivity </w:t>
      </w:r>
      <w:r w:rsidR="00CD755B" w:rsidRPr="001E436C">
        <w:rPr>
          <w:rFonts w:ascii="Times New Roman" w:eastAsia="Times New Roman" w:hAnsi="Times New Roman" w:cs="Times New Roman"/>
          <w:lang w:val="en-IE" w:eastAsia="en-US"/>
        </w:rPr>
        <w:t xml:space="preserve">as the basis for increased capacity in patients with psychosis. </w:t>
      </w:r>
    </w:p>
    <w:p w14:paraId="068E1E32" w14:textId="77777777" w:rsidR="00CD1F6F" w:rsidRPr="001E436C" w:rsidRDefault="00CD1F6F" w:rsidP="00977876">
      <w:pPr>
        <w:spacing w:after="0" w:line="360" w:lineRule="auto"/>
        <w:jc w:val="both"/>
        <w:rPr>
          <w:rFonts w:ascii="Times New Roman" w:eastAsia="Times New Roman" w:hAnsi="Times New Roman" w:cs="Times New Roman"/>
          <w:lang w:val="en-IE" w:eastAsia="en-US"/>
        </w:rPr>
      </w:pPr>
    </w:p>
    <w:p w14:paraId="1529080F" w14:textId="77777777" w:rsidR="00A03958" w:rsidRPr="001E436C" w:rsidRDefault="00457765" w:rsidP="00977876">
      <w:pPr>
        <w:spacing w:after="0" w:line="360" w:lineRule="auto"/>
        <w:jc w:val="both"/>
        <w:rPr>
          <w:rFonts w:ascii="Times New Roman" w:hAnsi="Times New Roman" w:cs="Times New Roman"/>
          <w:b/>
          <w:bCs/>
          <w:color w:val="000000"/>
          <w:lang w:val="en-IE" w:eastAsia="en-US"/>
        </w:rPr>
      </w:pPr>
      <w:r w:rsidRPr="001E436C">
        <w:rPr>
          <w:rFonts w:ascii="Times New Roman" w:hAnsi="Times New Roman" w:cs="Times New Roman"/>
          <w:b/>
          <w:bCs/>
          <w:color w:val="000000"/>
          <w:lang w:val="en-IE" w:eastAsia="en-US"/>
        </w:rPr>
        <w:t>Study limitations</w:t>
      </w:r>
    </w:p>
    <w:p w14:paraId="6226DB26" w14:textId="77777777" w:rsidR="00A03958" w:rsidRPr="001E436C" w:rsidRDefault="00457765" w:rsidP="00977876">
      <w:pPr>
        <w:spacing w:after="0" w:line="360" w:lineRule="auto"/>
        <w:jc w:val="both"/>
        <w:rPr>
          <w:rFonts w:ascii="Times New Roman" w:hAnsi="Times New Roman" w:cs="Times New Roman"/>
          <w:bCs/>
          <w:color w:val="000000"/>
          <w:lang w:val="en-IE" w:eastAsia="en-US"/>
        </w:rPr>
      </w:pPr>
      <w:r w:rsidRPr="001E436C">
        <w:rPr>
          <w:rFonts w:ascii="Times New Roman" w:hAnsi="Times New Roman" w:cs="Times New Roman"/>
          <w:bCs/>
          <w:color w:val="000000"/>
          <w:lang w:val="en-IE" w:eastAsia="en-US"/>
        </w:rPr>
        <w:t xml:space="preserve">As already noted, when compared with cognitive training delivered either 1:1 or in groups, the dropout rate for this study was </w:t>
      </w:r>
      <w:r w:rsidR="009445EB" w:rsidRPr="001E436C">
        <w:rPr>
          <w:rFonts w:ascii="Times New Roman" w:hAnsi="Times New Roman" w:cs="Times New Roman"/>
          <w:bCs/>
          <w:color w:val="000000"/>
          <w:lang w:val="en-IE" w:eastAsia="en-US"/>
        </w:rPr>
        <w:t>large, particularly for the intervention group.</w:t>
      </w:r>
      <w:r w:rsidR="006A497D" w:rsidRPr="001E436C">
        <w:rPr>
          <w:rFonts w:ascii="Times New Roman" w:hAnsi="Times New Roman" w:cs="Times New Roman"/>
          <w:bCs/>
          <w:color w:val="000000"/>
          <w:lang w:val="en-IE" w:eastAsia="en-US"/>
        </w:rPr>
        <w:t xml:space="preserve"> </w:t>
      </w:r>
      <w:r w:rsidR="009445EB" w:rsidRPr="001E436C">
        <w:rPr>
          <w:rFonts w:ascii="Times New Roman" w:hAnsi="Times New Roman" w:cs="Times New Roman"/>
          <w:bCs/>
          <w:color w:val="000000"/>
          <w:lang w:val="en-IE" w:eastAsia="en-US"/>
        </w:rPr>
        <w:t>Similar dropout rates have recently been reported for other computer based training initiatives (</w:t>
      </w:r>
      <w:r w:rsidR="0089430E" w:rsidRPr="001E436C">
        <w:rPr>
          <w:rFonts w:ascii="Times New Roman" w:hAnsi="Times New Roman" w:cs="Times New Roman"/>
          <w:bCs/>
          <w:color w:val="000000"/>
          <w:lang w:val="en-IE" w:eastAsia="en-US"/>
        </w:rPr>
        <w:t>Fisher et al., 2009</w:t>
      </w:r>
      <w:r w:rsidR="009445EB" w:rsidRPr="001E436C">
        <w:rPr>
          <w:rFonts w:ascii="Times New Roman" w:hAnsi="Times New Roman" w:cs="Times New Roman"/>
          <w:bCs/>
          <w:color w:val="000000"/>
          <w:lang w:val="en-IE" w:eastAsia="en-US"/>
        </w:rPr>
        <w:t>). While we have argued that, in a chronic patient sample, the fact that half of all patient</w:t>
      </w:r>
      <w:r w:rsidR="00E13981" w:rsidRPr="001E436C">
        <w:rPr>
          <w:rFonts w:ascii="Times New Roman" w:hAnsi="Times New Roman" w:cs="Times New Roman"/>
          <w:bCs/>
          <w:color w:val="000000"/>
          <w:lang w:val="en-IE" w:eastAsia="en-US"/>
        </w:rPr>
        <w:t>s</w:t>
      </w:r>
      <w:r w:rsidR="009445EB" w:rsidRPr="001E436C">
        <w:rPr>
          <w:rFonts w:ascii="Times New Roman" w:hAnsi="Times New Roman" w:cs="Times New Roman"/>
          <w:bCs/>
          <w:color w:val="000000"/>
          <w:lang w:val="en-IE" w:eastAsia="en-US"/>
        </w:rPr>
        <w:t xml:space="preserve"> were able to complete the training is relatively good, further studies of remotely accessed (i.e. non-clinic based) </w:t>
      </w:r>
      <w:r w:rsidR="00003522" w:rsidRPr="001E436C">
        <w:rPr>
          <w:rFonts w:ascii="Times New Roman" w:hAnsi="Times New Roman" w:cs="Times New Roman"/>
          <w:bCs/>
          <w:color w:val="000000"/>
          <w:lang w:val="en-IE" w:eastAsia="en-US"/>
        </w:rPr>
        <w:t xml:space="preserve">training programs </w:t>
      </w:r>
      <w:r w:rsidR="009445EB" w:rsidRPr="001E436C">
        <w:rPr>
          <w:rFonts w:ascii="Times New Roman" w:hAnsi="Times New Roman" w:cs="Times New Roman"/>
          <w:bCs/>
          <w:color w:val="000000"/>
          <w:lang w:val="en-IE" w:eastAsia="en-US"/>
        </w:rPr>
        <w:t xml:space="preserve">will benefit from consideration of the factors that could improve acceptability and adherence. </w:t>
      </w:r>
      <w:r w:rsidR="001A5BBD" w:rsidRPr="001E436C">
        <w:rPr>
          <w:rFonts w:ascii="Times New Roman" w:hAnsi="Times New Roman" w:cs="Times New Roman"/>
          <w:bCs/>
          <w:color w:val="000000"/>
          <w:lang w:val="en-IE" w:eastAsia="en-US"/>
        </w:rPr>
        <w:t xml:space="preserve">For example, </w:t>
      </w:r>
      <w:r w:rsidR="001A5BBD" w:rsidRPr="001E436C">
        <w:rPr>
          <w:rFonts w:ascii="Times New Roman" w:eastAsia="Times New Roman" w:hAnsi="Times New Roman" w:cs="Times New Roman"/>
          <w:lang w:val="en-IE" w:eastAsia="en-US"/>
        </w:rPr>
        <w:t xml:space="preserve">efforts to address issues of motivation and adherence may benefit from the ‘gamification’ of training platforms (i.e. using gaming environments to improve interest and appeal; see </w:t>
      </w:r>
      <w:proofErr w:type="spellStart"/>
      <w:r w:rsidR="001A5BBD" w:rsidRPr="001E436C">
        <w:rPr>
          <w:rFonts w:ascii="Times New Roman" w:eastAsia="Times New Roman" w:hAnsi="Times New Roman" w:cs="Times New Roman"/>
          <w:lang w:val="en-IE" w:eastAsia="en-US"/>
        </w:rPr>
        <w:t>Saulivich</w:t>
      </w:r>
      <w:proofErr w:type="spellEnd"/>
      <w:r w:rsidR="001A5BBD" w:rsidRPr="001E436C">
        <w:rPr>
          <w:rFonts w:ascii="Times New Roman" w:eastAsia="Times New Roman" w:hAnsi="Times New Roman" w:cs="Times New Roman"/>
          <w:lang w:val="en-IE" w:eastAsia="en-US"/>
        </w:rPr>
        <w:t xml:space="preserve"> et al, 2016; </w:t>
      </w:r>
      <w:r w:rsidR="001A5BBD" w:rsidRPr="001E436C">
        <w:rPr>
          <w:rFonts w:ascii="Times New Roman" w:hAnsi="Times New Roman" w:cs="Times New Roman"/>
          <w:color w:val="222222"/>
          <w:shd w:val="clear" w:color="auto" w:fill="FFFFFF"/>
        </w:rPr>
        <w:t xml:space="preserve">Sahakian et al., 2015 for examples). </w:t>
      </w:r>
      <w:r w:rsidR="009445EB" w:rsidRPr="001E436C">
        <w:rPr>
          <w:rFonts w:ascii="Times New Roman" w:hAnsi="Times New Roman" w:cs="Times New Roman"/>
          <w:bCs/>
          <w:color w:val="000000"/>
          <w:lang w:val="en-IE" w:eastAsia="en-US"/>
        </w:rPr>
        <w:t>Of note, a majority of patient</w:t>
      </w:r>
      <w:r w:rsidR="00E13981" w:rsidRPr="001E436C">
        <w:rPr>
          <w:rFonts w:ascii="Times New Roman" w:hAnsi="Times New Roman" w:cs="Times New Roman"/>
          <w:bCs/>
          <w:color w:val="000000"/>
          <w:lang w:val="en-IE" w:eastAsia="en-US"/>
        </w:rPr>
        <w:t>s</w:t>
      </w:r>
      <w:r w:rsidR="009445EB" w:rsidRPr="001E436C">
        <w:rPr>
          <w:rFonts w:ascii="Times New Roman" w:hAnsi="Times New Roman" w:cs="Times New Roman"/>
          <w:bCs/>
          <w:color w:val="000000"/>
          <w:lang w:val="en-IE" w:eastAsia="en-US"/>
        </w:rPr>
        <w:t xml:space="preserve"> who dropped out of traini</w:t>
      </w:r>
      <w:r w:rsidR="00E13981" w:rsidRPr="001E436C">
        <w:rPr>
          <w:rFonts w:ascii="Times New Roman" w:hAnsi="Times New Roman" w:cs="Times New Roman"/>
          <w:bCs/>
          <w:color w:val="000000"/>
          <w:lang w:val="en-IE" w:eastAsia="en-US"/>
        </w:rPr>
        <w:t>n</w:t>
      </w:r>
      <w:r w:rsidR="009445EB" w:rsidRPr="001E436C">
        <w:rPr>
          <w:rFonts w:ascii="Times New Roman" w:hAnsi="Times New Roman" w:cs="Times New Roman"/>
          <w:bCs/>
          <w:color w:val="000000"/>
          <w:lang w:val="en-IE" w:eastAsia="en-US"/>
        </w:rPr>
        <w:t xml:space="preserve">g did so in the first 1-2 weeks of training; on this basis either providing greater support </w:t>
      </w:r>
      <w:r w:rsidR="009445EB" w:rsidRPr="001E436C">
        <w:rPr>
          <w:rFonts w:ascii="Times New Roman" w:hAnsi="Times New Roman" w:cs="Times New Roman"/>
          <w:bCs/>
          <w:color w:val="000000"/>
          <w:lang w:val="en-IE" w:eastAsia="en-US"/>
        </w:rPr>
        <w:lastRenderedPageBreak/>
        <w:t xml:space="preserve">at the start, or alternatively, more accurately identifying patients likely to experience difficulties may </w:t>
      </w:r>
      <w:r w:rsidR="001A5BBD" w:rsidRPr="001E436C">
        <w:rPr>
          <w:rFonts w:ascii="Times New Roman" w:hAnsi="Times New Roman" w:cs="Times New Roman"/>
          <w:bCs/>
          <w:color w:val="000000"/>
          <w:lang w:val="en-IE" w:eastAsia="en-US"/>
        </w:rPr>
        <w:t xml:space="preserve">also </w:t>
      </w:r>
      <w:r w:rsidR="009445EB" w:rsidRPr="001E436C">
        <w:rPr>
          <w:rFonts w:ascii="Times New Roman" w:hAnsi="Times New Roman" w:cs="Times New Roman"/>
          <w:bCs/>
          <w:color w:val="000000"/>
          <w:lang w:val="en-IE" w:eastAsia="en-US"/>
        </w:rPr>
        <w:t>offer a means of improving adherence.</w:t>
      </w:r>
    </w:p>
    <w:p w14:paraId="07B22763" w14:textId="77777777" w:rsidR="00A56B38" w:rsidRPr="001E436C" w:rsidRDefault="00A56B38" w:rsidP="00977876">
      <w:pPr>
        <w:spacing w:after="0" w:line="360" w:lineRule="auto"/>
        <w:jc w:val="both"/>
        <w:rPr>
          <w:rFonts w:ascii="Times New Roman" w:hAnsi="Times New Roman" w:cs="Times New Roman"/>
          <w:bCs/>
          <w:color w:val="000000"/>
          <w:lang w:val="en-IE" w:eastAsia="en-US"/>
        </w:rPr>
      </w:pPr>
    </w:p>
    <w:p w14:paraId="589DA7A0" w14:textId="77777777" w:rsidR="009445EB" w:rsidRPr="001E436C" w:rsidRDefault="009445EB" w:rsidP="00977876">
      <w:pPr>
        <w:spacing w:after="24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 xml:space="preserve">Secondly, the amount of training undertaken by each patient varied widely, </w:t>
      </w:r>
      <w:r w:rsidR="00012E66" w:rsidRPr="001E436C">
        <w:rPr>
          <w:rFonts w:ascii="Times New Roman" w:hAnsi="Times New Roman" w:cs="Times New Roman"/>
          <w:color w:val="000000"/>
          <w:lang w:val="en-IE" w:eastAsia="en-US"/>
        </w:rPr>
        <w:t>with many patient</w:t>
      </w:r>
      <w:r w:rsidR="00A56B38" w:rsidRPr="001E436C">
        <w:rPr>
          <w:rFonts w:ascii="Times New Roman" w:hAnsi="Times New Roman" w:cs="Times New Roman"/>
          <w:color w:val="000000"/>
          <w:lang w:val="en-IE" w:eastAsia="en-US"/>
        </w:rPr>
        <w:t>s</w:t>
      </w:r>
      <w:r w:rsidR="00012E66" w:rsidRPr="001E436C">
        <w:rPr>
          <w:rFonts w:ascii="Times New Roman" w:hAnsi="Times New Roman" w:cs="Times New Roman"/>
          <w:color w:val="000000"/>
          <w:lang w:val="en-IE" w:eastAsia="en-US"/>
        </w:rPr>
        <w:t xml:space="preserve"> receiving significant</w:t>
      </w:r>
      <w:r w:rsidR="00E13981" w:rsidRPr="001E436C">
        <w:rPr>
          <w:rFonts w:ascii="Times New Roman" w:hAnsi="Times New Roman" w:cs="Times New Roman"/>
          <w:color w:val="000000"/>
          <w:lang w:val="en-IE" w:eastAsia="en-US"/>
        </w:rPr>
        <w:t>ly</w:t>
      </w:r>
      <w:r w:rsidR="00012E66" w:rsidRPr="001E436C">
        <w:rPr>
          <w:rFonts w:ascii="Times New Roman" w:hAnsi="Times New Roman" w:cs="Times New Roman"/>
          <w:color w:val="000000"/>
          <w:lang w:val="en-IE" w:eastAsia="en-US"/>
        </w:rPr>
        <w:t xml:space="preserve"> less than the 40 hours of training often suggested as required to ensure durable benefits.</w:t>
      </w:r>
      <w:r w:rsidR="00B8515B" w:rsidRPr="001E436C">
        <w:rPr>
          <w:rFonts w:ascii="Times New Roman" w:hAnsi="Times New Roman" w:cs="Times New Roman"/>
          <w:color w:val="000000"/>
          <w:lang w:val="en-IE" w:eastAsia="en-US"/>
        </w:rPr>
        <w:t xml:space="preserve"> For illustration, in addition to attending the weekly therapist support sessions, of the total sample recruited to the intervention arm of the study, the top 25% adherent group completed 32 or more hours or training, 50% of the sample completed 25 or more hours of training, and 75% of the sample complete 17 or more hours of training.</w:t>
      </w:r>
      <w:r w:rsidR="00012E66" w:rsidRPr="001E436C">
        <w:rPr>
          <w:rFonts w:ascii="Times New Roman" w:hAnsi="Times New Roman" w:cs="Times New Roman"/>
          <w:color w:val="000000"/>
          <w:lang w:val="en-IE" w:eastAsia="en-US"/>
        </w:rPr>
        <w:t xml:space="preserve"> </w:t>
      </w:r>
      <w:r w:rsidR="00D03799" w:rsidRPr="001E436C">
        <w:rPr>
          <w:rFonts w:ascii="Times New Roman" w:hAnsi="Times New Roman" w:cs="Times New Roman"/>
          <w:color w:val="000000"/>
          <w:lang w:val="en-IE" w:eastAsia="en-US"/>
        </w:rPr>
        <w:t>Given the significant benefits in cognitive performance and function observed, this suggest</w:t>
      </w:r>
      <w:r w:rsidR="00E13981" w:rsidRPr="001E436C">
        <w:rPr>
          <w:rFonts w:ascii="Times New Roman" w:hAnsi="Times New Roman" w:cs="Times New Roman"/>
          <w:color w:val="000000"/>
          <w:lang w:val="en-IE" w:eastAsia="en-US"/>
        </w:rPr>
        <w:t>s</w:t>
      </w:r>
      <w:r w:rsidR="00D03799" w:rsidRPr="001E436C">
        <w:rPr>
          <w:rFonts w:ascii="Times New Roman" w:hAnsi="Times New Roman" w:cs="Times New Roman"/>
          <w:color w:val="000000"/>
          <w:lang w:val="en-IE" w:eastAsia="en-US"/>
        </w:rPr>
        <w:t xml:space="preserve"> that the benefits of cognitive training (at least for that focused on </w:t>
      </w:r>
      <w:r w:rsidR="00A56B38" w:rsidRPr="001E436C">
        <w:rPr>
          <w:rFonts w:ascii="Times New Roman" w:hAnsi="Times New Roman" w:cs="Times New Roman"/>
          <w:color w:val="000000"/>
          <w:lang w:val="en-IE" w:eastAsia="en-US"/>
        </w:rPr>
        <w:t>WM</w:t>
      </w:r>
      <w:r w:rsidR="00D03799" w:rsidRPr="001E436C">
        <w:rPr>
          <w:rFonts w:ascii="Times New Roman" w:hAnsi="Times New Roman" w:cs="Times New Roman"/>
          <w:color w:val="000000"/>
          <w:lang w:val="en-IE" w:eastAsia="en-US"/>
        </w:rPr>
        <w:t xml:space="preserve">) requires less training to produce benefits than is typically </w:t>
      </w:r>
      <w:r w:rsidR="004D5B5D" w:rsidRPr="001E436C">
        <w:rPr>
          <w:rFonts w:ascii="Times New Roman" w:hAnsi="Times New Roman" w:cs="Times New Roman"/>
          <w:color w:val="000000"/>
          <w:lang w:val="en-IE" w:eastAsia="en-US"/>
        </w:rPr>
        <w:t>advised</w:t>
      </w:r>
      <w:r w:rsidR="001A5BBD" w:rsidRPr="001E436C">
        <w:rPr>
          <w:rFonts w:ascii="Times New Roman" w:hAnsi="Times New Roman" w:cs="Times New Roman"/>
          <w:color w:val="000000"/>
          <w:lang w:val="en-IE" w:eastAsia="en-US"/>
        </w:rPr>
        <w:t>.</w:t>
      </w:r>
      <w:r w:rsidR="00C36524" w:rsidRPr="001E436C">
        <w:rPr>
          <w:rFonts w:ascii="Times New Roman" w:hAnsi="Times New Roman" w:cs="Times New Roman"/>
          <w:color w:val="000000"/>
          <w:lang w:val="en-IE" w:eastAsia="en-US"/>
        </w:rPr>
        <w:t xml:space="preserve"> Of note, in a </w:t>
      </w:r>
      <w:r w:rsidR="00C36524" w:rsidRPr="001E436C">
        <w:rPr>
          <w:rFonts w:ascii="Times New Roman" w:hAnsi="Times New Roman" w:cs="Times New Roman"/>
          <w:i/>
          <w:color w:val="000000"/>
          <w:lang w:val="en-IE" w:eastAsia="en-US"/>
        </w:rPr>
        <w:t>post hoc</w:t>
      </w:r>
      <w:r w:rsidR="00C36524" w:rsidRPr="001E436C">
        <w:rPr>
          <w:rFonts w:ascii="Times New Roman" w:hAnsi="Times New Roman" w:cs="Times New Roman"/>
          <w:color w:val="000000"/>
          <w:lang w:val="en-IE" w:eastAsia="en-US"/>
        </w:rPr>
        <w:t xml:space="preserve"> correlational analysis, no linear correlations between total time in training and cognitive benfits were observed on any outcome measure that showed significant change post treatment. </w:t>
      </w:r>
      <w:r w:rsidR="00C85CD0" w:rsidRPr="001E436C">
        <w:rPr>
          <w:rFonts w:ascii="Times New Roman" w:hAnsi="Times New Roman" w:cs="Times New Roman"/>
          <w:color w:val="000000"/>
          <w:lang w:val="en-IE" w:eastAsia="en-US"/>
        </w:rPr>
        <w:t xml:space="preserve">On the other hand, and offsetting these limitations in our view, is the low cost and </w:t>
      </w:r>
      <w:r w:rsidR="00B56EA6" w:rsidRPr="001E436C">
        <w:rPr>
          <w:rFonts w:ascii="Times New Roman" w:hAnsi="Times New Roman" w:cs="Times New Roman"/>
          <w:color w:val="000000"/>
          <w:lang w:val="en-IE" w:eastAsia="en-US"/>
        </w:rPr>
        <w:t xml:space="preserve">potential </w:t>
      </w:r>
      <w:r w:rsidR="00C85CD0" w:rsidRPr="001E436C">
        <w:rPr>
          <w:rFonts w:ascii="Times New Roman" w:hAnsi="Times New Roman" w:cs="Times New Roman"/>
          <w:color w:val="000000"/>
          <w:lang w:val="en-IE" w:eastAsia="en-US"/>
        </w:rPr>
        <w:t>increased accessibility of this training program</w:t>
      </w:r>
      <w:r w:rsidR="00B56EA6" w:rsidRPr="001E436C">
        <w:rPr>
          <w:rFonts w:ascii="Times New Roman" w:hAnsi="Times New Roman" w:cs="Times New Roman"/>
          <w:color w:val="000000"/>
          <w:lang w:val="en-IE" w:eastAsia="en-US"/>
        </w:rPr>
        <w:t xml:space="preserve"> as part of routine clinical care. This is important because for those patients who can participate, the therapeutic benefits at a cognitive, social, and cortical level, are comparable to other interventions with higher therapist staff costs (Wykes et al, 2011).</w:t>
      </w:r>
      <w:r w:rsidR="00AD2D4E" w:rsidRPr="001E436C">
        <w:rPr>
          <w:rFonts w:ascii="Times New Roman" w:hAnsi="Times New Roman" w:cs="Times New Roman"/>
          <w:color w:val="000000"/>
          <w:lang w:val="en-IE" w:eastAsia="en-US"/>
        </w:rPr>
        <w:t xml:space="preserve"> However, the extent to which the increased training variability associated with remote training may affect generalizability of cognitive improvements remains to be investigated.</w:t>
      </w:r>
    </w:p>
    <w:p w14:paraId="33349AD7" w14:textId="77777777" w:rsidR="009445EB" w:rsidRPr="001E436C" w:rsidRDefault="009445EB" w:rsidP="00977876">
      <w:pPr>
        <w:spacing w:after="240" w:line="360" w:lineRule="auto"/>
        <w:jc w:val="both"/>
        <w:rPr>
          <w:rFonts w:ascii="Times New Roman" w:hAnsi="Times New Roman" w:cs="Times New Roman"/>
          <w:color w:val="000000"/>
          <w:lang w:val="en-IE" w:eastAsia="en-US"/>
        </w:rPr>
      </w:pPr>
      <w:r w:rsidRPr="001E436C">
        <w:rPr>
          <w:rFonts w:ascii="Times New Roman" w:hAnsi="Times New Roman" w:cs="Times New Roman"/>
          <w:color w:val="000000"/>
          <w:lang w:val="en-IE" w:eastAsia="en-US"/>
        </w:rPr>
        <w:t xml:space="preserve">Finally, the number of patients in each arm of the study who underwent MRI was relatively large for </w:t>
      </w:r>
      <w:r w:rsidR="00A56B38" w:rsidRPr="001E436C">
        <w:rPr>
          <w:rFonts w:ascii="Times New Roman" w:hAnsi="Times New Roman" w:cs="Times New Roman"/>
          <w:color w:val="000000"/>
          <w:lang w:val="en-IE" w:eastAsia="en-US"/>
        </w:rPr>
        <w:t>CR</w:t>
      </w:r>
      <w:r w:rsidRPr="001E436C">
        <w:rPr>
          <w:rFonts w:ascii="Times New Roman" w:hAnsi="Times New Roman" w:cs="Times New Roman"/>
          <w:color w:val="000000"/>
          <w:lang w:val="en-IE" w:eastAsia="en-US"/>
        </w:rPr>
        <w:t xml:space="preserve"> studies, but nonetheless was lik</w:t>
      </w:r>
      <w:r w:rsidR="004D5B5D" w:rsidRPr="001E436C">
        <w:rPr>
          <w:rFonts w:ascii="Times New Roman" w:hAnsi="Times New Roman" w:cs="Times New Roman"/>
          <w:color w:val="000000"/>
          <w:lang w:val="en-IE" w:eastAsia="en-US"/>
        </w:rPr>
        <w:t>el</w:t>
      </w:r>
      <w:r w:rsidRPr="001E436C">
        <w:rPr>
          <w:rFonts w:ascii="Times New Roman" w:hAnsi="Times New Roman" w:cs="Times New Roman"/>
          <w:color w:val="000000"/>
          <w:lang w:val="en-IE" w:eastAsia="en-US"/>
        </w:rPr>
        <w:t>y to have been underpowered to identify subtle training related differences. While recent meta-analys</w:t>
      </w:r>
      <w:r w:rsidR="00631E69" w:rsidRPr="001E436C">
        <w:rPr>
          <w:rFonts w:ascii="Times New Roman" w:hAnsi="Times New Roman" w:cs="Times New Roman"/>
          <w:color w:val="000000"/>
          <w:lang w:val="en-IE" w:eastAsia="en-US"/>
        </w:rPr>
        <w:t>e</w:t>
      </w:r>
      <w:r w:rsidRPr="001E436C">
        <w:rPr>
          <w:rFonts w:ascii="Times New Roman" w:hAnsi="Times New Roman" w:cs="Times New Roman"/>
          <w:color w:val="000000"/>
          <w:lang w:val="en-IE" w:eastAsia="en-US"/>
        </w:rPr>
        <w:t xml:space="preserve">s in this area highlight the cortical benefits of this training, the need for better powered imaging analysis remains. </w:t>
      </w:r>
      <w:r w:rsidR="001A5BBD" w:rsidRPr="001E436C">
        <w:rPr>
          <w:rFonts w:ascii="Times New Roman" w:hAnsi="Times New Roman" w:cs="Times New Roman"/>
          <w:color w:val="000000"/>
          <w:lang w:val="en-IE" w:eastAsia="en-US"/>
        </w:rPr>
        <w:t xml:space="preserve">So also does the need to specify the relationship between the improved cognitive and social function observed and the changes in cortical function observed. Based on the present study, a reasonable hypothesis to pursue in future research is that increased cortical activity may </w:t>
      </w:r>
      <w:r w:rsidR="002846BD" w:rsidRPr="001E436C">
        <w:rPr>
          <w:rFonts w:ascii="Times New Roman" w:hAnsi="Times New Roman" w:cs="Times New Roman"/>
          <w:color w:val="000000"/>
          <w:lang w:val="en-IE" w:eastAsia="en-US"/>
        </w:rPr>
        <w:t xml:space="preserve">be </w:t>
      </w:r>
      <w:r w:rsidR="001A5BBD" w:rsidRPr="001E436C">
        <w:rPr>
          <w:rFonts w:ascii="Times New Roman" w:hAnsi="Times New Roman" w:cs="Times New Roman"/>
          <w:color w:val="000000"/>
          <w:lang w:val="en-IE" w:eastAsia="en-US"/>
        </w:rPr>
        <w:t>causally relate</w:t>
      </w:r>
      <w:r w:rsidR="002846BD" w:rsidRPr="001E436C">
        <w:rPr>
          <w:rFonts w:ascii="Times New Roman" w:hAnsi="Times New Roman" w:cs="Times New Roman"/>
          <w:color w:val="000000"/>
          <w:lang w:val="en-IE" w:eastAsia="en-US"/>
        </w:rPr>
        <w:t>d</w:t>
      </w:r>
      <w:r w:rsidR="001A5BBD" w:rsidRPr="001E436C">
        <w:rPr>
          <w:rFonts w:ascii="Times New Roman" w:hAnsi="Times New Roman" w:cs="Times New Roman"/>
          <w:color w:val="000000"/>
          <w:lang w:val="en-IE" w:eastAsia="en-US"/>
        </w:rPr>
        <w:t xml:space="preserve"> to both improved cognitive performance and improved social function. </w:t>
      </w:r>
      <w:r w:rsidR="00C85CD0" w:rsidRPr="001E436C">
        <w:rPr>
          <w:rFonts w:ascii="Times New Roman" w:hAnsi="Times New Roman" w:cs="Times New Roman"/>
          <w:color w:val="000000"/>
          <w:lang w:val="en-IE" w:eastAsia="en-US"/>
        </w:rPr>
        <w:t>W</w:t>
      </w:r>
      <w:r w:rsidR="001A5BBD" w:rsidRPr="001E436C">
        <w:rPr>
          <w:rFonts w:ascii="Times New Roman" w:hAnsi="Times New Roman" w:cs="Times New Roman"/>
          <w:color w:val="000000"/>
          <w:lang w:val="en-IE" w:eastAsia="en-US"/>
        </w:rPr>
        <w:t xml:space="preserve">hether this is the case, </w:t>
      </w:r>
      <w:r w:rsidR="002846BD" w:rsidRPr="001E436C">
        <w:rPr>
          <w:rFonts w:ascii="Times New Roman" w:hAnsi="Times New Roman" w:cs="Times New Roman"/>
          <w:color w:val="000000"/>
          <w:lang w:val="en-IE" w:eastAsia="en-US"/>
        </w:rPr>
        <w:t xml:space="preserve">either directly or via mediation (e.g. whereby cognitive improvements mediate the effects of </w:t>
      </w:r>
      <w:r w:rsidR="001A5BBD" w:rsidRPr="001E436C">
        <w:rPr>
          <w:rFonts w:ascii="Times New Roman" w:hAnsi="Times New Roman" w:cs="Times New Roman"/>
          <w:color w:val="000000"/>
          <w:lang w:val="en-IE" w:eastAsia="en-US"/>
        </w:rPr>
        <w:t>cortical changes on social functioning</w:t>
      </w:r>
      <w:r w:rsidR="002846BD" w:rsidRPr="001E436C">
        <w:rPr>
          <w:rFonts w:ascii="Times New Roman" w:hAnsi="Times New Roman" w:cs="Times New Roman"/>
          <w:color w:val="000000"/>
          <w:lang w:val="en-IE" w:eastAsia="en-US"/>
        </w:rPr>
        <w:t>)</w:t>
      </w:r>
      <w:r w:rsidR="00C85CD0" w:rsidRPr="001E436C">
        <w:rPr>
          <w:rFonts w:ascii="Times New Roman" w:hAnsi="Times New Roman" w:cs="Times New Roman"/>
          <w:color w:val="000000"/>
          <w:lang w:val="en-IE" w:eastAsia="en-US"/>
        </w:rPr>
        <w:t>,</w:t>
      </w:r>
      <w:r w:rsidR="001A5BBD" w:rsidRPr="001E436C">
        <w:rPr>
          <w:rFonts w:ascii="Times New Roman" w:hAnsi="Times New Roman" w:cs="Times New Roman"/>
          <w:color w:val="000000"/>
          <w:lang w:val="en-IE" w:eastAsia="en-US"/>
        </w:rPr>
        <w:t xml:space="preserve"> remains to be </w:t>
      </w:r>
      <w:r w:rsidR="00C85CD0" w:rsidRPr="001E436C">
        <w:rPr>
          <w:rFonts w:ascii="Times New Roman" w:hAnsi="Times New Roman" w:cs="Times New Roman"/>
          <w:color w:val="000000"/>
          <w:lang w:val="en-IE" w:eastAsia="en-US"/>
        </w:rPr>
        <w:t>investigated</w:t>
      </w:r>
      <w:r w:rsidR="001A5BBD" w:rsidRPr="001E436C">
        <w:rPr>
          <w:rFonts w:ascii="Times New Roman" w:hAnsi="Times New Roman" w:cs="Times New Roman"/>
          <w:color w:val="000000"/>
          <w:lang w:val="en-IE" w:eastAsia="en-US"/>
        </w:rPr>
        <w:t xml:space="preserve"> in a follow-on study.</w:t>
      </w:r>
    </w:p>
    <w:p w14:paraId="0424EB4C" w14:textId="77777777" w:rsidR="00104D28" w:rsidRPr="001E436C" w:rsidRDefault="00104D28" w:rsidP="00977876">
      <w:pPr>
        <w:spacing w:after="240" w:line="360" w:lineRule="auto"/>
        <w:jc w:val="both"/>
        <w:rPr>
          <w:rFonts w:ascii="Times New Roman" w:eastAsia="Times New Roman" w:hAnsi="Times New Roman" w:cs="Times New Roman"/>
          <w:b/>
          <w:lang w:eastAsia="en-US"/>
        </w:rPr>
      </w:pPr>
      <w:r w:rsidRPr="001E436C">
        <w:rPr>
          <w:rFonts w:ascii="Times New Roman" w:eastAsia="Times New Roman" w:hAnsi="Times New Roman" w:cs="Times New Roman"/>
          <w:b/>
          <w:bCs/>
          <w:lang w:eastAsia="en-US"/>
        </w:rPr>
        <w:t>Conclusion</w:t>
      </w:r>
    </w:p>
    <w:p w14:paraId="17637723" w14:textId="77777777" w:rsidR="00992C99" w:rsidRPr="001E436C" w:rsidRDefault="00631E69" w:rsidP="00104E43">
      <w:pPr>
        <w:spacing w:after="240" w:line="360" w:lineRule="auto"/>
        <w:jc w:val="both"/>
        <w:rPr>
          <w:rFonts w:ascii="Times New Roman" w:eastAsia="Times New Roman" w:hAnsi="Times New Roman" w:cs="Times New Roman"/>
          <w:lang w:eastAsia="en-US"/>
        </w:rPr>
      </w:pPr>
      <w:r w:rsidRPr="001E436C">
        <w:rPr>
          <w:rFonts w:ascii="Times New Roman" w:eastAsia="Times New Roman" w:hAnsi="Times New Roman" w:cs="Times New Roman"/>
          <w:lang w:eastAsia="en-US"/>
        </w:rPr>
        <w:lastRenderedPageBreak/>
        <w:t>CR</w:t>
      </w:r>
      <w:r w:rsidR="00104D28" w:rsidRPr="001E436C">
        <w:rPr>
          <w:rFonts w:ascii="Times New Roman" w:eastAsia="Times New Roman" w:hAnsi="Times New Roman" w:cs="Times New Roman"/>
          <w:lang w:eastAsia="en-US"/>
        </w:rPr>
        <w:t xml:space="preserve"> training is reliably associated with improved cognitive performance on non-trained tasks, and with changes in cortical networks, particularly in terms of enhanced inter-hemispheric connectivity within prefrontal and parietal cortex. These benefits are, furthermore, associated with benefits to social and occupational function</w:t>
      </w:r>
      <w:r w:rsidR="00E13981" w:rsidRPr="001E436C">
        <w:rPr>
          <w:rFonts w:ascii="Times New Roman" w:eastAsia="Times New Roman" w:hAnsi="Times New Roman" w:cs="Times New Roman"/>
          <w:lang w:eastAsia="en-US"/>
        </w:rPr>
        <w:t>ing</w:t>
      </w:r>
      <w:r w:rsidR="00104D28" w:rsidRPr="001E436C">
        <w:rPr>
          <w:rFonts w:ascii="Times New Roman" w:eastAsia="Times New Roman" w:hAnsi="Times New Roman" w:cs="Times New Roman"/>
          <w:lang w:eastAsia="en-US"/>
        </w:rPr>
        <w:t>, aspects of psychosis related disability not address</w:t>
      </w:r>
      <w:r w:rsidR="00E13981" w:rsidRPr="001E436C">
        <w:rPr>
          <w:rFonts w:ascii="Times New Roman" w:eastAsia="Times New Roman" w:hAnsi="Times New Roman" w:cs="Times New Roman"/>
          <w:lang w:eastAsia="en-US"/>
        </w:rPr>
        <w:t>ed</w:t>
      </w:r>
      <w:r w:rsidR="00104D28" w:rsidRPr="001E436C">
        <w:rPr>
          <w:rFonts w:ascii="Times New Roman" w:eastAsia="Times New Roman" w:hAnsi="Times New Roman" w:cs="Times New Roman"/>
          <w:lang w:eastAsia="en-US"/>
        </w:rPr>
        <w:t xml:space="preserve"> by pharmacological treatments. Given the limited resources available within many health services for delivering </w:t>
      </w:r>
      <w:r w:rsidRPr="001E436C">
        <w:rPr>
          <w:rFonts w:ascii="Times New Roman" w:eastAsia="Times New Roman" w:hAnsi="Times New Roman" w:cs="Times New Roman"/>
          <w:lang w:eastAsia="en-US"/>
        </w:rPr>
        <w:t>CR</w:t>
      </w:r>
      <w:r w:rsidR="00104D28" w:rsidRPr="001E436C">
        <w:rPr>
          <w:rFonts w:ascii="Times New Roman" w:eastAsia="Times New Roman" w:hAnsi="Times New Roman" w:cs="Times New Roman"/>
          <w:lang w:eastAsia="en-US"/>
        </w:rPr>
        <w:t xml:space="preserve"> training, the evidence that even limited amounts of training, delivered remotely and with low support, can lead to such benefits is important. In the context of current knowledge about training, it provides further evidence that suggests CR can be made available in a manner that is relatively low cost and produce benefits that are durable.</w:t>
      </w:r>
    </w:p>
    <w:p w14:paraId="5DDE39DA" w14:textId="77777777" w:rsidR="00992C99" w:rsidRPr="001E436C" w:rsidRDefault="00992C99" w:rsidP="00977876">
      <w:pPr>
        <w:spacing w:after="0" w:line="360" w:lineRule="auto"/>
        <w:jc w:val="both"/>
        <w:rPr>
          <w:rFonts w:ascii="Times New Roman" w:hAnsi="Times New Roman" w:cs="Times New Roman"/>
          <w:b/>
          <w:bCs/>
          <w:color w:val="000000"/>
          <w:lang w:val="en-IE" w:eastAsia="en-US"/>
        </w:rPr>
      </w:pPr>
    </w:p>
    <w:p w14:paraId="315E4C9E" w14:textId="77777777" w:rsidR="00992C99" w:rsidRPr="001E436C" w:rsidRDefault="00992C99" w:rsidP="00977876">
      <w:pPr>
        <w:spacing w:after="0" w:line="360" w:lineRule="auto"/>
        <w:jc w:val="both"/>
        <w:rPr>
          <w:rFonts w:ascii="Times New Roman" w:hAnsi="Times New Roman" w:cs="Times New Roman"/>
          <w:b/>
          <w:bCs/>
          <w:color w:val="000000"/>
          <w:lang w:val="en-IE" w:eastAsia="en-US"/>
        </w:rPr>
      </w:pPr>
    </w:p>
    <w:p w14:paraId="09AE1CDF" w14:textId="77777777" w:rsidR="00992C99" w:rsidRPr="001E436C" w:rsidRDefault="00992C99" w:rsidP="00977876">
      <w:pPr>
        <w:spacing w:after="0" w:line="360" w:lineRule="auto"/>
        <w:jc w:val="both"/>
        <w:rPr>
          <w:rFonts w:ascii="Times New Roman" w:hAnsi="Times New Roman" w:cs="Times New Roman"/>
          <w:b/>
          <w:bCs/>
          <w:color w:val="000000"/>
          <w:lang w:val="en-IE" w:eastAsia="en-US"/>
        </w:rPr>
      </w:pPr>
    </w:p>
    <w:p w14:paraId="779657D2" w14:textId="77777777" w:rsidR="00B765A2" w:rsidRPr="001E436C" w:rsidRDefault="000D528C" w:rsidP="00977876">
      <w:pPr>
        <w:spacing w:after="0" w:line="360" w:lineRule="auto"/>
        <w:jc w:val="both"/>
        <w:rPr>
          <w:rFonts w:ascii="Times New Roman" w:hAnsi="Times New Roman" w:cs="Times New Roman"/>
          <w:b/>
          <w:bCs/>
          <w:color w:val="000000"/>
          <w:lang w:val="en-IE" w:eastAsia="en-US"/>
        </w:rPr>
      </w:pPr>
      <w:r w:rsidRPr="001E436C">
        <w:rPr>
          <w:rFonts w:ascii="Times New Roman" w:hAnsi="Times New Roman" w:cs="Times New Roman"/>
          <w:b/>
          <w:bCs/>
          <w:color w:val="000000"/>
          <w:lang w:val="en-IE" w:eastAsia="en-US"/>
        </w:rPr>
        <w:t>Declaration:</w:t>
      </w:r>
    </w:p>
    <w:p w14:paraId="5DB4180F" w14:textId="77777777" w:rsidR="000D528C" w:rsidRPr="001E436C" w:rsidRDefault="000D528C" w:rsidP="00977876">
      <w:pPr>
        <w:spacing w:after="0" w:line="360" w:lineRule="auto"/>
        <w:jc w:val="both"/>
        <w:rPr>
          <w:rFonts w:ascii="Times New Roman" w:hAnsi="Times New Roman" w:cs="Times New Roman"/>
          <w:bCs/>
          <w:color w:val="000000"/>
          <w:lang w:val="en-IE" w:eastAsia="en-US"/>
        </w:rPr>
      </w:pPr>
      <w:r w:rsidRPr="001E436C">
        <w:rPr>
          <w:rFonts w:ascii="Times New Roman" w:hAnsi="Times New Roman" w:cs="Times New Roman"/>
          <w:bCs/>
          <w:color w:val="000000"/>
          <w:lang w:val="en-IE" w:eastAsia="en-US"/>
        </w:rPr>
        <w:t xml:space="preserve">All authors confirm that they have no conflicts </w:t>
      </w:r>
      <w:r w:rsidR="00D73F09" w:rsidRPr="001E436C">
        <w:rPr>
          <w:rFonts w:ascii="Times New Roman" w:hAnsi="Times New Roman" w:cs="Times New Roman"/>
          <w:bCs/>
          <w:color w:val="000000"/>
          <w:lang w:val="en-IE" w:eastAsia="en-US"/>
        </w:rPr>
        <w:t>o</w:t>
      </w:r>
      <w:r w:rsidRPr="001E436C">
        <w:rPr>
          <w:rFonts w:ascii="Times New Roman" w:hAnsi="Times New Roman" w:cs="Times New Roman"/>
          <w:bCs/>
          <w:color w:val="000000"/>
          <w:lang w:val="en-IE" w:eastAsia="en-US"/>
        </w:rPr>
        <w:t>f interest in relation to this manuscript.</w:t>
      </w:r>
    </w:p>
    <w:p w14:paraId="610BF28E" w14:textId="77777777" w:rsidR="00FB7BF5" w:rsidRPr="001E436C" w:rsidRDefault="00FB7BF5" w:rsidP="00977876">
      <w:pPr>
        <w:spacing w:after="0" w:line="360" w:lineRule="auto"/>
        <w:jc w:val="both"/>
        <w:rPr>
          <w:rFonts w:ascii="Times New Roman" w:hAnsi="Times New Roman" w:cs="Times New Roman"/>
          <w:b/>
          <w:bCs/>
          <w:color w:val="000000"/>
          <w:lang w:val="en-IE" w:eastAsia="en-US"/>
        </w:rPr>
      </w:pPr>
    </w:p>
    <w:p w14:paraId="22651C23" w14:textId="77777777" w:rsidR="00FB7BF5" w:rsidRPr="001E436C" w:rsidRDefault="000D528C" w:rsidP="00977876">
      <w:pPr>
        <w:spacing w:after="0" w:line="360" w:lineRule="auto"/>
        <w:jc w:val="both"/>
        <w:rPr>
          <w:rFonts w:ascii="Times New Roman" w:hAnsi="Times New Roman" w:cs="Times New Roman"/>
          <w:b/>
          <w:bCs/>
          <w:color w:val="000000"/>
          <w:lang w:val="en-IE" w:eastAsia="en-US"/>
        </w:rPr>
      </w:pPr>
      <w:r w:rsidRPr="001E436C">
        <w:rPr>
          <w:rFonts w:ascii="Times New Roman" w:hAnsi="Times New Roman" w:cs="Times New Roman"/>
          <w:b/>
          <w:bCs/>
          <w:color w:val="000000"/>
          <w:lang w:val="en-IE" w:eastAsia="en-US"/>
        </w:rPr>
        <w:t>Acknowledgements:</w:t>
      </w:r>
    </w:p>
    <w:p w14:paraId="1BF5296F" w14:textId="77777777" w:rsidR="00D73F09" w:rsidRPr="001E436C" w:rsidRDefault="0089430E" w:rsidP="00977876">
      <w:pPr>
        <w:spacing w:line="360" w:lineRule="auto"/>
        <w:jc w:val="both"/>
        <w:rPr>
          <w:rFonts w:ascii="Times New Roman" w:hAnsi="Times New Roman"/>
        </w:rPr>
      </w:pPr>
      <w:r w:rsidRPr="001E436C">
        <w:rPr>
          <w:rFonts w:ascii="Times New Roman" w:hAnsi="Times New Roman"/>
        </w:rPr>
        <w:t>We thank</w:t>
      </w:r>
      <w:r w:rsidR="00D73F09" w:rsidRPr="001E436C">
        <w:rPr>
          <w:rFonts w:ascii="Times New Roman" w:hAnsi="Times New Roman"/>
        </w:rPr>
        <w:t xml:space="preserve"> all patient</w:t>
      </w:r>
      <w:r w:rsidR="00BF7467" w:rsidRPr="001E436C">
        <w:rPr>
          <w:rFonts w:ascii="Times New Roman" w:hAnsi="Times New Roman"/>
        </w:rPr>
        <w:t>s</w:t>
      </w:r>
      <w:r w:rsidR="00D73F09" w:rsidRPr="001E436C">
        <w:rPr>
          <w:rFonts w:ascii="Times New Roman" w:hAnsi="Times New Roman"/>
        </w:rPr>
        <w:t xml:space="preserve"> and staff who participated in the collection of patient data. Recruitment of the patient sample was supported by a Health Research Board (Ireland) grant to GD. </w:t>
      </w:r>
    </w:p>
    <w:p w14:paraId="27433C13" w14:textId="77777777" w:rsidR="00CC2A35" w:rsidRPr="001E436C" w:rsidRDefault="00CC2A35" w:rsidP="00CC2A35">
      <w:pPr>
        <w:spacing w:after="0" w:line="360" w:lineRule="auto"/>
        <w:rPr>
          <w:rFonts w:ascii="Times New Roman" w:hAnsi="Times New Roman" w:cs="Times New Roman"/>
          <w:b/>
          <w:bCs/>
          <w:color w:val="000000"/>
          <w:sz w:val="22"/>
          <w:szCs w:val="22"/>
          <w:lang w:val="en-IE" w:eastAsia="en-US"/>
        </w:rPr>
      </w:pPr>
    </w:p>
    <w:p w14:paraId="596479F2" w14:textId="77777777" w:rsidR="00CC2A35" w:rsidRPr="001E436C" w:rsidRDefault="00CC2A35" w:rsidP="00977876">
      <w:pPr>
        <w:spacing w:after="0" w:line="360" w:lineRule="auto"/>
        <w:jc w:val="center"/>
        <w:rPr>
          <w:rFonts w:ascii="Times New Roman" w:hAnsi="Times New Roman" w:cs="Times New Roman"/>
          <w:b/>
          <w:bCs/>
          <w:color w:val="000000"/>
          <w:sz w:val="22"/>
          <w:szCs w:val="22"/>
          <w:lang w:val="en-IE" w:eastAsia="en-US"/>
        </w:rPr>
      </w:pPr>
    </w:p>
    <w:p w14:paraId="7EA718F8" w14:textId="77777777" w:rsidR="0089430E" w:rsidRPr="001E436C" w:rsidRDefault="0089430E" w:rsidP="00977876">
      <w:pPr>
        <w:spacing w:after="0" w:line="360" w:lineRule="auto"/>
        <w:jc w:val="center"/>
        <w:rPr>
          <w:rFonts w:ascii="Times New Roman" w:hAnsi="Times New Roman" w:cs="Times New Roman"/>
          <w:b/>
          <w:bCs/>
          <w:color w:val="000000"/>
          <w:sz w:val="22"/>
          <w:szCs w:val="22"/>
          <w:lang w:val="en-IE" w:eastAsia="en-US"/>
        </w:rPr>
      </w:pPr>
    </w:p>
    <w:p w14:paraId="6B75DD0C" w14:textId="77777777" w:rsidR="00C310A2" w:rsidRPr="001E436C" w:rsidRDefault="00C310A2" w:rsidP="00977876">
      <w:pPr>
        <w:spacing w:after="0" w:line="360" w:lineRule="auto"/>
        <w:jc w:val="center"/>
        <w:rPr>
          <w:rFonts w:ascii="Times New Roman" w:hAnsi="Times New Roman" w:cs="Times New Roman"/>
          <w:b/>
          <w:bCs/>
          <w:color w:val="000000"/>
          <w:sz w:val="22"/>
          <w:szCs w:val="22"/>
          <w:lang w:val="en-IE" w:eastAsia="en-US"/>
        </w:rPr>
      </w:pPr>
    </w:p>
    <w:p w14:paraId="23AE1869" w14:textId="77777777" w:rsidR="00C310A2" w:rsidRPr="001E436C" w:rsidRDefault="00C310A2" w:rsidP="00977876">
      <w:pPr>
        <w:spacing w:after="0" w:line="360" w:lineRule="auto"/>
        <w:jc w:val="center"/>
        <w:rPr>
          <w:rFonts w:ascii="Times New Roman" w:hAnsi="Times New Roman" w:cs="Times New Roman"/>
          <w:b/>
          <w:bCs/>
          <w:color w:val="000000"/>
          <w:sz w:val="22"/>
          <w:szCs w:val="22"/>
          <w:lang w:val="en-IE" w:eastAsia="en-US"/>
        </w:rPr>
      </w:pPr>
    </w:p>
    <w:p w14:paraId="68EB4225" w14:textId="77777777" w:rsidR="00C310A2" w:rsidRPr="001E436C" w:rsidRDefault="00C310A2" w:rsidP="00977876">
      <w:pPr>
        <w:spacing w:after="0" w:line="360" w:lineRule="auto"/>
        <w:jc w:val="center"/>
        <w:rPr>
          <w:rFonts w:ascii="Times New Roman" w:hAnsi="Times New Roman" w:cs="Times New Roman"/>
          <w:b/>
          <w:bCs/>
          <w:color w:val="000000"/>
          <w:sz w:val="22"/>
          <w:szCs w:val="22"/>
          <w:lang w:val="en-IE" w:eastAsia="en-US"/>
        </w:rPr>
      </w:pPr>
    </w:p>
    <w:p w14:paraId="245562A7" w14:textId="77777777" w:rsidR="00C310A2" w:rsidRPr="001E436C" w:rsidRDefault="00C310A2" w:rsidP="00977876">
      <w:pPr>
        <w:spacing w:after="0" w:line="360" w:lineRule="auto"/>
        <w:jc w:val="center"/>
        <w:rPr>
          <w:rFonts w:ascii="Times New Roman" w:hAnsi="Times New Roman" w:cs="Times New Roman"/>
          <w:b/>
          <w:bCs/>
          <w:color w:val="000000"/>
          <w:sz w:val="22"/>
          <w:szCs w:val="22"/>
          <w:lang w:val="en-IE" w:eastAsia="en-US"/>
        </w:rPr>
      </w:pPr>
    </w:p>
    <w:p w14:paraId="7AB67901" w14:textId="77777777" w:rsidR="00C310A2" w:rsidRPr="001E436C" w:rsidRDefault="00C310A2" w:rsidP="00977876">
      <w:pPr>
        <w:spacing w:after="0" w:line="360" w:lineRule="auto"/>
        <w:jc w:val="center"/>
        <w:rPr>
          <w:rFonts w:ascii="Times New Roman" w:hAnsi="Times New Roman" w:cs="Times New Roman"/>
          <w:b/>
          <w:bCs/>
          <w:color w:val="000000"/>
          <w:sz w:val="22"/>
          <w:szCs w:val="22"/>
          <w:lang w:val="en-IE" w:eastAsia="en-US"/>
        </w:rPr>
      </w:pPr>
    </w:p>
    <w:p w14:paraId="454D217C" w14:textId="77777777" w:rsidR="00C310A2" w:rsidRPr="001E436C" w:rsidRDefault="00C310A2" w:rsidP="00977876">
      <w:pPr>
        <w:spacing w:after="0" w:line="360" w:lineRule="auto"/>
        <w:jc w:val="center"/>
        <w:rPr>
          <w:rFonts w:ascii="Times New Roman" w:hAnsi="Times New Roman" w:cs="Times New Roman"/>
          <w:b/>
          <w:bCs/>
          <w:color w:val="000000"/>
          <w:sz w:val="22"/>
          <w:szCs w:val="22"/>
          <w:lang w:val="en-IE" w:eastAsia="en-US"/>
        </w:rPr>
      </w:pPr>
    </w:p>
    <w:p w14:paraId="3B0A7148" w14:textId="77777777" w:rsidR="0089430E" w:rsidRPr="001E436C" w:rsidRDefault="0089430E" w:rsidP="00977876">
      <w:pPr>
        <w:spacing w:after="0" w:line="360" w:lineRule="auto"/>
        <w:jc w:val="center"/>
        <w:rPr>
          <w:rFonts w:ascii="Times New Roman" w:hAnsi="Times New Roman" w:cs="Times New Roman"/>
          <w:b/>
          <w:bCs/>
          <w:color w:val="000000"/>
          <w:sz w:val="22"/>
          <w:szCs w:val="22"/>
          <w:lang w:val="en-IE" w:eastAsia="en-US"/>
        </w:rPr>
      </w:pPr>
    </w:p>
    <w:p w14:paraId="1AA8ABD4" w14:textId="77777777" w:rsidR="0089430E" w:rsidRPr="001E436C" w:rsidRDefault="0089430E" w:rsidP="00977876">
      <w:pPr>
        <w:spacing w:after="0" w:line="360" w:lineRule="auto"/>
        <w:jc w:val="center"/>
        <w:rPr>
          <w:rFonts w:ascii="Times New Roman" w:hAnsi="Times New Roman" w:cs="Times New Roman"/>
          <w:b/>
          <w:bCs/>
          <w:color w:val="000000"/>
          <w:sz w:val="22"/>
          <w:szCs w:val="22"/>
          <w:lang w:val="en-IE" w:eastAsia="en-US"/>
        </w:rPr>
      </w:pPr>
    </w:p>
    <w:p w14:paraId="53D4A13B" w14:textId="77777777" w:rsidR="00104E43" w:rsidRPr="001E436C" w:rsidRDefault="00104E43" w:rsidP="00977876">
      <w:pPr>
        <w:spacing w:after="0" w:line="360" w:lineRule="auto"/>
        <w:jc w:val="center"/>
        <w:rPr>
          <w:rFonts w:ascii="Times New Roman" w:hAnsi="Times New Roman" w:cs="Times New Roman"/>
          <w:b/>
          <w:bCs/>
          <w:color w:val="000000"/>
          <w:sz w:val="22"/>
          <w:szCs w:val="22"/>
          <w:lang w:val="en-IE" w:eastAsia="en-US"/>
        </w:rPr>
      </w:pPr>
    </w:p>
    <w:p w14:paraId="1F3A3DA3" w14:textId="77777777" w:rsidR="00104E43" w:rsidRPr="001E436C" w:rsidRDefault="00104E43" w:rsidP="00977876">
      <w:pPr>
        <w:spacing w:after="0" w:line="360" w:lineRule="auto"/>
        <w:jc w:val="center"/>
        <w:rPr>
          <w:rFonts w:ascii="Times New Roman" w:hAnsi="Times New Roman" w:cs="Times New Roman"/>
          <w:b/>
          <w:bCs/>
          <w:color w:val="000000"/>
          <w:sz w:val="22"/>
          <w:szCs w:val="22"/>
          <w:lang w:val="en-IE" w:eastAsia="en-US"/>
        </w:rPr>
      </w:pPr>
    </w:p>
    <w:p w14:paraId="185B4A98" w14:textId="77777777" w:rsidR="00104E43" w:rsidRPr="001E436C" w:rsidRDefault="00104E43" w:rsidP="00977876">
      <w:pPr>
        <w:spacing w:after="0" w:line="360" w:lineRule="auto"/>
        <w:jc w:val="center"/>
        <w:rPr>
          <w:rFonts w:ascii="Times New Roman" w:hAnsi="Times New Roman" w:cs="Times New Roman"/>
          <w:b/>
          <w:bCs/>
          <w:color w:val="000000"/>
          <w:sz w:val="22"/>
          <w:szCs w:val="22"/>
          <w:lang w:val="en-IE" w:eastAsia="en-US"/>
        </w:rPr>
      </w:pPr>
    </w:p>
    <w:p w14:paraId="01495B6D" w14:textId="77777777" w:rsidR="0089430E" w:rsidRPr="001E436C" w:rsidRDefault="0089430E" w:rsidP="00977876">
      <w:pPr>
        <w:spacing w:after="0" w:line="360" w:lineRule="auto"/>
        <w:jc w:val="center"/>
        <w:rPr>
          <w:rFonts w:ascii="Times New Roman" w:hAnsi="Times New Roman" w:cs="Times New Roman"/>
          <w:b/>
          <w:bCs/>
          <w:color w:val="000000"/>
          <w:sz w:val="22"/>
          <w:szCs w:val="22"/>
          <w:lang w:val="en-IE" w:eastAsia="en-US"/>
        </w:rPr>
      </w:pPr>
    </w:p>
    <w:p w14:paraId="76450C88" w14:textId="77777777" w:rsidR="00FB7BF5" w:rsidRPr="001E436C" w:rsidRDefault="00FB7BF5" w:rsidP="00CC2A35">
      <w:pPr>
        <w:spacing w:after="0" w:line="360" w:lineRule="auto"/>
        <w:rPr>
          <w:rFonts w:ascii="Times New Roman" w:hAnsi="Times New Roman" w:cs="Times New Roman"/>
          <w:b/>
          <w:bCs/>
          <w:color w:val="000000"/>
          <w:sz w:val="22"/>
          <w:szCs w:val="22"/>
          <w:lang w:val="en-IE" w:eastAsia="en-US"/>
        </w:rPr>
      </w:pPr>
      <w:r w:rsidRPr="001E436C">
        <w:rPr>
          <w:rFonts w:ascii="Times New Roman" w:hAnsi="Times New Roman" w:cs="Times New Roman"/>
          <w:b/>
          <w:bCs/>
          <w:color w:val="000000"/>
          <w:sz w:val="22"/>
          <w:szCs w:val="22"/>
          <w:lang w:val="en-IE" w:eastAsia="en-US"/>
        </w:rPr>
        <w:lastRenderedPageBreak/>
        <w:t>List of Tables and Figures</w:t>
      </w:r>
      <w:r w:rsidR="00CC2A35" w:rsidRPr="001E436C">
        <w:rPr>
          <w:rFonts w:ascii="Times New Roman" w:hAnsi="Times New Roman" w:cs="Times New Roman"/>
          <w:b/>
          <w:bCs/>
          <w:color w:val="000000"/>
          <w:sz w:val="22"/>
          <w:szCs w:val="22"/>
          <w:lang w:val="en-IE" w:eastAsia="en-US"/>
        </w:rPr>
        <w:t>:</w:t>
      </w:r>
    </w:p>
    <w:p w14:paraId="51FEB67E" w14:textId="77777777" w:rsidR="0058199F" w:rsidRPr="001E436C" w:rsidRDefault="0058199F" w:rsidP="00977876">
      <w:pPr>
        <w:spacing w:after="0" w:line="360" w:lineRule="auto"/>
        <w:jc w:val="both"/>
        <w:rPr>
          <w:rFonts w:ascii="Times New Roman" w:hAnsi="Times New Roman" w:cs="Times New Roman"/>
          <w:b/>
          <w:bCs/>
          <w:color w:val="000000"/>
          <w:sz w:val="22"/>
          <w:szCs w:val="22"/>
          <w:lang w:val="en-IE" w:eastAsia="en-US"/>
        </w:rPr>
      </w:pPr>
    </w:p>
    <w:p w14:paraId="33ABD32B" w14:textId="77777777" w:rsidR="0058199F" w:rsidRPr="001E436C" w:rsidRDefault="0058199F" w:rsidP="00977876">
      <w:pPr>
        <w:spacing w:after="0" w:line="360" w:lineRule="auto"/>
        <w:jc w:val="both"/>
        <w:rPr>
          <w:rFonts w:ascii="Times New Roman" w:hAnsi="Times New Roman" w:cs="Times New Roman"/>
          <w:sz w:val="22"/>
          <w:szCs w:val="22"/>
          <w:lang w:val="en-IE" w:eastAsia="en-US"/>
        </w:rPr>
      </w:pPr>
      <w:r w:rsidRPr="001E436C">
        <w:rPr>
          <w:rFonts w:ascii="Times New Roman" w:hAnsi="Times New Roman" w:cs="Times New Roman"/>
          <w:b/>
          <w:bCs/>
          <w:color w:val="000000"/>
          <w:sz w:val="22"/>
          <w:szCs w:val="22"/>
          <w:lang w:val="en-IE" w:eastAsia="en-US"/>
        </w:rPr>
        <w:t xml:space="preserve">Table 1: </w:t>
      </w:r>
      <w:r w:rsidRPr="001E436C">
        <w:rPr>
          <w:rFonts w:ascii="Times New Roman" w:hAnsi="Times New Roman" w:cs="Times New Roman"/>
          <w:bCs/>
          <w:color w:val="000000"/>
          <w:sz w:val="22"/>
          <w:szCs w:val="22"/>
          <w:lang w:val="en-IE" w:eastAsia="en-US"/>
        </w:rPr>
        <w:t>Demographic and clinical characteristics of the intervention and control groups.</w:t>
      </w:r>
    </w:p>
    <w:p w14:paraId="61D0F8D4" w14:textId="77777777" w:rsidR="00104E43" w:rsidRPr="001E436C" w:rsidRDefault="00104E43" w:rsidP="00977876">
      <w:pPr>
        <w:spacing w:after="0" w:line="360" w:lineRule="auto"/>
        <w:jc w:val="both"/>
        <w:rPr>
          <w:rFonts w:ascii="Times New Roman" w:hAnsi="Times New Roman" w:cs="Times New Roman"/>
          <w:b/>
          <w:bCs/>
          <w:color w:val="000000"/>
          <w:sz w:val="22"/>
          <w:szCs w:val="22"/>
          <w:lang w:val="en-IE" w:eastAsia="en-US"/>
        </w:rPr>
      </w:pPr>
    </w:p>
    <w:p w14:paraId="28E6BF8C" w14:textId="77777777" w:rsidR="0058199F" w:rsidRPr="001E436C" w:rsidRDefault="0058199F" w:rsidP="00977876">
      <w:pPr>
        <w:spacing w:after="0" w:line="360" w:lineRule="auto"/>
        <w:jc w:val="both"/>
        <w:rPr>
          <w:rFonts w:ascii="Times New Roman" w:hAnsi="Times New Roman" w:cs="Times New Roman"/>
          <w:b/>
          <w:bCs/>
          <w:color w:val="000000"/>
          <w:sz w:val="22"/>
          <w:szCs w:val="22"/>
          <w:lang w:val="en-IE" w:eastAsia="en-US"/>
        </w:rPr>
      </w:pPr>
      <w:r w:rsidRPr="001E436C">
        <w:rPr>
          <w:rFonts w:ascii="Times New Roman" w:hAnsi="Times New Roman" w:cs="Times New Roman"/>
          <w:b/>
          <w:bCs/>
          <w:color w:val="000000"/>
          <w:sz w:val="22"/>
          <w:szCs w:val="22"/>
          <w:lang w:val="en-IE" w:eastAsia="en-US"/>
        </w:rPr>
        <w:t xml:space="preserve">Table 2: </w:t>
      </w:r>
      <w:r w:rsidR="001C32DD" w:rsidRPr="001E436C">
        <w:rPr>
          <w:rFonts w:ascii="Times New Roman" w:hAnsi="Times New Roman" w:cs="Times New Roman"/>
          <w:bCs/>
          <w:color w:val="000000"/>
          <w:sz w:val="22"/>
          <w:szCs w:val="22"/>
          <w:lang w:val="en-IE" w:eastAsia="en-US"/>
        </w:rPr>
        <w:t>C</w:t>
      </w:r>
      <w:r w:rsidRPr="001E436C">
        <w:rPr>
          <w:rFonts w:ascii="Times New Roman" w:hAnsi="Times New Roman" w:cs="Times New Roman"/>
          <w:bCs/>
          <w:color w:val="000000"/>
          <w:sz w:val="22"/>
          <w:szCs w:val="22"/>
          <w:lang w:val="en-IE" w:eastAsia="en-US"/>
        </w:rPr>
        <w:t xml:space="preserve">ognitive performance and social function </w:t>
      </w:r>
      <w:r w:rsidR="001C32DD" w:rsidRPr="001E436C">
        <w:rPr>
          <w:rFonts w:ascii="Times New Roman" w:hAnsi="Times New Roman" w:cs="Times New Roman"/>
          <w:bCs/>
          <w:color w:val="000000"/>
          <w:sz w:val="22"/>
          <w:szCs w:val="22"/>
          <w:lang w:val="en-IE" w:eastAsia="en-US"/>
        </w:rPr>
        <w:t>in</w:t>
      </w:r>
      <w:r w:rsidRPr="001E436C">
        <w:rPr>
          <w:rFonts w:ascii="Times New Roman" w:hAnsi="Times New Roman" w:cs="Times New Roman"/>
          <w:bCs/>
          <w:color w:val="000000"/>
          <w:sz w:val="22"/>
          <w:szCs w:val="22"/>
          <w:lang w:val="en-IE" w:eastAsia="en-US"/>
        </w:rPr>
        <w:t xml:space="preserve"> the intervention and control groups</w:t>
      </w:r>
      <w:r w:rsidR="001C32DD" w:rsidRPr="001E436C">
        <w:rPr>
          <w:rFonts w:ascii="Times New Roman" w:hAnsi="Times New Roman" w:cs="Times New Roman"/>
          <w:bCs/>
          <w:color w:val="000000"/>
          <w:sz w:val="22"/>
          <w:szCs w:val="22"/>
          <w:lang w:val="en-IE" w:eastAsia="en-US"/>
        </w:rPr>
        <w:t xml:space="preserve"> at baseline, post-treatment and at 3-6 month follow-up</w:t>
      </w:r>
      <w:r w:rsidRPr="001E436C">
        <w:rPr>
          <w:rFonts w:ascii="Times New Roman" w:hAnsi="Times New Roman" w:cs="Times New Roman"/>
          <w:bCs/>
          <w:color w:val="000000"/>
          <w:sz w:val="22"/>
          <w:szCs w:val="22"/>
          <w:lang w:val="en-IE" w:eastAsia="en-US"/>
        </w:rPr>
        <w:t>.</w:t>
      </w:r>
      <w:r w:rsidRPr="001E436C">
        <w:rPr>
          <w:rFonts w:ascii="Times New Roman" w:hAnsi="Times New Roman" w:cs="Times New Roman"/>
          <w:b/>
          <w:bCs/>
          <w:color w:val="000000"/>
          <w:sz w:val="22"/>
          <w:szCs w:val="22"/>
          <w:lang w:val="en-IE" w:eastAsia="en-US"/>
        </w:rPr>
        <w:t xml:space="preserve"> </w:t>
      </w:r>
    </w:p>
    <w:p w14:paraId="374F323B" w14:textId="77777777" w:rsidR="00104E43" w:rsidRPr="001E436C" w:rsidRDefault="00104E43" w:rsidP="00104E43">
      <w:pPr>
        <w:spacing w:after="0" w:line="360" w:lineRule="auto"/>
        <w:jc w:val="both"/>
        <w:rPr>
          <w:rFonts w:ascii="Times New Roman" w:hAnsi="Times New Roman" w:cs="Times New Roman"/>
          <w:b/>
          <w:bCs/>
          <w:color w:val="000000"/>
          <w:sz w:val="22"/>
          <w:szCs w:val="22"/>
          <w:lang w:val="en-IE" w:eastAsia="en-US"/>
        </w:rPr>
      </w:pPr>
    </w:p>
    <w:p w14:paraId="7446C923" w14:textId="77777777" w:rsidR="00104E43" w:rsidRPr="001E436C" w:rsidRDefault="00104E43" w:rsidP="00104E43">
      <w:pPr>
        <w:spacing w:after="0" w:line="360" w:lineRule="auto"/>
        <w:jc w:val="both"/>
        <w:rPr>
          <w:rFonts w:ascii="Times New Roman" w:hAnsi="Times New Roman" w:cs="Times New Roman"/>
          <w:sz w:val="22"/>
          <w:szCs w:val="22"/>
          <w:lang w:val="en-IE" w:eastAsia="en-US"/>
        </w:rPr>
      </w:pPr>
      <w:r w:rsidRPr="001E436C">
        <w:rPr>
          <w:rFonts w:ascii="Times New Roman" w:hAnsi="Times New Roman" w:cs="Times New Roman"/>
          <w:b/>
          <w:bCs/>
          <w:color w:val="000000"/>
          <w:sz w:val="22"/>
          <w:szCs w:val="22"/>
          <w:lang w:val="en-IE" w:eastAsia="en-US"/>
        </w:rPr>
        <w:t xml:space="preserve">Table 3: </w:t>
      </w:r>
      <w:r w:rsidRPr="001E436C">
        <w:rPr>
          <w:rFonts w:ascii="Times New Roman" w:hAnsi="Times New Roman" w:cs="Times New Roman"/>
          <w:bCs/>
          <w:color w:val="000000"/>
          <w:sz w:val="22"/>
          <w:szCs w:val="22"/>
          <w:lang w:val="en-IE" w:eastAsia="en-US"/>
        </w:rPr>
        <w:t>Differences between CR and Control Group in social and occupational function at baseline, two weeks post treatment, and 3-6 month post treatment.</w:t>
      </w:r>
    </w:p>
    <w:p w14:paraId="5A9F3D66" w14:textId="77777777" w:rsidR="00104E43" w:rsidRPr="001E436C" w:rsidRDefault="00104E43" w:rsidP="00977876">
      <w:pPr>
        <w:spacing w:after="0" w:line="360" w:lineRule="auto"/>
        <w:jc w:val="both"/>
        <w:rPr>
          <w:rFonts w:ascii="Times New Roman" w:hAnsi="Times New Roman" w:cs="Times New Roman"/>
          <w:sz w:val="22"/>
          <w:szCs w:val="22"/>
          <w:lang w:val="en-IE" w:eastAsia="en-US"/>
        </w:rPr>
      </w:pPr>
    </w:p>
    <w:p w14:paraId="2A034B4C" w14:textId="77777777" w:rsidR="0058199F" w:rsidRPr="001E436C" w:rsidRDefault="0058199F" w:rsidP="00977876">
      <w:pPr>
        <w:spacing w:after="0" w:line="360" w:lineRule="auto"/>
        <w:jc w:val="both"/>
        <w:rPr>
          <w:rFonts w:ascii="Times New Roman" w:hAnsi="Times New Roman" w:cs="Times New Roman"/>
          <w:b/>
          <w:bCs/>
          <w:color w:val="000000"/>
          <w:sz w:val="22"/>
          <w:szCs w:val="22"/>
          <w:lang w:val="en-IE" w:eastAsia="en-US"/>
        </w:rPr>
      </w:pPr>
    </w:p>
    <w:p w14:paraId="5B6C62E6" w14:textId="77777777" w:rsidR="0058199F" w:rsidRPr="001E436C" w:rsidRDefault="0058199F" w:rsidP="00977876">
      <w:pPr>
        <w:spacing w:after="0" w:line="360" w:lineRule="auto"/>
        <w:jc w:val="both"/>
        <w:rPr>
          <w:rFonts w:ascii="Times New Roman" w:hAnsi="Times New Roman" w:cs="Times New Roman"/>
          <w:b/>
          <w:bCs/>
          <w:color w:val="000000"/>
          <w:sz w:val="22"/>
          <w:szCs w:val="22"/>
          <w:lang w:val="en-IE" w:eastAsia="en-US"/>
        </w:rPr>
      </w:pPr>
      <w:r w:rsidRPr="001E436C">
        <w:rPr>
          <w:rFonts w:ascii="Times New Roman" w:hAnsi="Times New Roman" w:cs="Times New Roman"/>
          <w:b/>
          <w:color w:val="000000"/>
          <w:sz w:val="22"/>
          <w:szCs w:val="22"/>
          <w:lang w:val="en-IE" w:eastAsia="en-US"/>
        </w:rPr>
        <w:t xml:space="preserve">Figure 1: </w:t>
      </w:r>
      <w:r w:rsidRPr="001E436C">
        <w:rPr>
          <w:rFonts w:ascii="Times New Roman" w:hAnsi="Times New Roman" w:cs="Times New Roman"/>
          <w:color w:val="000000"/>
          <w:sz w:val="22"/>
          <w:szCs w:val="22"/>
          <w:lang w:val="en-IE" w:eastAsia="en-US"/>
        </w:rPr>
        <w:t>C</w:t>
      </w:r>
      <w:r w:rsidRPr="001E436C">
        <w:rPr>
          <w:rFonts w:ascii="Times New Roman" w:hAnsi="Times New Roman" w:cs="Times New Roman"/>
          <w:color w:val="000000"/>
          <w:sz w:val="22"/>
          <w:szCs w:val="22"/>
          <w:shd w:val="clear" w:color="auto" w:fill="FFFFFF"/>
          <w:lang w:val="en-IE" w:eastAsia="en-US"/>
        </w:rPr>
        <w:t>onsort diagram.</w:t>
      </w:r>
    </w:p>
    <w:p w14:paraId="681AE58C" w14:textId="77777777" w:rsidR="00104E43" w:rsidRPr="001E436C" w:rsidRDefault="00104E43" w:rsidP="001C32DD">
      <w:pPr>
        <w:spacing w:line="360" w:lineRule="auto"/>
        <w:jc w:val="both"/>
        <w:rPr>
          <w:rFonts w:ascii="Times New Roman" w:hAnsi="Times New Roman" w:cs="Times New Roman"/>
          <w:b/>
          <w:bCs/>
          <w:color w:val="000000"/>
          <w:sz w:val="22"/>
          <w:szCs w:val="22"/>
          <w:lang w:val="en-IE" w:eastAsia="en-US"/>
        </w:rPr>
      </w:pPr>
    </w:p>
    <w:p w14:paraId="6AE51D73" w14:textId="77777777" w:rsidR="00104E43" w:rsidRDefault="00731513" w:rsidP="00104E43">
      <w:pPr>
        <w:spacing w:line="360" w:lineRule="auto"/>
        <w:jc w:val="both"/>
        <w:rPr>
          <w:rFonts w:ascii="Times New Roman" w:hAnsi="Times New Roman"/>
          <w:bCs/>
          <w:color w:val="000000"/>
          <w:sz w:val="22"/>
          <w:szCs w:val="22"/>
        </w:rPr>
      </w:pPr>
      <w:r w:rsidRPr="001E436C">
        <w:rPr>
          <w:rFonts w:ascii="Times New Roman" w:hAnsi="Times New Roman" w:cs="Times New Roman"/>
          <w:b/>
          <w:bCs/>
          <w:color w:val="000000"/>
          <w:sz w:val="22"/>
          <w:szCs w:val="22"/>
          <w:lang w:val="en-IE" w:eastAsia="en-US"/>
        </w:rPr>
        <w:t>Figure 2</w:t>
      </w:r>
      <w:r w:rsidR="001C32DD" w:rsidRPr="001E436C">
        <w:rPr>
          <w:rFonts w:ascii="Times New Roman" w:hAnsi="Times New Roman"/>
          <w:b/>
          <w:bCs/>
          <w:color w:val="000000"/>
          <w:sz w:val="22"/>
          <w:szCs w:val="22"/>
        </w:rPr>
        <w:t xml:space="preserve">: </w:t>
      </w:r>
      <w:r w:rsidR="001C32DD" w:rsidRPr="001E436C">
        <w:rPr>
          <w:rFonts w:ascii="Times New Roman" w:hAnsi="Times New Roman"/>
          <w:bCs/>
          <w:color w:val="000000"/>
          <w:sz w:val="22"/>
          <w:szCs w:val="22"/>
        </w:rPr>
        <w:t xml:space="preserve">Cognitive performance at baseline (pre-treatment), two weeks post treatment, and 3-6 months </w:t>
      </w:r>
      <w:r w:rsidR="00312878" w:rsidRPr="001E436C">
        <w:rPr>
          <w:rFonts w:ascii="Times New Roman" w:hAnsi="Times New Roman"/>
          <w:bCs/>
          <w:color w:val="000000"/>
          <w:sz w:val="22"/>
          <w:szCs w:val="22"/>
        </w:rPr>
        <w:t xml:space="preserve">follow-up </w:t>
      </w:r>
      <w:r w:rsidR="001C32DD" w:rsidRPr="001E436C">
        <w:rPr>
          <w:rFonts w:ascii="Times New Roman" w:hAnsi="Times New Roman"/>
          <w:bCs/>
          <w:color w:val="000000"/>
          <w:sz w:val="22"/>
          <w:szCs w:val="22"/>
        </w:rPr>
        <w:t xml:space="preserve">for measures on which significant </w:t>
      </w:r>
      <w:r w:rsidR="00312878" w:rsidRPr="001E436C">
        <w:rPr>
          <w:rFonts w:ascii="Times New Roman" w:hAnsi="Times New Roman"/>
          <w:bCs/>
          <w:color w:val="000000"/>
          <w:sz w:val="22"/>
          <w:szCs w:val="22"/>
        </w:rPr>
        <w:t>cognitive performance differences</w:t>
      </w:r>
      <w:r w:rsidR="001C32DD" w:rsidRPr="001E436C">
        <w:rPr>
          <w:rFonts w:ascii="Times New Roman" w:hAnsi="Times New Roman"/>
          <w:bCs/>
          <w:color w:val="000000"/>
          <w:sz w:val="22"/>
          <w:szCs w:val="22"/>
        </w:rPr>
        <w:t xml:space="preserve"> were observed: (A):  Verbal working memory, (B) Spatial working memory,  (C) Verbal episodic memory, and (D) Performance IQ.</w:t>
      </w:r>
    </w:p>
    <w:p w14:paraId="72A7ACB3" w14:textId="26B780FE" w:rsidR="00104E43" w:rsidRPr="001E436C" w:rsidRDefault="00ED5426" w:rsidP="00104E43">
      <w:pPr>
        <w:spacing w:line="360" w:lineRule="auto"/>
        <w:jc w:val="both"/>
        <w:rPr>
          <w:rFonts w:ascii="Times New Roman" w:hAnsi="Times New Roman"/>
          <w:bCs/>
          <w:color w:val="000000"/>
          <w:sz w:val="22"/>
          <w:szCs w:val="22"/>
        </w:rPr>
      </w:pPr>
      <w:r w:rsidRPr="00ED5426">
        <w:rPr>
          <w:rFonts w:ascii="Times New Roman" w:hAnsi="Times New Roman"/>
          <w:b/>
          <w:bCs/>
          <w:color w:val="000000"/>
          <w:sz w:val="22"/>
          <w:szCs w:val="22"/>
        </w:rPr>
        <w:t>Figure 2:</w:t>
      </w:r>
      <w:r>
        <w:rPr>
          <w:rFonts w:ascii="Times New Roman" w:hAnsi="Times New Roman"/>
          <w:bCs/>
          <w:color w:val="000000"/>
          <w:sz w:val="22"/>
          <w:szCs w:val="22"/>
        </w:rPr>
        <w:t xml:space="preserve"> Black and White Version of Figure 2 above.</w:t>
      </w:r>
    </w:p>
    <w:p w14:paraId="25994CD5" w14:textId="00B5066A" w:rsidR="0058199F" w:rsidRPr="001E436C" w:rsidRDefault="00731513" w:rsidP="00104E43">
      <w:pPr>
        <w:spacing w:line="360" w:lineRule="auto"/>
        <w:jc w:val="both"/>
        <w:rPr>
          <w:rFonts w:ascii="Times New Roman" w:hAnsi="Times New Roman" w:cs="Times New Roman"/>
          <w:sz w:val="22"/>
          <w:szCs w:val="22"/>
        </w:rPr>
      </w:pPr>
      <w:r w:rsidRPr="001E436C">
        <w:rPr>
          <w:rFonts w:ascii="Times New Roman" w:hAnsi="Times New Roman" w:cs="Times New Roman"/>
          <w:b/>
          <w:sz w:val="22"/>
          <w:szCs w:val="22"/>
        </w:rPr>
        <w:t>Figure 3</w:t>
      </w:r>
      <w:r w:rsidR="0058199F" w:rsidRPr="001E436C">
        <w:rPr>
          <w:rFonts w:ascii="Times New Roman" w:hAnsi="Times New Roman" w:cs="Times New Roman"/>
          <w:b/>
          <w:sz w:val="22"/>
          <w:szCs w:val="22"/>
        </w:rPr>
        <w:t xml:space="preserve">: </w:t>
      </w:r>
      <w:r w:rsidR="00A230B7">
        <w:rPr>
          <w:rFonts w:ascii="Times New Roman" w:hAnsi="Times New Roman" w:cs="Times New Roman"/>
          <w:sz w:val="22"/>
          <w:szCs w:val="22"/>
        </w:rPr>
        <w:t>CR group x</w:t>
      </w:r>
      <w:r w:rsidR="001C32DD" w:rsidRPr="001E436C">
        <w:rPr>
          <w:rFonts w:ascii="Times New Roman" w:hAnsi="Times New Roman" w:cs="Times New Roman"/>
          <w:sz w:val="22"/>
          <w:szCs w:val="22"/>
        </w:rPr>
        <w:t xml:space="preserve"> time interaction i</w:t>
      </w:r>
      <w:r w:rsidR="0058199F" w:rsidRPr="001E436C">
        <w:rPr>
          <w:rFonts w:ascii="Times New Roman" w:hAnsi="Times New Roman" w:cs="Times New Roman"/>
          <w:sz w:val="22"/>
          <w:szCs w:val="22"/>
        </w:rPr>
        <w:t>n functional connectivity during rest</w:t>
      </w:r>
      <w:r w:rsidR="00104E43" w:rsidRPr="001E436C">
        <w:rPr>
          <w:rFonts w:ascii="Times New Roman" w:hAnsi="Times New Roman" w:cs="Times New Roman"/>
          <w:sz w:val="22"/>
          <w:szCs w:val="22"/>
        </w:rPr>
        <w:t>.</w:t>
      </w:r>
    </w:p>
    <w:p w14:paraId="05256053" w14:textId="77777777" w:rsidR="00104E43" w:rsidRPr="001E436C" w:rsidRDefault="00104E43" w:rsidP="00104E43">
      <w:pPr>
        <w:spacing w:line="360" w:lineRule="auto"/>
        <w:jc w:val="both"/>
        <w:rPr>
          <w:rFonts w:ascii="Times New Roman" w:hAnsi="Times New Roman" w:cs="Times New Roman"/>
          <w:sz w:val="22"/>
          <w:szCs w:val="22"/>
        </w:rPr>
      </w:pPr>
    </w:p>
    <w:p w14:paraId="05ECF492" w14:textId="77777777" w:rsidR="00104E43" w:rsidRPr="001E436C" w:rsidRDefault="00104E43" w:rsidP="00104E43">
      <w:pPr>
        <w:spacing w:line="360" w:lineRule="auto"/>
        <w:jc w:val="both"/>
        <w:rPr>
          <w:rFonts w:ascii="Times New Roman" w:hAnsi="Times New Roman" w:cs="Times New Roman"/>
          <w:sz w:val="22"/>
          <w:szCs w:val="22"/>
        </w:rPr>
      </w:pPr>
    </w:p>
    <w:p w14:paraId="6E6F4327" w14:textId="77777777" w:rsidR="00104E43" w:rsidRPr="001E436C" w:rsidRDefault="00104E43" w:rsidP="00104E43">
      <w:pPr>
        <w:spacing w:line="360" w:lineRule="auto"/>
        <w:jc w:val="both"/>
        <w:rPr>
          <w:rFonts w:ascii="Times New Roman" w:hAnsi="Times New Roman" w:cs="Times New Roman"/>
          <w:sz w:val="22"/>
          <w:szCs w:val="22"/>
        </w:rPr>
      </w:pPr>
    </w:p>
    <w:p w14:paraId="3D701F43" w14:textId="77777777" w:rsidR="00104E43" w:rsidRPr="001E436C" w:rsidRDefault="00104E43" w:rsidP="00104E43">
      <w:pPr>
        <w:spacing w:line="360" w:lineRule="auto"/>
        <w:jc w:val="both"/>
        <w:rPr>
          <w:rFonts w:ascii="Times New Roman" w:hAnsi="Times New Roman" w:cs="Times New Roman"/>
          <w:sz w:val="22"/>
          <w:szCs w:val="22"/>
        </w:rPr>
      </w:pPr>
    </w:p>
    <w:p w14:paraId="116C1CFE" w14:textId="77777777" w:rsidR="00104E43" w:rsidRPr="001E436C" w:rsidRDefault="00104E43" w:rsidP="00104E43">
      <w:pPr>
        <w:spacing w:line="360" w:lineRule="auto"/>
        <w:jc w:val="both"/>
        <w:rPr>
          <w:rFonts w:ascii="Times New Roman" w:hAnsi="Times New Roman" w:cs="Times New Roman"/>
          <w:sz w:val="22"/>
          <w:szCs w:val="22"/>
        </w:rPr>
      </w:pPr>
    </w:p>
    <w:p w14:paraId="7BA0F2F8" w14:textId="77777777" w:rsidR="00104E43" w:rsidRPr="001E436C" w:rsidRDefault="00104E43" w:rsidP="00104E43">
      <w:pPr>
        <w:spacing w:line="360" w:lineRule="auto"/>
        <w:jc w:val="both"/>
        <w:rPr>
          <w:rFonts w:ascii="Times New Roman" w:hAnsi="Times New Roman" w:cs="Times New Roman"/>
          <w:sz w:val="22"/>
          <w:szCs w:val="22"/>
        </w:rPr>
      </w:pPr>
    </w:p>
    <w:p w14:paraId="689604DC" w14:textId="77777777" w:rsidR="00104E43" w:rsidRPr="001E436C" w:rsidRDefault="00104E43" w:rsidP="00104E43">
      <w:pPr>
        <w:spacing w:line="360" w:lineRule="auto"/>
        <w:jc w:val="both"/>
        <w:rPr>
          <w:rFonts w:ascii="Times New Roman" w:hAnsi="Times New Roman" w:cs="Times New Roman"/>
          <w:sz w:val="22"/>
          <w:szCs w:val="22"/>
        </w:rPr>
      </w:pPr>
    </w:p>
    <w:p w14:paraId="5E4553FF" w14:textId="77777777" w:rsidR="00104E43" w:rsidRPr="001E436C" w:rsidRDefault="00104E43" w:rsidP="00104E43">
      <w:pPr>
        <w:spacing w:line="360" w:lineRule="auto"/>
        <w:jc w:val="both"/>
        <w:rPr>
          <w:rFonts w:ascii="Times New Roman" w:hAnsi="Times New Roman" w:cs="Times New Roman"/>
          <w:sz w:val="22"/>
          <w:szCs w:val="22"/>
        </w:rPr>
      </w:pPr>
    </w:p>
    <w:p w14:paraId="24B442F1" w14:textId="77777777" w:rsidR="00104E43" w:rsidRPr="001E436C" w:rsidRDefault="00104E43" w:rsidP="00104E43">
      <w:pPr>
        <w:spacing w:line="360" w:lineRule="auto"/>
        <w:jc w:val="both"/>
        <w:rPr>
          <w:rFonts w:ascii="Times New Roman" w:hAnsi="Times New Roman" w:cs="Times New Roman"/>
          <w:sz w:val="22"/>
          <w:szCs w:val="22"/>
        </w:rPr>
      </w:pPr>
    </w:p>
    <w:p w14:paraId="3278E135" w14:textId="77777777" w:rsidR="00104E43" w:rsidRPr="001E436C" w:rsidRDefault="00104E43" w:rsidP="00104E43">
      <w:pPr>
        <w:spacing w:line="360" w:lineRule="auto"/>
        <w:jc w:val="both"/>
        <w:rPr>
          <w:rFonts w:ascii="Times New Roman" w:hAnsi="Times New Roman" w:cs="Times New Roman"/>
          <w:sz w:val="22"/>
          <w:szCs w:val="22"/>
        </w:rPr>
      </w:pPr>
    </w:p>
    <w:p w14:paraId="626476EF" w14:textId="77777777" w:rsidR="00104E43" w:rsidRPr="001E436C" w:rsidRDefault="00104E43" w:rsidP="00104E43">
      <w:pPr>
        <w:spacing w:line="360" w:lineRule="auto"/>
        <w:jc w:val="both"/>
        <w:rPr>
          <w:rFonts w:ascii="Times New Roman" w:hAnsi="Times New Roman" w:cs="Times New Roman"/>
          <w:sz w:val="22"/>
          <w:szCs w:val="22"/>
        </w:rPr>
      </w:pPr>
    </w:p>
    <w:p w14:paraId="43339002" w14:textId="77777777" w:rsidR="00D410A1" w:rsidRPr="001E436C" w:rsidRDefault="0089430E" w:rsidP="0089430E">
      <w:pPr>
        <w:spacing w:after="0" w:line="360" w:lineRule="auto"/>
        <w:ind w:left="720"/>
        <w:jc w:val="center"/>
        <w:rPr>
          <w:rFonts w:ascii="Times New Roman" w:hAnsi="Times New Roman" w:cs="Times New Roman"/>
          <w:b/>
          <w:bCs/>
          <w:color w:val="000000"/>
          <w:sz w:val="22"/>
          <w:szCs w:val="22"/>
          <w:lang w:val="en-IE" w:eastAsia="en-US"/>
        </w:rPr>
      </w:pPr>
      <w:r w:rsidRPr="001E436C">
        <w:rPr>
          <w:rFonts w:ascii="Times New Roman" w:hAnsi="Times New Roman" w:cs="Times New Roman"/>
          <w:b/>
          <w:bCs/>
          <w:color w:val="000000"/>
          <w:sz w:val="22"/>
          <w:szCs w:val="22"/>
          <w:lang w:val="en-IE" w:eastAsia="en-US"/>
        </w:rPr>
        <w:t>References</w:t>
      </w:r>
    </w:p>
    <w:p w14:paraId="2C2866C2" w14:textId="77777777" w:rsidR="00D410A1" w:rsidRPr="001E436C" w:rsidRDefault="00D410A1" w:rsidP="00A819FA">
      <w:pPr>
        <w:spacing w:after="0" w:line="360" w:lineRule="auto"/>
        <w:ind w:left="720"/>
        <w:jc w:val="both"/>
        <w:rPr>
          <w:rFonts w:ascii="Times New Roman" w:hAnsi="Times New Roman" w:cs="Times New Roman"/>
          <w:b/>
          <w:bCs/>
          <w:color w:val="000000"/>
          <w:sz w:val="22"/>
          <w:szCs w:val="22"/>
          <w:lang w:val="en-IE" w:eastAsia="en-US"/>
        </w:rPr>
      </w:pPr>
    </w:p>
    <w:p w14:paraId="24FAE5A3" w14:textId="77777777" w:rsidR="00D410A1" w:rsidRPr="001E436C" w:rsidRDefault="00D410A1" w:rsidP="0058199F">
      <w:pPr>
        <w:spacing w:after="0" w:line="360" w:lineRule="auto"/>
        <w:jc w:val="both"/>
        <w:rPr>
          <w:rFonts w:ascii="Times New Roman" w:hAnsi="Times New Roman" w:cs="Times New Roman"/>
          <w:b/>
          <w:bCs/>
          <w:color w:val="000000"/>
          <w:sz w:val="22"/>
          <w:szCs w:val="22"/>
          <w:lang w:val="en-IE" w:eastAsia="en-US"/>
        </w:rPr>
      </w:pPr>
    </w:p>
    <w:p w14:paraId="48486ACB"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Ashley, M.J., </w:t>
      </w:r>
      <w:proofErr w:type="spellStart"/>
      <w:r w:rsidRPr="001E436C">
        <w:rPr>
          <w:rFonts w:ascii="Times New Roman" w:hAnsi="Times New Roman" w:cs="Times New Roman"/>
          <w:b/>
          <w:color w:val="222222"/>
          <w:sz w:val="22"/>
          <w:szCs w:val="22"/>
        </w:rPr>
        <w:t>Persel</w:t>
      </w:r>
      <w:proofErr w:type="spellEnd"/>
      <w:r w:rsidRPr="001E436C">
        <w:rPr>
          <w:rFonts w:ascii="Times New Roman" w:hAnsi="Times New Roman" w:cs="Times New Roman"/>
          <w:b/>
          <w:color w:val="222222"/>
          <w:sz w:val="22"/>
          <w:szCs w:val="22"/>
        </w:rPr>
        <w:t>, C.S. and Clark, M.C</w:t>
      </w:r>
      <w:r w:rsidRPr="001E436C">
        <w:rPr>
          <w:rFonts w:ascii="Times New Roman" w:hAnsi="Times New Roman" w:cs="Times New Roman"/>
          <w:color w:val="222222"/>
          <w:sz w:val="22"/>
          <w:szCs w:val="22"/>
        </w:rPr>
        <w:t xml:space="preserve">., 2001. Validation of an independent living scale for post-acute rehabilitation applications. </w:t>
      </w:r>
      <w:r w:rsidRPr="001E436C">
        <w:rPr>
          <w:rFonts w:ascii="Times New Roman" w:hAnsi="Times New Roman" w:cs="Times New Roman"/>
          <w:i/>
          <w:iCs/>
          <w:color w:val="222222"/>
          <w:sz w:val="22"/>
          <w:szCs w:val="22"/>
        </w:rPr>
        <w:t>Brain injury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15</w:t>
      </w:r>
      <w:r w:rsidRPr="001E436C">
        <w:rPr>
          <w:rFonts w:ascii="Times New Roman" w:hAnsi="Times New Roman" w:cs="Times New Roman"/>
          <w:color w:val="222222"/>
          <w:sz w:val="22"/>
          <w:szCs w:val="22"/>
        </w:rPr>
        <w:t>(5), pp.435-442.</w:t>
      </w:r>
    </w:p>
    <w:p w14:paraId="1D35B9A7" w14:textId="77777777" w:rsidR="002A4FD3" w:rsidRPr="001E436C" w:rsidRDefault="002A4FD3"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311FEF38" w14:textId="77777777" w:rsidR="002A4FD3" w:rsidRPr="001E436C" w:rsidRDefault="002A4FD3" w:rsidP="0089430E">
      <w:pPr>
        <w:tabs>
          <w:tab w:val="left" w:pos="1418"/>
        </w:tabs>
        <w:autoSpaceDE w:val="0"/>
        <w:autoSpaceDN w:val="0"/>
        <w:adjustRightInd w:val="0"/>
        <w:spacing w:after="0"/>
        <w:jc w:val="both"/>
        <w:rPr>
          <w:rFonts w:ascii="Times New Roman" w:hAnsi="Times New Roman" w:cs="Times New Roman"/>
          <w:i/>
          <w:color w:val="222222"/>
          <w:sz w:val="22"/>
          <w:szCs w:val="22"/>
        </w:rPr>
      </w:pPr>
      <w:r w:rsidRPr="001E436C">
        <w:rPr>
          <w:rFonts w:ascii="Times New Roman" w:hAnsi="Times New Roman" w:cs="Times New Roman"/>
          <w:b/>
          <w:color w:val="222222"/>
          <w:sz w:val="22"/>
          <w:szCs w:val="22"/>
        </w:rPr>
        <w:t>Andreasen, N.C.,</w:t>
      </w:r>
      <w:r w:rsidRPr="001E436C">
        <w:rPr>
          <w:rFonts w:ascii="Times New Roman" w:hAnsi="Times New Roman" w:cs="Times New Roman"/>
          <w:color w:val="222222"/>
          <w:sz w:val="22"/>
          <w:szCs w:val="22"/>
        </w:rPr>
        <w:t xml:space="preserve"> 1984. Scale for the assessment of positive symptoms (SAPS). </w:t>
      </w:r>
      <w:r w:rsidRPr="001E436C">
        <w:rPr>
          <w:rFonts w:ascii="Times New Roman" w:hAnsi="Times New Roman" w:cs="Times New Roman"/>
          <w:i/>
          <w:color w:val="222222"/>
          <w:sz w:val="22"/>
          <w:szCs w:val="22"/>
        </w:rPr>
        <w:t>Iowa City:</w:t>
      </w:r>
      <w:r w:rsidRPr="001E436C">
        <w:rPr>
          <w:rFonts w:ascii="Times New Roman" w:hAnsi="Times New Roman" w:cs="Times New Roman"/>
          <w:color w:val="222222"/>
          <w:sz w:val="22"/>
          <w:szCs w:val="22"/>
        </w:rPr>
        <w:t xml:space="preserve"> </w:t>
      </w:r>
      <w:r w:rsidRPr="001E436C">
        <w:rPr>
          <w:rFonts w:ascii="Times New Roman" w:hAnsi="Times New Roman" w:cs="Times New Roman"/>
          <w:i/>
          <w:color w:val="222222"/>
          <w:sz w:val="22"/>
          <w:szCs w:val="22"/>
        </w:rPr>
        <w:t xml:space="preserve">University of Iowa. </w:t>
      </w:r>
    </w:p>
    <w:p w14:paraId="31290FFC"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F570BD2" w14:textId="77777777" w:rsidR="002A4FD3" w:rsidRPr="001E436C" w:rsidRDefault="002A4FD3" w:rsidP="002A4FD3">
      <w:pPr>
        <w:tabs>
          <w:tab w:val="left" w:pos="1418"/>
        </w:tabs>
        <w:autoSpaceDE w:val="0"/>
        <w:autoSpaceDN w:val="0"/>
        <w:adjustRightInd w:val="0"/>
        <w:spacing w:after="0"/>
        <w:jc w:val="both"/>
        <w:rPr>
          <w:rFonts w:ascii="Times New Roman" w:hAnsi="Times New Roman" w:cs="Times New Roman"/>
          <w:i/>
          <w:color w:val="222222"/>
          <w:sz w:val="22"/>
          <w:szCs w:val="22"/>
        </w:rPr>
      </w:pPr>
      <w:r w:rsidRPr="001E436C">
        <w:rPr>
          <w:rFonts w:ascii="Times New Roman" w:hAnsi="Times New Roman" w:cs="Times New Roman"/>
          <w:b/>
          <w:color w:val="222222"/>
          <w:sz w:val="22"/>
          <w:szCs w:val="22"/>
        </w:rPr>
        <w:t>Andreasen, N.C.,</w:t>
      </w:r>
      <w:r w:rsidRPr="001E436C">
        <w:rPr>
          <w:rFonts w:ascii="Times New Roman" w:hAnsi="Times New Roman" w:cs="Times New Roman"/>
          <w:color w:val="222222"/>
          <w:sz w:val="22"/>
          <w:szCs w:val="22"/>
        </w:rPr>
        <w:t xml:space="preserve"> 1989. Scale for the assessment of negative symptoms (SANS). </w:t>
      </w:r>
      <w:r w:rsidRPr="001E436C">
        <w:rPr>
          <w:rFonts w:ascii="Times New Roman" w:hAnsi="Times New Roman" w:cs="Times New Roman"/>
          <w:i/>
          <w:color w:val="222222"/>
          <w:sz w:val="22"/>
          <w:szCs w:val="22"/>
        </w:rPr>
        <w:t>Iowa City:</w:t>
      </w:r>
      <w:r w:rsidRPr="001E436C">
        <w:rPr>
          <w:rFonts w:ascii="Times New Roman" w:hAnsi="Times New Roman" w:cs="Times New Roman"/>
          <w:color w:val="222222"/>
          <w:sz w:val="22"/>
          <w:szCs w:val="22"/>
        </w:rPr>
        <w:t xml:space="preserve"> </w:t>
      </w:r>
      <w:r w:rsidRPr="001E436C">
        <w:rPr>
          <w:rFonts w:ascii="Times New Roman" w:hAnsi="Times New Roman" w:cs="Times New Roman"/>
          <w:i/>
          <w:color w:val="222222"/>
          <w:sz w:val="22"/>
          <w:szCs w:val="22"/>
        </w:rPr>
        <w:t xml:space="preserve">University of Iowa. </w:t>
      </w:r>
    </w:p>
    <w:p w14:paraId="196D1F87" w14:textId="77777777" w:rsidR="002A4FD3" w:rsidRPr="001E436C" w:rsidRDefault="002A4FD3"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A5F4647"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Anthes</w:t>
      </w:r>
      <w:proofErr w:type="spellEnd"/>
      <w:r w:rsidRPr="001E436C">
        <w:rPr>
          <w:rFonts w:ascii="Times New Roman" w:hAnsi="Times New Roman" w:cs="Times New Roman"/>
          <w:b/>
          <w:color w:val="222222"/>
          <w:sz w:val="22"/>
          <w:szCs w:val="22"/>
        </w:rPr>
        <w:t>, E</w:t>
      </w:r>
      <w:r w:rsidRPr="001E436C">
        <w:rPr>
          <w:rFonts w:ascii="Times New Roman" w:hAnsi="Times New Roman" w:cs="Times New Roman"/>
          <w:color w:val="222222"/>
          <w:sz w:val="22"/>
          <w:szCs w:val="22"/>
        </w:rPr>
        <w:t xml:space="preserve">., 2016. Mental health: There's an app for that. </w:t>
      </w:r>
      <w:r w:rsidRPr="001E436C">
        <w:rPr>
          <w:rFonts w:ascii="Times New Roman" w:hAnsi="Times New Roman" w:cs="Times New Roman"/>
          <w:i/>
          <w:iCs/>
          <w:color w:val="222222"/>
          <w:sz w:val="22"/>
          <w:szCs w:val="22"/>
        </w:rPr>
        <w:t>Nature</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532</w:t>
      </w:r>
      <w:r w:rsidRPr="001E436C">
        <w:rPr>
          <w:rFonts w:ascii="Times New Roman" w:hAnsi="Times New Roman" w:cs="Times New Roman"/>
          <w:color w:val="222222"/>
          <w:sz w:val="22"/>
          <w:szCs w:val="22"/>
        </w:rPr>
        <w:t>(7597), pp.20-23.</w:t>
      </w:r>
    </w:p>
    <w:p w14:paraId="0417C92B"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1F8D3304"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Baddeley, A.,</w:t>
      </w:r>
      <w:r w:rsidRPr="001E436C">
        <w:rPr>
          <w:rFonts w:ascii="Times New Roman" w:hAnsi="Times New Roman" w:cs="Times New Roman"/>
          <w:color w:val="222222"/>
          <w:sz w:val="22"/>
          <w:szCs w:val="22"/>
        </w:rPr>
        <w:t xml:space="preserve"> 2000. The episodic buffer: a ne</w:t>
      </w:r>
      <w:r w:rsidR="00BF7467" w:rsidRPr="001E436C">
        <w:rPr>
          <w:rFonts w:ascii="Times New Roman" w:hAnsi="Times New Roman" w:cs="Times New Roman"/>
          <w:color w:val="222222"/>
          <w:sz w:val="22"/>
          <w:szCs w:val="22"/>
        </w:rPr>
        <w:t>w component of working memory?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Trends in cognitive sciences</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4</w:t>
      </w:r>
      <w:r w:rsidRPr="001E436C">
        <w:rPr>
          <w:rFonts w:ascii="Times New Roman" w:hAnsi="Times New Roman" w:cs="Times New Roman"/>
          <w:color w:val="222222"/>
          <w:sz w:val="22"/>
          <w:szCs w:val="22"/>
        </w:rPr>
        <w:t>(11), pp.417-423.</w:t>
      </w:r>
    </w:p>
    <w:p w14:paraId="06EAE35E"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r w:rsidRPr="001E436C">
        <w:rPr>
          <w:rFonts w:ascii="Times New Roman" w:hAnsi="Times New Roman" w:cs="Times New Roman"/>
          <w:color w:val="222222"/>
          <w:sz w:val="22"/>
          <w:szCs w:val="22"/>
        </w:rPr>
        <w:tab/>
      </w:r>
    </w:p>
    <w:p w14:paraId="7C21487D"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r w:rsidRPr="001E436C">
        <w:rPr>
          <w:rFonts w:ascii="Times New Roman" w:hAnsi="Times New Roman" w:cs="Times New Roman"/>
          <w:color w:val="222222"/>
          <w:sz w:val="22"/>
          <w:szCs w:val="22"/>
        </w:rPr>
        <w:tab/>
      </w:r>
      <w:r w:rsidRPr="001E436C">
        <w:rPr>
          <w:rFonts w:ascii="Times New Roman" w:hAnsi="Times New Roman" w:cs="Times New Roman"/>
          <w:b/>
          <w:color w:val="222222"/>
          <w:sz w:val="22"/>
          <w:szCs w:val="22"/>
        </w:rPr>
        <w:t>Baron</w:t>
      </w:r>
      <w:r w:rsidRPr="001E436C">
        <w:rPr>
          <w:rFonts w:ascii="Menlo Regular" w:hAnsi="Menlo Regular" w:cs="Menlo Regular"/>
          <w:b/>
          <w:color w:val="222222"/>
          <w:sz w:val="22"/>
          <w:szCs w:val="22"/>
        </w:rPr>
        <w:t>‐</w:t>
      </w:r>
      <w:r w:rsidRPr="001E436C">
        <w:rPr>
          <w:rFonts w:ascii="Times New Roman" w:hAnsi="Times New Roman" w:cs="Times New Roman"/>
          <w:b/>
          <w:color w:val="222222"/>
          <w:sz w:val="22"/>
          <w:szCs w:val="22"/>
        </w:rPr>
        <w:t xml:space="preserve">Cohen, S., Jolliffe, T., Mortimore, C. and Robertson, M., </w:t>
      </w:r>
      <w:r w:rsidRPr="001E436C">
        <w:rPr>
          <w:rFonts w:ascii="Times New Roman" w:hAnsi="Times New Roman" w:cs="Times New Roman"/>
          <w:color w:val="222222"/>
          <w:sz w:val="22"/>
          <w:szCs w:val="22"/>
        </w:rPr>
        <w:t xml:space="preserve">1997. Another advanced test of theory of mind: Evidence from very high functioning adults with autism or Asperger syndrome. </w:t>
      </w:r>
      <w:r w:rsidRPr="001E436C">
        <w:rPr>
          <w:rFonts w:ascii="Times New Roman" w:hAnsi="Times New Roman" w:cs="Times New Roman"/>
          <w:i/>
          <w:iCs/>
          <w:color w:val="222222"/>
          <w:sz w:val="22"/>
          <w:szCs w:val="22"/>
        </w:rPr>
        <w:t>Journal of Child Psychology and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38</w:t>
      </w:r>
      <w:r w:rsidRPr="001E436C">
        <w:rPr>
          <w:rFonts w:ascii="Times New Roman" w:hAnsi="Times New Roman" w:cs="Times New Roman"/>
          <w:color w:val="222222"/>
          <w:sz w:val="22"/>
          <w:szCs w:val="22"/>
        </w:rPr>
        <w:t>(7), pp.813-822.</w:t>
      </w:r>
    </w:p>
    <w:p w14:paraId="23E6DE38"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p>
    <w:p w14:paraId="6AE7D917"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r w:rsidRPr="001E436C">
        <w:rPr>
          <w:rFonts w:ascii="Times New Roman" w:hAnsi="Times New Roman" w:cs="Times New Roman"/>
          <w:color w:val="222222"/>
          <w:sz w:val="22"/>
          <w:szCs w:val="22"/>
        </w:rPr>
        <w:tab/>
      </w:r>
      <w:proofErr w:type="spellStart"/>
      <w:r w:rsidRPr="001E436C">
        <w:rPr>
          <w:rFonts w:ascii="Times New Roman" w:hAnsi="Times New Roman" w:cs="Times New Roman"/>
          <w:b/>
          <w:color w:val="222222"/>
          <w:sz w:val="22"/>
          <w:szCs w:val="22"/>
        </w:rPr>
        <w:t>Callicott</w:t>
      </w:r>
      <w:proofErr w:type="spellEnd"/>
      <w:r w:rsidRPr="001E436C">
        <w:rPr>
          <w:rFonts w:ascii="Times New Roman" w:hAnsi="Times New Roman" w:cs="Times New Roman"/>
          <w:b/>
          <w:color w:val="222222"/>
          <w:sz w:val="22"/>
          <w:szCs w:val="22"/>
        </w:rPr>
        <w:t xml:space="preserve">, J.H., </w:t>
      </w:r>
      <w:proofErr w:type="spellStart"/>
      <w:r w:rsidRPr="001E436C">
        <w:rPr>
          <w:rFonts w:ascii="Times New Roman" w:hAnsi="Times New Roman" w:cs="Times New Roman"/>
          <w:b/>
          <w:color w:val="222222"/>
          <w:sz w:val="22"/>
          <w:szCs w:val="22"/>
        </w:rPr>
        <w:t>Bertolino</w:t>
      </w:r>
      <w:proofErr w:type="spellEnd"/>
      <w:r w:rsidRPr="001E436C">
        <w:rPr>
          <w:rFonts w:ascii="Times New Roman" w:hAnsi="Times New Roman" w:cs="Times New Roman"/>
          <w:b/>
          <w:color w:val="222222"/>
          <w:sz w:val="22"/>
          <w:szCs w:val="22"/>
        </w:rPr>
        <w:t xml:space="preserve">, A., </w:t>
      </w:r>
      <w:proofErr w:type="spellStart"/>
      <w:r w:rsidRPr="001E436C">
        <w:rPr>
          <w:rFonts w:ascii="Times New Roman" w:hAnsi="Times New Roman" w:cs="Times New Roman"/>
          <w:b/>
          <w:color w:val="222222"/>
          <w:sz w:val="22"/>
          <w:szCs w:val="22"/>
        </w:rPr>
        <w:t>Mattay</w:t>
      </w:r>
      <w:proofErr w:type="spellEnd"/>
      <w:r w:rsidRPr="001E436C">
        <w:rPr>
          <w:rFonts w:ascii="Times New Roman" w:hAnsi="Times New Roman" w:cs="Times New Roman"/>
          <w:b/>
          <w:color w:val="222222"/>
          <w:sz w:val="22"/>
          <w:szCs w:val="22"/>
        </w:rPr>
        <w:t xml:space="preserve">, V.S., </w:t>
      </w:r>
      <w:proofErr w:type="spellStart"/>
      <w:r w:rsidRPr="001E436C">
        <w:rPr>
          <w:rFonts w:ascii="Times New Roman" w:hAnsi="Times New Roman" w:cs="Times New Roman"/>
          <w:b/>
          <w:color w:val="222222"/>
          <w:sz w:val="22"/>
          <w:szCs w:val="22"/>
        </w:rPr>
        <w:t>Langheim</w:t>
      </w:r>
      <w:proofErr w:type="spellEnd"/>
      <w:r w:rsidRPr="001E436C">
        <w:rPr>
          <w:rFonts w:ascii="Times New Roman" w:hAnsi="Times New Roman" w:cs="Times New Roman"/>
          <w:b/>
          <w:color w:val="222222"/>
          <w:sz w:val="22"/>
          <w:szCs w:val="22"/>
        </w:rPr>
        <w:t xml:space="preserve">, F.J., </w:t>
      </w:r>
      <w:proofErr w:type="spellStart"/>
      <w:r w:rsidRPr="001E436C">
        <w:rPr>
          <w:rFonts w:ascii="Times New Roman" w:hAnsi="Times New Roman" w:cs="Times New Roman"/>
          <w:b/>
          <w:color w:val="222222"/>
          <w:sz w:val="22"/>
          <w:szCs w:val="22"/>
        </w:rPr>
        <w:t>Duyn</w:t>
      </w:r>
      <w:proofErr w:type="spellEnd"/>
      <w:r w:rsidRPr="001E436C">
        <w:rPr>
          <w:rFonts w:ascii="Times New Roman" w:hAnsi="Times New Roman" w:cs="Times New Roman"/>
          <w:b/>
          <w:color w:val="222222"/>
          <w:sz w:val="22"/>
          <w:szCs w:val="22"/>
        </w:rPr>
        <w:t>, J., Coppola, R., Goldberg, T.E. and Weinberger, D.R.,</w:t>
      </w:r>
      <w:r w:rsidRPr="001E436C">
        <w:rPr>
          <w:rFonts w:ascii="Times New Roman" w:hAnsi="Times New Roman" w:cs="Times New Roman"/>
          <w:color w:val="222222"/>
          <w:sz w:val="22"/>
          <w:szCs w:val="22"/>
        </w:rPr>
        <w:t xml:space="preserve"> 2000. Physiological dysfunction of the dorsolateral prefrontal cortex in schizophrenia revisited. </w:t>
      </w:r>
      <w:r w:rsidRPr="001E436C">
        <w:rPr>
          <w:rFonts w:ascii="Times New Roman" w:hAnsi="Times New Roman" w:cs="Times New Roman"/>
          <w:i/>
          <w:iCs/>
          <w:color w:val="222222"/>
          <w:sz w:val="22"/>
          <w:szCs w:val="22"/>
        </w:rPr>
        <w:t>Cerebral cortex</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10</w:t>
      </w:r>
      <w:r w:rsidRPr="001E436C">
        <w:rPr>
          <w:rFonts w:ascii="Times New Roman" w:hAnsi="Times New Roman" w:cs="Times New Roman"/>
          <w:color w:val="222222"/>
          <w:sz w:val="22"/>
          <w:szCs w:val="22"/>
        </w:rPr>
        <w:t>(11), pp.1078-1092.</w:t>
      </w:r>
    </w:p>
    <w:p w14:paraId="5B8043E3"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62B9311B"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i/>
          <w:iCs/>
          <w:color w:val="222222"/>
          <w:sz w:val="22"/>
          <w:szCs w:val="22"/>
        </w:rPr>
      </w:pPr>
      <w:proofErr w:type="spellStart"/>
      <w:r w:rsidRPr="001E436C">
        <w:rPr>
          <w:rFonts w:ascii="Times New Roman" w:hAnsi="Times New Roman" w:cs="Times New Roman"/>
          <w:b/>
          <w:color w:val="222222"/>
          <w:sz w:val="22"/>
          <w:szCs w:val="22"/>
        </w:rPr>
        <w:t>Constantinidis</w:t>
      </w:r>
      <w:proofErr w:type="spellEnd"/>
      <w:r w:rsidRPr="001E436C">
        <w:rPr>
          <w:rFonts w:ascii="Times New Roman" w:hAnsi="Times New Roman" w:cs="Times New Roman"/>
          <w:b/>
          <w:color w:val="222222"/>
          <w:sz w:val="22"/>
          <w:szCs w:val="22"/>
        </w:rPr>
        <w:t xml:space="preserve">, C. and </w:t>
      </w:r>
      <w:proofErr w:type="spellStart"/>
      <w:r w:rsidRPr="001E436C">
        <w:rPr>
          <w:rFonts w:ascii="Times New Roman" w:hAnsi="Times New Roman" w:cs="Times New Roman"/>
          <w:b/>
          <w:color w:val="222222"/>
          <w:sz w:val="22"/>
          <w:szCs w:val="22"/>
        </w:rPr>
        <w:t>Klingberg</w:t>
      </w:r>
      <w:proofErr w:type="spellEnd"/>
      <w:r w:rsidRPr="001E436C">
        <w:rPr>
          <w:rFonts w:ascii="Times New Roman" w:hAnsi="Times New Roman" w:cs="Times New Roman"/>
          <w:b/>
          <w:color w:val="222222"/>
          <w:sz w:val="22"/>
          <w:szCs w:val="22"/>
        </w:rPr>
        <w:t>, T</w:t>
      </w:r>
      <w:r w:rsidRPr="001E436C">
        <w:rPr>
          <w:rFonts w:ascii="Times New Roman" w:hAnsi="Times New Roman" w:cs="Times New Roman"/>
          <w:color w:val="222222"/>
          <w:sz w:val="22"/>
          <w:szCs w:val="22"/>
        </w:rPr>
        <w:t xml:space="preserve">., 2016. The neuroscience of working memory capacity and training. </w:t>
      </w:r>
      <w:r w:rsidRPr="001E436C">
        <w:rPr>
          <w:rFonts w:ascii="Times New Roman" w:hAnsi="Times New Roman" w:cs="Times New Roman"/>
          <w:i/>
          <w:iCs/>
          <w:color w:val="222222"/>
          <w:sz w:val="22"/>
          <w:szCs w:val="22"/>
        </w:rPr>
        <w:t>Nature Reviews Neuroscience</w:t>
      </w:r>
      <w:r w:rsidRPr="001E436C">
        <w:rPr>
          <w:rFonts w:ascii="Times New Roman" w:hAnsi="Times New Roman" w:cs="Times New Roman"/>
          <w:color w:val="222222"/>
          <w:sz w:val="22"/>
          <w:szCs w:val="22"/>
        </w:rPr>
        <w:t>.</w:t>
      </w:r>
    </w:p>
    <w:p w14:paraId="759DCA3F" w14:textId="77777777" w:rsidR="0089430E" w:rsidRPr="001E436C" w:rsidRDefault="0089430E" w:rsidP="0089430E">
      <w:pPr>
        <w:ind w:firstLine="720"/>
        <w:jc w:val="both"/>
        <w:rPr>
          <w:rFonts w:ascii="Times New Roman" w:hAnsi="Times New Roman" w:cs="Times New Roman"/>
          <w:color w:val="222222"/>
          <w:sz w:val="22"/>
          <w:szCs w:val="22"/>
        </w:rPr>
      </w:pPr>
    </w:p>
    <w:p w14:paraId="4164D33D"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Fett, A.K.J., </w:t>
      </w:r>
      <w:proofErr w:type="spellStart"/>
      <w:r w:rsidRPr="001E436C">
        <w:rPr>
          <w:rFonts w:ascii="Times New Roman" w:hAnsi="Times New Roman" w:cs="Times New Roman"/>
          <w:b/>
          <w:color w:val="222222"/>
          <w:sz w:val="22"/>
          <w:szCs w:val="22"/>
        </w:rPr>
        <w:t>Viechtbauer</w:t>
      </w:r>
      <w:proofErr w:type="spellEnd"/>
      <w:r w:rsidRPr="001E436C">
        <w:rPr>
          <w:rFonts w:ascii="Times New Roman" w:hAnsi="Times New Roman" w:cs="Times New Roman"/>
          <w:b/>
          <w:color w:val="222222"/>
          <w:sz w:val="22"/>
          <w:szCs w:val="22"/>
        </w:rPr>
        <w:t xml:space="preserve">, W., Penn, D.L., van </w:t>
      </w:r>
      <w:proofErr w:type="spellStart"/>
      <w:r w:rsidRPr="001E436C">
        <w:rPr>
          <w:rFonts w:ascii="Times New Roman" w:hAnsi="Times New Roman" w:cs="Times New Roman"/>
          <w:b/>
          <w:color w:val="222222"/>
          <w:sz w:val="22"/>
          <w:szCs w:val="22"/>
        </w:rPr>
        <w:t>Os</w:t>
      </w:r>
      <w:proofErr w:type="spellEnd"/>
      <w:r w:rsidRPr="001E436C">
        <w:rPr>
          <w:rFonts w:ascii="Times New Roman" w:hAnsi="Times New Roman" w:cs="Times New Roman"/>
          <w:b/>
          <w:color w:val="222222"/>
          <w:sz w:val="22"/>
          <w:szCs w:val="22"/>
        </w:rPr>
        <w:t xml:space="preserve">, J. and </w:t>
      </w:r>
      <w:proofErr w:type="spellStart"/>
      <w:r w:rsidRPr="001E436C">
        <w:rPr>
          <w:rFonts w:ascii="Times New Roman" w:hAnsi="Times New Roman" w:cs="Times New Roman"/>
          <w:b/>
          <w:color w:val="222222"/>
          <w:sz w:val="22"/>
          <w:szCs w:val="22"/>
        </w:rPr>
        <w:t>Krabbendam</w:t>
      </w:r>
      <w:proofErr w:type="spellEnd"/>
      <w:r w:rsidRPr="001E436C">
        <w:rPr>
          <w:rFonts w:ascii="Times New Roman" w:hAnsi="Times New Roman" w:cs="Times New Roman"/>
          <w:b/>
          <w:color w:val="222222"/>
          <w:sz w:val="22"/>
          <w:szCs w:val="22"/>
        </w:rPr>
        <w:t>, L.,</w:t>
      </w:r>
      <w:r w:rsidRPr="001E436C">
        <w:rPr>
          <w:rFonts w:ascii="Times New Roman" w:hAnsi="Times New Roman" w:cs="Times New Roman"/>
          <w:color w:val="222222"/>
          <w:sz w:val="22"/>
          <w:szCs w:val="22"/>
        </w:rPr>
        <w:t xml:space="preserve"> 2011. The relationship between neurocognition and social cognition with functional outcomes in schizophrenia: a meta-analysis. </w:t>
      </w:r>
      <w:r w:rsidRPr="001E436C">
        <w:rPr>
          <w:rFonts w:ascii="Times New Roman" w:hAnsi="Times New Roman" w:cs="Times New Roman"/>
          <w:i/>
          <w:iCs/>
          <w:color w:val="222222"/>
          <w:sz w:val="22"/>
          <w:szCs w:val="22"/>
        </w:rPr>
        <w:t>Neuroscience &amp; Biobehavioral Reviews</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35</w:t>
      </w:r>
      <w:r w:rsidRPr="001E436C">
        <w:rPr>
          <w:rFonts w:ascii="Times New Roman" w:hAnsi="Times New Roman" w:cs="Times New Roman"/>
          <w:color w:val="222222"/>
          <w:sz w:val="22"/>
          <w:szCs w:val="22"/>
        </w:rPr>
        <w:t>(3), pp.573-588.</w:t>
      </w:r>
    </w:p>
    <w:p w14:paraId="5408AAD8"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Fisher, M., Holland, C., </w:t>
      </w:r>
      <w:proofErr w:type="spellStart"/>
      <w:r w:rsidRPr="001E436C">
        <w:rPr>
          <w:rFonts w:ascii="Times New Roman" w:hAnsi="Times New Roman" w:cs="Times New Roman"/>
          <w:b/>
          <w:color w:val="222222"/>
          <w:sz w:val="22"/>
          <w:szCs w:val="22"/>
        </w:rPr>
        <w:t>Merzenich</w:t>
      </w:r>
      <w:proofErr w:type="spellEnd"/>
      <w:r w:rsidRPr="001E436C">
        <w:rPr>
          <w:rFonts w:ascii="Times New Roman" w:hAnsi="Times New Roman" w:cs="Times New Roman"/>
          <w:b/>
          <w:color w:val="222222"/>
          <w:sz w:val="22"/>
          <w:szCs w:val="22"/>
        </w:rPr>
        <w:t xml:space="preserve">, M.M. and </w:t>
      </w:r>
      <w:proofErr w:type="spellStart"/>
      <w:r w:rsidRPr="001E436C">
        <w:rPr>
          <w:rFonts w:ascii="Times New Roman" w:hAnsi="Times New Roman" w:cs="Times New Roman"/>
          <w:b/>
          <w:color w:val="222222"/>
          <w:sz w:val="22"/>
          <w:szCs w:val="22"/>
        </w:rPr>
        <w:t>Vinogradov</w:t>
      </w:r>
      <w:proofErr w:type="spellEnd"/>
      <w:r w:rsidRPr="001E436C">
        <w:rPr>
          <w:rFonts w:ascii="Times New Roman" w:hAnsi="Times New Roman" w:cs="Times New Roman"/>
          <w:b/>
          <w:color w:val="222222"/>
          <w:sz w:val="22"/>
          <w:szCs w:val="22"/>
        </w:rPr>
        <w:t>, S.,</w:t>
      </w:r>
      <w:r w:rsidRPr="001E436C">
        <w:rPr>
          <w:rFonts w:ascii="Times New Roman" w:hAnsi="Times New Roman" w:cs="Times New Roman"/>
          <w:color w:val="222222"/>
          <w:sz w:val="22"/>
          <w:szCs w:val="22"/>
        </w:rPr>
        <w:t xml:space="preserve"> 2009. Using neuroplasticity-based auditory training to improve verbal memory in schizophrenia. </w:t>
      </w:r>
      <w:r w:rsidRPr="001E436C">
        <w:rPr>
          <w:rFonts w:ascii="Times New Roman" w:hAnsi="Times New Roman" w:cs="Times New Roman"/>
          <w:i/>
          <w:iCs/>
          <w:color w:val="222222"/>
          <w:sz w:val="22"/>
          <w:szCs w:val="22"/>
        </w:rPr>
        <w:t>American Journal of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166</w:t>
      </w:r>
      <w:r w:rsidRPr="001E436C">
        <w:rPr>
          <w:rFonts w:ascii="Times New Roman" w:hAnsi="Times New Roman" w:cs="Times New Roman"/>
          <w:color w:val="222222"/>
          <w:sz w:val="22"/>
          <w:szCs w:val="22"/>
        </w:rPr>
        <w:t>(7), pp.805-811.</w:t>
      </w:r>
    </w:p>
    <w:p w14:paraId="6B8EF895"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First, M., Spitzer, R., Gibbon, M. and Williams, J</w:t>
      </w:r>
      <w:r w:rsidRPr="001E436C">
        <w:rPr>
          <w:rFonts w:ascii="Times New Roman" w:hAnsi="Times New Roman" w:cs="Times New Roman"/>
          <w:color w:val="222222"/>
          <w:sz w:val="22"/>
          <w:szCs w:val="22"/>
        </w:rPr>
        <w:t xml:space="preserve">., 2002. Structural Clinical Interview for DSM-IV-TR, Research Version, Non-patient Edition. </w:t>
      </w:r>
      <w:r w:rsidRPr="001E436C">
        <w:rPr>
          <w:rFonts w:ascii="Times New Roman" w:hAnsi="Times New Roman" w:cs="Times New Roman"/>
          <w:i/>
          <w:iCs/>
          <w:color w:val="222222"/>
          <w:sz w:val="22"/>
          <w:szCs w:val="22"/>
        </w:rPr>
        <w:t>Biometrics Research, New York State Psychiatric Institute: New York</w:t>
      </w:r>
      <w:r w:rsidRPr="001E436C">
        <w:rPr>
          <w:rFonts w:ascii="Times New Roman" w:hAnsi="Times New Roman" w:cs="Times New Roman"/>
          <w:color w:val="222222"/>
          <w:sz w:val="22"/>
          <w:szCs w:val="22"/>
        </w:rPr>
        <w:t>.</w:t>
      </w:r>
    </w:p>
    <w:p w14:paraId="66E35D58"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r w:rsidRPr="001E436C">
        <w:rPr>
          <w:rFonts w:ascii="Times New Roman" w:hAnsi="Times New Roman" w:cs="Times New Roman"/>
          <w:color w:val="222222"/>
          <w:sz w:val="22"/>
          <w:szCs w:val="22"/>
        </w:rPr>
        <w:tab/>
      </w:r>
      <w:r w:rsidRPr="001E436C">
        <w:rPr>
          <w:rFonts w:ascii="Times New Roman" w:hAnsi="Times New Roman" w:cs="Times New Roman"/>
          <w:b/>
          <w:color w:val="222222"/>
          <w:sz w:val="22"/>
          <w:szCs w:val="22"/>
        </w:rPr>
        <w:t xml:space="preserve">Fisher, M., Holland, C., Subramaniam, K. and </w:t>
      </w:r>
      <w:proofErr w:type="spellStart"/>
      <w:r w:rsidRPr="001E436C">
        <w:rPr>
          <w:rFonts w:ascii="Times New Roman" w:hAnsi="Times New Roman" w:cs="Times New Roman"/>
          <w:b/>
          <w:color w:val="222222"/>
          <w:sz w:val="22"/>
          <w:szCs w:val="22"/>
        </w:rPr>
        <w:t>Vinogradov</w:t>
      </w:r>
      <w:proofErr w:type="spellEnd"/>
      <w:r w:rsidRPr="001E436C">
        <w:rPr>
          <w:rFonts w:ascii="Times New Roman" w:hAnsi="Times New Roman" w:cs="Times New Roman"/>
          <w:b/>
          <w:color w:val="222222"/>
          <w:sz w:val="22"/>
          <w:szCs w:val="22"/>
        </w:rPr>
        <w:t>, S.,</w:t>
      </w:r>
      <w:r w:rsidRPr="001E436C">
        <w:rPr>
          <w:rFonts w:ascii="Times New Roman" w:hAnsi="Times New Roman" w:cs="Times New Roman"/>
          <w:color w:val="222222"/>
          <w:sz w:val="22"/>
          <w:szCs w:val="22"/>
        </w:rPr>
        <w:t xml:space="preserve"> 2010. Neuroplasticity-based cognitive training in schizophrenia: an interim report on the effects 6 months later. </w:t>
      </w:r>
      <w:r w:rsidRPr="001E436C">
        <w:rPr>
          <w:rFonts w:ascii="Times New Roman" w:hAnsi="Times New Roman" w:cs="Times New Roman"/>
          <w:i/>
          <w:iCs/>
          <w:color w:val="222222"/>
          <w:sz w:val="22"/>
          <w:szCs w:val="22"/>
        </w:rPr>
        <w:t>Schizophrenia bulletin</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36</w:t>
      </w:r>
      <w:r w:rsidRPr="001E436C">
        <w:rPr>
          <w:rFonts w:ascii="Times New Roman" w:hAnsi="Times New Roman" w:cs="Times New Roman"/>
          <w:color w:val="222222"/>
          <w:sz w:val="22"/>
          <w:szCs w:val="22"/>
        </w:rPr>
        <w:t>(4), pp.869-879.</w:t>
      </w:r>
    </w:p>
    <w:p w14:paraId="3B80E47E"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p>
    <w:p w14:paraId="5ACA8259"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Fiszdon</w:t>
      </w:r>
      <w:proofErr w:type="spellEnd"/>
      <w:r w:rsidRPr="001E436C">
        <w:rPr>
          <w:rFonts w:ascii="Times New Roman" w:hAnsi="Times New Roman" w:cs="Times New Roman"/>
          <w:b/>
          <w:color w:val="222222"/>
          <w:sz w:val="22"/>
          <w:szCs w:val="22"/>
        </w:rPr>
        <w:t>, J.M., Bryson, G.J., Wexler, B.E. and Bell, M.D.,</w:t>
      </w:r>
      <w:r w:rsidRPr="001E436C">
        <w:rPr>
          <w:rFonts w:ascii="Times New Roman" w:hAnsi="Times New Roman" w:cs="Times New Roman"/>
          <w:color w:val="222222"/>
          <w:sz w:val="22"/>
          <w:szCs w:val="22"/>
        </w:rPr>
        <w:t xml:space="preserve"> 2004. Durability of cognitive remediation training in schizophrenia: performance on two memory tasks at 6-month and 12-month follow-up. </w:t>
      </w:r>
      <w:r w:rsidRPr="001E436C">
        <w:rPr>
          <w:rFonts w:ascii="Times New Roman" w:hAnsi="Times New Roman" w:cs="Times New Roman"/>
          <w:i/>
          <w:iCs/>
          <w:color w:val="222222"/>
          <w:sz w:val="22"/>
          <w:szCs w:val="22"/>
        </w:rPr>
        <w:t>Psychiatry research</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125</w:t>
      </w:r>
      <w:r w:rsidRPr="001E436C">
        <w:rPr>
          <w:rFonts w:ascii="Times New Roman" w:hAnsi="Times New Roman" w:cs="Times New Roman"/>
          <w:color w:val="222222"/>
          <w:sz w:val="22"/>
          <w:szCs w:val="22"/>
        </w:rPr>
        <w:t>(1), pp.1-7.</w:t>
      </w:r>
    </w:p>
    <w:p w14:paraId="25F78299"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Gläscher</w:t>
      </w:r>
      <w:proofErr w:type="spellEnd"/>
      <w:r w:rsidRPr="001E436C">
        <w:rPr>
          <w:rFonts w:ascii="Times New Roman" w:hAnsi="Times New Roman" w:cs="Times New Roman"/>
          <w:b/>
          <w:color w:val="222222"/>
          <w:sz w:val="22"/>
          <w:szCs w:val="22"/>
        </w:rPr>
        <w:t xml:space="preserve">, J. and </w:t>
      </w:r>
      <w:proofErr w:type="spellStart"/>
      <w:r w:rsidRPr="001E436C">
        <w:rPr>
          <w:rFonts w:ascii="Times New Roman" w:hAnsi="Times New Roman" w:cs="Times New Roman"/>
          <w:b/>
          <w:color w:val="222222"/>
          <w:sz w:val="22"/>
          <w:szCs w:val="22"/>
        </w:rPr>
        <w:t>Gitelman</w:t>
      </w:r>
      <w:proofErr w:type="spellEnd"/>
      <w:r w:rsidRPr="001E436C">
        <w:rPr>
          <w:rFonts w:ascii="Times New Roman" w:hAnsi="Times New Roman" w:cs="Times New Roman"/>
          <w:b/>
          <w:color w:val="222222"/>
          <w:sz w:val="22"/>
          <w:szCs w:val="22"/>
        </w:rPr>
        <w:t>, D.,</w:t>
      </w:r>
      <w:r w:rsidRPr="001E436C">
        <w:rPr>
          <w:rFonts w:ascii="Times New Roman" w:hAnsi="Times New Roman" w:cs="Times New Roman"/>
          <w:color w:val="222222"/>
          <w:sz w:val="22"/>
          <w:szCs w:val="22"/>
        </w:rPr>
        <w:t xml:space="preserve"> 2008. Contrast weights in flexible factorial design with multiple groups of subjects. </w:t>
      </w:r>
      <w:r w:rsidRPr="001E436C">
        <w:rPr>
          <w:rFonts w:ascii="Times New Roman" w:hAnsi="Times New Roman" w:cs="Times New Roman"/>
          <w:i/>
          <w:iCs/>
          <w:color w:val="222222"/>
          <w:sz w:val="22"/>
          <w:szCs w:val="22"/>
        </w:rPr>
        <w:t xml:space="preserve">SPM@ JISCMAIL. AC. UK) </w:t>
      </w:r>
      <w:proofErr w:type="spellStart"/>
      <w:r w:rsidRPr="001E436C">
        <w:rPr>
          <w:rFonts w:ascii="Times New Roman" w:hAnsi="Times New Roman" w:cs="Times New Roman"/>
          <w:i/>
          <w:iCs/>
          <w:color w:val="222222"/>
          <w:sz w:val="22"/>
          <w:szCs w:val="22"/>
        </w:rPr>
        <w:t>Sml</w:t>
      </w:r>
      <w:proofErr w:type="spellEnd"/>
      <w:r w:rsidRPr="001E436C">
        <w:rPr>
          <w:rFonts w:ascii="Times New Roman" w:hAnsi="Times New Roman" w:cs="Times New Roman"/>
          <w:i/>
          <w:iCs/>
          <w:color w:val="222222"/>
          <w:sz w:val="22"/>
          <w:szCs w:val="22"/>
        </w:rPr>
        <w:t>, editor</w:t>
      </w:r>
      <w:r w:rsidRPr="001E436C">
        <w:rPr>
          <w:rFonts w:ascii="Times New Roman" w:hAnsi="Times New Roman" w:cs="Times New Roman"/>
          <w:color w:val="222222"/>
          <w:sz w:val="22"/>
          <w:szCs w:val="22"/>
        </w:rPr>
        <w:t>.</w:t>
      </w:r>
    </w:p>
    <w:p w14:paraId="235A0180"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4EF83DC7"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lastRenderedPageBreak/>
        <w:t>Green, M.F.,</w:t>
      </w:r>
      <w:r w:rsidRPr="001E436C">
        <w:rPr>
          <w:rFonts w:ascii="Times New Roman" w:hAnsi="Times New Roman" w:cs="Times New Roman"/>
          <w:color w:val="222222"/>
          <w:sz w:val="22"/>
          <w:szCs w:val="22"/>
        </w:rPr>
        <w:t xml:space="preserve"> 1996. What are the functional consequences of neurocognitive deficits in </w:t>
      </w:r>
      <w:proofErr w:type="gramStart"/>
      <w:r w:rsidRPr="001E436C">
        <w:rPr>
          <w:rFonts w:ascii="Times New Roman" w:hAnsi="Times New Roman" w:cs="Times New Roman"/>
          <w:color w:val="222222"/>
          <w:sz w:val="22"/>
          <w:szCs w:val="22"/>
        </w:rPr>
        <w:t>schizophrenia?.</w:t>
      </w:r>
      <w:proofErr w:type="gramEnd"/>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The American journal of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153</w:t>
      </w:r>
      <w:r w:rsidRPr="001E436C">
        <w:rPr>
          <w:rFonts w:ascii="Times New Roman" w:hAnsi="Times New Roman" w:cs="Times New Roman"/>
          <w:color w:val="222222"/>
          <w:sz w:val="22"/>
          <w:szCs w:val="22"/>
        </w:rPr>
        <w:t>(3), p.321.</w:t>
      </w:r>
    </w:p>
    <w:p w14:paraId="2466D090"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Green, M.F.,</w:t>
      </w:r>
      <w:r w:rsidRPr="001E436C">
        <w:rPr>
          <w:rFonts w:ascii="Times New Roman" w:hAnsi="Times New Roman" w:cs="Times New Roman"/>
          <w:color w:val="222222"/>
          <w:sz w:val="22"/>
          <w:szCs w:val="22"/>
        </w:rPr>
        <w:t xml:space="preserve"> 2016. Impact of Cognitive and Social Cognitive Impairment on F</w:t>
      </w:r>
      <w:r w:rsidR="00BF7467" w:rsidRPr="001E436C">
        <w:rPr>
          <w:rFonts w:ascii="Times New Roman" w:hAnsi="Times New Roman" w:cs="Times New Roman"/>
          <w:color w:val="222222"/>
          <w:sz w:val="22"/>
          <w:szCs w:val="22"/>
        </w:rPr>
        <w:t>unctional Outcomes in Patients w</w:t>
      </w:r>
      <w:r w:rsidRPr="001E436C">
        <w:rPr>
          <w:rFonts w:ascii="Times New Roman" w:hAnsi="Times New Roman" w:cs="Times New Roman"/>
          <w:color w:val="222222"/>
          <w:sz w:val="22"/>
          <w:szCs w:val="22"/>
        </w:rPr>
        <w:t xml:space="preserve">ith Schizophrenia. </w:t>
      </w:r>
      <w:r w:rsidRPr="001E436C">
        <w:rPr>
          <w:rFonts w:ascii="Times New Roman" w:hAnsi="Times New Roman" w:cs="Times New Roman"/>
          <w:i/>
          <w:iCs/>
          <w:color w:val="222222"/>
          <w:sz w:val="22"/>
          <w:szCs w:val="22"/>
        </w:rPr>
        <w:t>The Journal of clinical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77</w:t>
      </w:r>
      <w:r w:rsidRPr="001E436C">
        <w:rPr>
          <w:rFonts w:ascii="Times New Roman" w:hAnsi="Times New Roman" w:cs="Times New Roman"/>
          <w:color w:val="222222"/>
          <w:sz w:val="22"/>
          <w:szCs w:val="22"/>
        </w:rPr>
        <w:t>(suppl 2), pp.8-11.</w:t>
      </w:r>
    </w:p>
    <w:p w14:paraId="175BF2EA"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Green, M.F., Kern, R.S., Braff, D.L. and </w:t>
      </w:r>
      <w:proofErr w:type="spellStart"/>
      <w:r w:rsidRPr="001E436C">
        <w:rPr>
          <w:rFonts w:ascii="Times New Roman" w:hAnsi="Times New Roman" w:cs="Times New Roman"/>
          <w:b/>
          <w:color w:val="222222"/>
          <w:sz w:val="22"/>
          <w:szCs w:val="22"/>
        </w:rPr>
        <w:t>Mintz</w:t>
      </w:r>
      <w:proofErr w:type="spellEnd"/>
      <w:r w:rsidRPr="001E436C">
        <w:rPr>
          <w:rFonts w:ascii="Times New Roman" w:hAnsi="Times New Roman" w:cs="Times New Roman"/>
          <w:b/>
          <w:color w:val="222222"/>
          <w:sz w:val="22"/>
          <w:szCs w:val="22"/>
        </w:rPr>
        <w:t>, J</w:t>
      </w:r>
      <w:r w:rsidRPr="001E436C">
        <w:rPr>
          <w:rFonts w:ascii="Times New Roman" w:hAnsi="Times New Roman" w:cs="Times New Roman"/>
          <w:color w:val="222222"/>
          <w:sz w:val="22"/>
          <w:szCs w:val="22"/>
        </w:rPr>
        <w:t>., 2000. Neurocognitive deficits and functional outcome in schizophrenia: are we measuring the" right stuff</w:t>
      </w:r>
      <w:proofErr w:type="gramStart"/>
      <w:r w:rsidRPr="001E436C">
        <w:rPr>
          <w:rFonts w:ascii="Times New Roman" w:hAnsi="Times New Roman" w:cs="Times New Roman"/>
          <w:color w:val="222222"/>
          <w:sz w:val="22"/>
          <w:szCs w:val="22"/>
        </w:rPr>
        <w:t>"?.</w:t>
      </w:r>
      <w:proofErr w:type="gramEnd"/>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Schizophrenia bulletin</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26</w:t>
      </w:r>
      <w:r w:rsidRPr="001E436C">
        <w:rPr>
          <w:rFonts w:ascii="Times New Roman" w:hAnsi="Times New Roman" w:cs="Times New Roman"/>
          <w:color w:val="222222"/>
          <w:sz w:val="22"/>
          <w:szCs w:val="22"/>
        </w:rPr>
        <w:t>(1), p.119.</w:t>
      </w:r>
    </w:p>
    <w:p w14:paraId="3D82C33D"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Hargreaves, A., Dillon, R., Anderson-Schmidt, H., </w:t>
      </w:r>
      <w:proofErr w:type="spellStart"/>
      <w:r w:rsidRPr="001E436C">
        <w:rPr>
          <w:rFonts w:ascii="Times New Roman" w:hAnsi="Times New Roman" w:cs="Times New Roman"/>
          <w:b/>
          <w:color w:val="222222"/>
          <w:sz w:val="22"/>
          <w:szCs w:val="22"/>
        </w:rPr>
        <w:t>Corvin</w:t>
      </w:r>
      <w:proofErr w:type="spellEnd"/>
      <w:r w:rsidRPr="001E436C">
        <w:rPr>
          <w:rFonts w:ascii="Times New Roman" w:hAnsi="Times New Roman" w:cs="Times New Roman"/>
          <w:b/>
          <w:color w:val="222222"/>
          <w:sz w:val="22"/>
          <w:szCs w:val="22"/>
        </w:rPr>
        <w:t xml:space="preserve">, A., Fitzmaurice, B., </w:t>
      </w:r>
      <w:proofErr w:type="spellStart"/>
      <w:r w:rsidRPr="001E436C">
        <w:rPr>
          <w:rFonts w:ascii="Times New Roman" w:hAnsi="Times New Roman" w:cs="Times New Roman"/>
          <w:b/>
          <w:color w:val="222222"/>
          <w:sz w:val="22"/>
          <w:szCs w:val="22"/>
        </w:rPr>
        <w:t>Castorina</w:t>
      </w:r>
      <w:proofErr w:type="spellEnd"/>
      <w:r w:rsidRPr="001E436C">
        <w:rPr>
          <w:rFonts w:ascii="Times New Roman" w:hAnsi="Times New Roman" w:cs="Times New Roman"/>
          <w:b/>
          <w:color w:val="222222"/>
          <w:sz w:val="22"/>
          <w:szCs w:val="22"/>
        </w:rPr>
        <w:t>, M., Robertson, I.H. and Donohoe, G.,</w:t>
      </w:r>
      <w:r w:rsidRPr="001E436C">
        <w:rPr>
          <w:rFonts w:ascii="Times New Roman" w:hAnsi="Times New Roman" w:cs="Times New Roman"/>
          <w:color w:val="222222"/>
          <w:sz w:val="22"/>
          <w:szCs w:val="22"/>
        </w:rPr>
        <w:t xml:space="preserve"> 2015. </w:t>
      </w:r>
      <w:proofErr w:type="spellStart"/>
      <w:r w:rsidRPr="001E436C">
        <w:rPr>
          <w:rFonts w:ascii="Times New Roman" w:hAnsi="Times New Roman" w:cs="Times New Roman"/>
          <w:color w:val="222222"/>
          <w:sz w:val="22"/>
          <w:szCs w:val="22"/>
        </w:rPr>
        <w:t>Computerised</w:t>
      </w:r>
      <w:proofErr w:type="spellEnd"/>
      <w:r w:rsidRPr="001E436C">
        <w:rPr>
          <w:rFonts w:ascii="Times New Roman" w:hAnsi="Times New Roman" w:cs="Times New Roman"/>
          <w:color w:val="222222"/>
          <w:sz w:val="22"/>
          <w:szCs w:val="22"/>
        </w:rPr>
        <w:t xml:space="preserve"> working-memory focused cognitive remediation therapy for psychosis—A preliminary study. </w:t>
      </w:r>
      <w:r w:rsidRPr="001E436C">
        <w:rPr>
          <w:rFonts w:ascii="Times New Roman" w:hAnsi="Times New Roman" w:cs="Times New Roman"/>
          <w:i/>
          <w:iCs/>
          <w:color w:val="222222"/>
          <w:sz w:val="22"/>
          <w:szCs w:val="22"/>
        </w:rPr>
        <w:t>Schizophrenia research</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169</w:t>
      </w:r>
      <w:r w:rsidRPr="001E436C">
        <w:rPr>
          <w:rFonts w:ascii="Times New Roman" w:hAnsi="Times New Roman" w:cs="Times New Roman"/>
          <w:color w:val="222222"/>
          <w:sz w:val="22"/>
          <w:szCs w:val="22"/>
        </w:rPr>
        <w:t>(1), pp.135-140.</w:t>
      </w:r>
    </w:p>
    <w:p w14:paraId="5C88D8E5"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r w:rsidRPr="001E436C">
        <w:rPr>
          <w:rFonts w:ascii="Times New Roman" w:hAnsi="Times New Roman" w:cs="Times New Roman"/>
          <w:color w:val="222222"/>
          <w:sz w:val="22"/>
          <w:szCs w:val="22"/>
        </w:rPr>
        <w:tab/>
      </w:r>
      <w:r w:rsidRPr="001E436C">
        <w:rPr>
          <w:rFonts w:ascii="Times New Roman" w:hAnsi="Times New Roman" w:cs="Times New Roman"/>
          <w:b/>
          <w:color w:val="222222"/>
          <w:sz w:val="22"/>
          <w:szCs w:val="22"/>
        </w:rPr>
        <w:t>Heaton, R.K.,</w:t>
      </w:r>
      <w:r w:rsidRPr="001E436C">
        <w:rPr>
          <w:rFonts w:ascii="Times New Roman" w:hAnsi="Times New Roman" w:cs="Times New Roman"/>
          <w:color w:val="222222"/>
          <w:sz w:val="22"/>
          <w:szCs w:val="22"/>
        </w:rPr>
        <w:t xml:space="preserve"> 1993. Wisconsin card sorting test: computer version 2. </w:t>
      </w:r>
      <w:r w:rsidRPr="001E436C">
        <w:rPr>
          <w:rFonts w:ascii="Times New Roman" w:hAnsi="Times New Roman" w:cs="Times New Roman"/>
          <w:i/>
          <w:iCs/>
          <w:color w:val="222222"/>
          <w:sz w:val="22"/>
          <w:szCs w:val="22"/>
        </w:rPr>
        <w:t>Odessa: Psychological Assessment Resources</w:t>
      </w:r>
      <w:r w:rsidRPr="001E436C">
        <w:rPr>
          <w:rFonts w:ascii="Times New Roman" w:hAnsi="Times New Roman" w:cs="Times New Roman"/>
          <w:color w:val="222222"/>
          <w:sz w:val="22"/>
          <w:szCs w:val="22"/>
        </w:rPr>
        <w:t>.</w:t>
      </w:r>
    </w:p>
    <w:p w14:paraId="08F5ABF3"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p>
    <w:p w14:paraId="53D24C30"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Haut, K.M., Lim, K.O. and MacDonald, A.,</w:t>
      </w:r>
      <w:r w:rsidRPr="001E436C">
        <w:rPr>
          <w:rFonts w:ascii="Times New Roman" w:hAnsi="Times New Roman" w:cs="Times New Roman"/>
          <w:color w:val="222222"/>
          <w:sz w:val="22"/>
          <w:szCs w:val="22"/>
        </w:rPr>
        <w:t xml:space="preserve"> 2010. Prefrontal cortical changes following cognitive training in patients with chronic schizophrenia: effects of practice, generalization, and specificity. </w:t>
      </w:r>
      <w:r w:rsidRPr="001E436C">
        <w:rPr>
          <w:rFonts w:ascii="Times New Roman" w:hAnsi="Times New Roman" w:cs="Times New Roman"/>
          <w:i/>
          <w:iCs/>
          <w:color w:val="222222"/>
          <w:sz w:val="22"/>
          <w:szCs w:val="22"/>
        </w:rPr>
        <w:t>Neuropsychopharmacology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35</w:t>
      </w:r>
      <w:r w:rsidRPr="001E436C">
        <w:rPr>
          <w:rFonts w:ascii="Times New Roman" w:hAnsi="Times New Roman" w:cs="Times New Roman"/>
          <w:color w:val="222222"/>
          <w:sz w:val="22"/>
          <w:szCs w:val="22"/>
        </w:rPr>
        <w:t>(9), pp.1850-1859.</w:t>
      </w:r>
    </w:p>
    <w:p w14:paraId="45C1AF25"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Jaeggi</w:t>
      </w:r>
      <w:proofErr w:type="spellEnd"/>
      <w:r w:rsidRPr="001E436C">
        <w:rPr>
          <w:rFonts w:ascii="Times New Roman" w:hAnsi="Times New Roman" w:cs="Times New Roman"/>
          <w:b/>
          <w:color w:val="222222"/>
          <w:sz w:val="22"/>
          <w:szCs w:val="22"/>
        </w:rPr>
        <w:t xml:space="preserve">, S.M., </w:t>
      </w:r>
      <w:proofErr w:type="spellStart"/>
      <w:r w:rsidRPr="001E436C">
        <w:rPr>
          <w:rFonts w:ascii="Times New Roman" w:hAnsi="Times New Roman" w:cs="Times New Roman"/>
          <w:b/>
          <w:color w:val="222222"/>
          <w:sz w:val="22"/>
          <w:szCs w:val="22"/>
        </w:rPr>
        <w:t>Buschkuehl</w:t>
      </w:r>
      <w:proofErr w:type="spellEnd"/>
      <w:r w:rsidRPr="001E436C">
        <w:rPr>
          <w:rFonts w:ascii="Times New Roman" w:hAnsi="Times New Roman" w:cs="Times New Roman"/>
          <w:b/>
          <w:color w:val="222222"/>
          <w:sz w:val="22"/>
          <w:szCs w:val="22"/>
        </w:rPr>
        <w:t xml:space="preserve">, M., </w:t>
      </w:r>
      <w:proofErr w:type="spellStart"/>
      <w:r w:rsidRPr="001E436C">
        <w:rPr>
          <w:rFonts w:ascii="Times New Roman" w:hAnsi="Times New Roman" w:cs="Times New Roman"/>
          <w:b/>
          <w:color w:val="222222"/>
          <w:sz w:val="22"/>
          <w:szCs w:val="22"/>
        </w:rPr>
        <w:t>Perrig</w:t>
      </w:r>
      <w:proofErr w:type="spellEnd"/>
      <w:r w:rsidRPr="001E436C">
        <w:rPr>
          <w:rFonts w:ascii="Times New Roman" w:hAnsi="Times New Roman" w:cs="Times New Roman"/>
          <w:b/>
          <w:color w:val="222222"/>
          <w:sz w:val="22"/>
          <w:szCs w:val="22"/>
        </w:rPr>
        <w:t>, W.J. and Meier, B.,</w:t>
      </w:r>
      <w:r w:rsidRPr="001E436C">
        <w:rPr>
          <w:rFonts w:ascii="Times New Roman" w:hAnsi="Times New Roman" w:cs="Times New Roman"/>
          <w:color w:val="222222"/>
          <w:sz w:val="22"/>
          <w:szCs w:val="22"/>
        </w:rPr>
        <w:t xml:space="preserve"> 2010. The concurrent validity of the N-back task as a working memory measure. </w:t>
      </w:r>
      <w:r w:rsidRPr="001E436C">
        <w:rPr>
          <w:rFonts w:ascii="Times New Roman" w:hAnsi="Times New Roman" w:cs="Times New Roman"/>
          <w:i/>
          <w:iCs/>
          <w:color w:val="222222"/>
          <w:sz w:val="22"/>
          <w:szCs w:val="22"/>
        </w:rPr>
        <w:t>Memory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18</w:t>
      </w:r>
      <w:r w:rsidRPr="001E436C">
        <w:rPr>
          <w:rFonts w:ascii="Times New Roman" w:hAnsi="Times New Roman" w:cs="Times New Roman"/>
          <w:color w:val="222222"/>
          <w:sz w:val="22"/>
          <w:szCs w:val="22"/>
        </w:rPr>
        <w:t>(4), pp.394-412.</w:t>
      </w:r>
    </w:p>
    <w:p w14:paraId="3268F2E3"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Jaeggi</w:t>
      </w:r>
      <w:proofErr w:type="spellEnd"/>
      <w:r w:rsidRPr="001E436C">
        <w:rPr>
          <w:rFonts w:ascii="Times New Roman" w:hAnsi="Times New Roman" w:cs="Times New Roman"/>
          <w:b/>
          <w:color w:val="222222"/>
          <w:sz w:val="22"/>
          <w:szCs w:val="22"/>
        </w:rPr>
        <w:t xml:space="preserve">, S.M., </w:t>
      </w:r>
      <w:proofErr w:type="spellStart"/>
      <w:r w:rsidRPr="001E436C">
        <w:rPr>
          <w:rFonts w:ascii="Times New Roman" w:hAnsi="Times New Roman" w:cs="Times New Roman"/>
          <w:b/>
          <w:color w:val="222222"/>
          <w:sz w:val="22"/>
          <w:szCs w:val="22"/>
        </w:rPr>
        <w:t>Buschkuehl</w:t>
      </w:r>
      <w:proofErr w:type="spellEnd"/>
      <w:r w:rsidRPr="001E436C">
        <w:rPr>
          <w:rFonts w:ascii="Times New Roman" w:hAnsi="Times New Roman" w:cs="Times New Roman"/>
          <w:b/>
          <w:color w:val="222222"/>
          <w:sz w:val="22"/>
          <w:szCs w:val="22"/>
        </w:rPr>
        <w:t xml:space="preserve">, M., </w:t>
      </w:r>
      <w:proofErr w:type="spellStart"/>
      <w:r w:rsidRPr="001E436C">
        <w:rPr>
          <w:rFonts w:ascii="Times New Roman" w:hAnsi="Times New Roman" w:cs="Times New Roman"/>
          <w:b/>
          <w:color w:val="222222"/>
          <w:sz w:val="22"/>
          <w:szCs w:val="22"/>
        </w:rPr>
        <w:t>Jonides</w:t>
      </w:r>
      <w:proofErr w:type="spellEnd"/>
      <w:r w:rsidRPr="001E436C">
        <w:rPr>
          <w:rFonts w:ascii="Times New Roman" w:hAnsi="Times New Roman" w:cs="Times New Roman"/>
          <w:b/>
          <w:color w:val="222222"/>
          <w:sz w:val="22"/>
          <w:szCs w:val="22"/>
        </w:rPr>
        <w:t xml:space="preserve">, J. and </w:t>
      </w:r>
      <w:proofErr w:type="spellStart"/>
      <w:r w:rsidRPr="001E436C">
        <w:rPr>
          <w:rFonts w:ascii="Times New Roman" w:hAnsi="Times New Roman" w:cs="Times New Roman"/>
          <w:b/>
          <w:color w:val="222222"/>
          <w:sz w:val="22"/>
          <w:szCs w:val="22"/>
        </w:rPr>
        <w:t>Perrig</w:t>
      </w:r>
      <w:proofErr w:type="spellEnd"/>
      <w:r w:rsidRPr="001E436C">
        <w:rPr>
          <w:rFonts w:ascii="Times New Roman" w:hAnsi="Times New Roman" w:cs="Times New Roman"/>
          <w:b/>
          <w:color w:val="222222"/>
          <w:sz w:val="22"/>
          <w:szCs w:val="22"/>
        </w:rPr>
        <w:t>, W.J.,</w:t>
      </w:r>
      <w:r w:rsidRPr="001E436C">
        <w:rPr>
          <w:rFonts w:ascii="Times New Roman" w:hAnsi="Times New Roman" w:cs="Times New Roman"/>
          <w:color w:val="222222"/>
          <w:sz w:val="22"/>
          <w:szCs w:val="22"/>
        </w:rPr>
        <w:t xml:space="preserve"> 2008. Improving fluid intelligence with training on working memory. </w:t>
      </w:r>
      <w:r w:rsidRPr="001E436C">
        <w:rPr>
          <w:rFonts w:ascii="Times New Roman" w:hAnsi="Times New Roman" w:cs="Times New Roman"/>
          <w:i/>
          <w:iCs/>
          <w:color w:val="222222"/>
          <w:sz w:val="22"/>
          <w:szCs w:val="22"/>
        </w:rPr>
        <w:t>Proceedings of the National Academy of Sciences</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105</w:t>
      </w:r>
      <w:r w:rsidRPr="001E436C">
        <w:rPr>
          <w:rFonts w:ascii="Times New Roman" w:hAnsi="Times New Roman" w:cs="Times New Roman"/>
          <w:color w:val="222222"/>
          <w:sz w:val="22"/>
          <w:szCs w:val="22"/>
        </w:rPr>
        <w:t>(19), pp.6829-6833.</w:t>
      </w:r>
    </w:p>
    <w:p w14:paraId="7F3ABD23"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Jolles</w:t>
      </w:r>
      <w:proofErr w:type="spellEnd"/>
      <w:r w:rsidRPr="001E436C">
        <w:rPr>
          <w:rFonts w:ascii="Times New Roman" w:hAnsi="Times New Roman" w:cs="Times New Roman"/>
          <w:b/>
          <w:color w:val="222222"/>
          <w:sz w:val="22"/>
          <w:szCs w:val="22"/>
        </w:rPr>
        <w:t xml:space="preserve">, D.D., van </w:t>
      </w:r>
      <w:proofErr w:type="spellStart"/>
      <w:r w:rsidRPr="001E436C">
        <w:rPr>
          <w:rFonts w:ascii="Times New Roman" w:hAnsi="Times New Roman" w:cs="Times New Roman"/>
          <w:b/>
          <w:color w:val="222222"/>
          <w:sz w:val="22"/>
          <w:szCs w:val="22"/>
        </w:rPr>
        <w:t>Buchem</w:t>
      </w:r>
      <w:proofErr w:type="spellEnd"/>
      <w:r w:rsidRPr="001E436C">
        <w:rPr>
          <w:rFonts w:ascii="Times New Roman" w:hAnsi="Times New Roman" w:cs="Times New Roman"/>
          <w:b/>
          <w:color w:val="222222"/>
          <w:sz w:val="22"/>
          <w:szCs w:val="22"/>
        </w:rPr>
        <w:t xml:space="preserve">, M.A., Crone, E.A. and </w:t>
      </w:r>
      <w:proofErr w:type="spellStart"/>
      <w:r w:rsidRPr="001E436C">
        <w:rPr>
          <w:rFonts w:ascii="Times New Roman" w:hAnsi="Times New Roman" w:cs="Times New Roman"/>
          <w:b/>
          <w:color w:val="222222"/>
          <w:sz w:val="22"/>
          <w:szCs w:val="22"/>
        </w:rPr>
        <w:t>Rombouts</w:t>
      </w:r>
      <w:proofErr w:type="spellEnd"/>
      <w:r w:rsidRPr="001E436C">
        <w:rPr>
          <w:rFonts w:ascii="Times New Roman" w:hAnsi="Times New Roman" w:cs="Times New Roman"/>
          <w:b/>
          <w:color w:val="222222"/>
          <w:sz w:val="22"/>
          <w:szCs w:val="22"/>
        </w:rPr>
        <w:t>, S.A</w:t>
      </w:r>
      <w:r w:rsidRPr="001E436C">
        <w:rPr>
          <w:rFonts w:ascii="Times New Roman" w:hAnsi="Times New Roman" w:cs="Times New Roman"/>
          <w:color w:val="222222"/>
          <w:sz w:val="22"/>
          <w:szCs w:val="22"/>
        </w:rPr>
        <w:t xml:space="preserve">., 2013. Functional brain connectivity at rest changes after working memory training. </w:t>
      </w:r>
      <w:r w:rsidRPr="001E436C">
        <w:rPr>
          <w:rFonts w:ascii="Times New Roman" w:hAnsi="Times New Roman" w:cs="Times New Roman"/>
          <w:i/>
          <w:iCs/>
          <w:color w:val="222222"/>
          <w:sz w:val="22"/>
          <w:szCs w:val="22"/>
        </w:rPr>
        <w:t>Human brain mapping</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34</w:t>
      </w:r>
      <w:r w:rsidRPr="001E436C">
        <w:rPr>
          <w:rFonts w:ascii="Times New Roman" w:hAnsi="Times New Roman" w:cs="Times New Roman"/>
          <w:color w:val="222222"/>
          <w:sz w:val="22"/>
          <w:szCs w:val="22"/>
        </w:rPr>
        <w:t>(2), pp.396-406.</w:t>
      </w:r>
    </w:p>
    <w:p w14:paraId="0B76DD48"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Klingberg</w:t>
      </w:r>
      <w:proofErr w:type="spellEnd"/>
      <w:r w:rsidRPr="001E436C">
        <w:rPr>
          <w:rFonts w:ascii="Times New Roman" w:hAnsi="Times New Roman" w:cs="Times New Roman"/>
          <w:b/>
          <w:color w:val="222222"/>
          <w:sz w:val="22"/>
          <w:szCs w:val="22"/>
        </w:rPr>
        <w:t>, T</w:t>
      </w:r>
      <w:r w:rsidRPr="001E436C">
        <w:rPr>
          <w:rFonts w:ascii="Times New Roman" w:hAnsi="Times New Roman" w:cs="Times New Roman"/>
          <w:color w:val="222222"/>
          <w:sz w:val="22"/>
          <w:szCs w:val="22"/>
        </w:rPr>
        <w:t xml:space="preserve">., 2010. Training and plasticity of working memory. </w:t>
      </w:r>
      <w:r w:rsidRPr="001E436C">
        <w:rPr>
          <w:rFonts w:ascii="Times New Roman" w:hAnsi="Times New Roman" w:cs="Times New Roman"/>
          <w:i/>
          <w:iCs/>
          <w:color w:val="222222"/>
          <w:sz w:val="22"/>
          <w:szCs w:val="22"/>
        </w:rPr>
        <w:t>Trends in cognitive sciences</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14</w:t>
      </w:r>
      <w:r w:rsidRPr="001E436C">
        <w:rPr>
          <w:rFonts w:ascii="Times New Roman" w:hAnsi="Times New Roman" w:cs="Times New Roman"/>
          <w:color w:val="222222"/>
          <w:sz w:val="22"/>
          <w:szCs w:val="22"/>
        </w:rPr>
        <w:t>(7), pp.317-324.</w:t>
      </w:r>
    </w:p>
    <w:p w14:paraId="6A13C67B"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Kundu, B., </w:t>
      </w:r>
      <w:proofErr w:type="spellStart"/>
      <w:r w:rsidRPr="001E436C">
        <w:rPr>
          <w:rFonts w:ascii="Times New Roman" w:hAnsi="Times New Roman" w:cs="Times New Roman"/>
          <w:b/>
          <w:color w:val="222222"/>
          <w:sz w:val="22"/>
          <w:szCs w:val="22"/>
        </w:rPr>
        <w:t>Sutterer</w:t>
      </w:r>
      <w:proofErr w:type="spellEnd"/>
      <w:r w:rsidRPr="001E436C">
        <w:rPr>
          <w:rFonts w:ascii="Times New Roman" w:hAnsi="Times New Roman" w:cs="Times New Roman"/>
          <w:b/>
          <w:color w:val="222222"/>
          <w:sz w:val="22"/>
          <w:szCs w:val="22"/>
        </w:rPr>
        <w:t xml:space="preserve">, D.W., </w:t>
      </w:r>
      <w:proofErr w:type="spellStart"/>
      <w:r w:rsidRPr="001E436C">
        <w:rPr>
          <w:rFonts w:ascii="Times New Roman" w:hAnsi="Times New Roman" w:cs="Times New Roman"/>
          <w:b/>
          <w:color w:val="222222"/>
          <w:sz w:val="22"/>
          <w:szCs w:val="22"/>
        </w:rPr>
        <w:t>Emrich</w:t>
      </w:r>
      <w:proofErr w:type="spellEnd"/>
      <w:r w:rsidRPr="001E436C">
        <w:rPr>
          <w:rFonts w:ascii="Times New Roman" w:hAnsi="Times New Roman" w:cs="Times New Roman"/>
          <w:b/>
          <w:color w:val="222222"/>
          <w:sz w:val="22"/>
          <w:szCs w:val="22"/>
        </w:rPr>
        <w:t xml:space="preserve">, S.M. and </w:t>
      </w:r>
      <w:proofErr w:type="spellStart"/>
      <w:r w:rsidRPr="001E436C">
        <w:rPr>
          <w:rFonts w:ascii="Times New Roman" w:hAnsi="Times New Roman" w:cs="Times New Roman"/>
          <w:b/>
          <w:color w:val="222222"/>
          <w:sz w:val="22"/>
          <w:szCs w:val="22"/>
        </w:rPr>
        <w:t>Postle</w:t>
      </w:r>
      <w:proofErr w:type="spellEnd"/>
      <w:r w:rsidRPr="001E436C">
        <w:rPr>
          <w:rFonts w:ascii="Times New Roman" w:hAnsi="Times New Roman" w:cs="Times New Roman"/>
          <w:b/>
          <w:color w:val="222222"/>
          <w:sz w:val="22"/>
          <w:szCs w:val="22"/>
        </w:rPr>
        <w:t>, B.R</w:t>
      </w:r>
      <w:r w:rsidRPr="001E436C">
        <w:rPr>
          <w:rFonts w:ascii="Times New Roman" w:hAnsi="Times New Roman" w:cs="Times New Roman"/>
          <w:color w:val="222222"/>
          <w:sz w:val="22"/>
          <w:szCs w:val="22"/>
        </w:rPr>
        <w:t xml:space="preserve">., 2013. Strengthened effective connectivity underlies transfer of working memory training to tests of short-term memory and attention. </w:t>
      </w:r>
      <w:r w:rsidRPr="001E436C">
        <w:rPr>
          <w:rFonts w:ascii="Times New Roman" w:hAnsi="Times New Roman" w:cs="Times New Roman"/>
          <w:i/>
          <w:iCs/>
          <w:color w:val="222222"/>
          <w:sz w:val="22"/>
          <w:szCs w:val="22"/>
        </w:rPr>
        <w:t>The journal of Neuroscience</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33</w:t>
      </w:r>
      <w:r w:rsidRPr="001E436C">
        <w:rPr>
          <w:rFonts w:ascii="Times New Roman" w:hAnsi="Times New Roman" w:cs="Times New Roman"/>
          <w:color w:val="222222"/>
          <w:sz w:val="22"/>
          <w:szCs w:val="22"/>
        </w:rPr>
        <w:t>(20), pp.8705-8715.</w:t>
      </w:r>
    </w:p>
    <w:p w14:paraId="13B246C9"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Lett TA, </w:t>
      </w:r>
      <w:proofErr w:type="spellStart"/>
      <w:r w:rsidRPr="001E436C">
        <w:rPr>
          <w:rFonts w:ascii="Times New Roman" w:hAnsi="Times New Roman" w:cs="Times New Roman"/>
          <w:b/>
          <w:color w:val="222222"/>
          <w:sz w:val="22"/>
          <w:szCs w:val="22"/>
        </w:rPr>
        <w:t>Voineskos</w:t>
      </w:r>
      <w:proofErr w:type="spellEnd"/>
      <w:r w:rsidRPr="001E436C">
        <w:rPr>
          <w:rFonts w:ascii="Times New Roman" w:hAnsi="Times New Roman" w:cs="Times New Roman"/>
          <w:b/>
          <w:color w:val="222222"/>
          <w:sz w:val="22"/>
          <w:szCs w:val="22"/>
        </w:rPr>
        <w:t xml:space="preserve"> AN, Kennedy JL, Levine B, Daskalakis ZJ</w:t>
      </w:r>
      <w:r w:rsidRPr="001E436C">
        <w:rPr>
          <w:rFonts w:ascii="Times New Roman" w:hAnsi="Times New Roman" w:cs="Times New Roman"/>
          <w:color w:val="222222"/>
          <w:sz w:val="22"/>
          <w:szCs w:val="22"/>
        </w:rPr>
        <w:t>. Treating working memory deficits in schizophrenia: a review of the neurobiology. Biological psychiatry. 2014 Mar 1;75(5):361-70.</w:t>
      </w:r>
    </w:p>
    <w:p w14:paraId="3952484A"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Lilienthal, L., </w:t>
      </w:r>
      <w:proofErr w:type="spellStart"/>
      <w:r w:rsidRPr="001E436C">
        <w:rPr>
          <w:rFonts w:ascii="Times New Roman" w:hAnsi="Times New Roman" w:cs="Times New Roman"/>
          <w:b/>
          <w:color w:val="222222"/>
          <w:sz w:val="22"/>
          <w:szCs w:val="22"/>
        </w:rPr>
        <w:t>Tamez</w:t>
      </w:r>
      <w:proofErr w:type="spellEnd"/>
      <w:r w:rsidRPr="001E436C">
        <w:rPr>
          <w:rFonts w:ascii="Times New Roman" w:hAnsi="Times New Roman" w:cs="Times New Roman"/>
          <w:b/>
          <w:color w:val="222222"/>
          <w:sz w:val="22"/>
          <w:szCs w:val="22"/>
        </w:rPr>
        <w:t>, E., Shelton, J.T., Myerson, J. and Hale, S</w:t>
      </w:r>
      <w:r w:rsidRPr="001E436C">
        <w:rPr>
          <w:rFonts w:ascii="Times New Roman" w:hAnsi="Times New Roman" w:cs="Times New Roman"/>
          <w:color w:val="222222"/>
          <w:sz w:val="22"/>
          <w:szCs w:val="22"/>
        </w:rPr>
        <w:t xml:space="preserve">., 2013. Dual n-back training increases the capacity of the focus of attention. </w:t>
      </w:r>
      <w:r w:rsidRPr="001E436C">
        <w:rPr>
          <w:rFonts w:ascii="Times New Roman" w:hAnsi="Times New Roman" w:cs="Times New Roman"/>
          <w:i/>
          <w:iCs/>
          <w:color w:val="222222"/>
          <w:sz w:val="22"/>
          <w:szCs w:val="22"/>
        </w:rPr>
        <w:t>Psychonomic Bulletin &amp; Review</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20</w:t>
      </w:r>
      <w:r w:rsidRPr="001E436C">
        <w:rPr>
          <w:rFonts w:ascii="Times New Roman" w:hAnsi="Times New Roman" w:cs="Times New Roman"/>
          <w:color w:val="222222"/>
          <w:sz w:val="22"/>
          <w:szCs w:val="22"/>
        </w:rPr>
        <w:t>(1), pp.135-141.</w:t>
      </w:r>
    </w:p>
    <w:p w14:paraId="24AC0C5C"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Hubacher</w:t>
      </w:r>
      <w:proofErr w:type="spellEnd"/>
      <w:r w:rsidRPr="001E436C">
        <w:rPr>
          <w:rFonts w:ascii="Times New Roman" w:hAnsi="Times New Roman" w:cs="Times New Roman"/>
          <w:b/>
          <w:color w:val="222222"/>
          <w:sz w:val="22"/>
          <w:szCs w:val="22"/>
        </w:rPr>
        <w:t>, M., Weiland, M., Calabrese, P., et al</w:t>
      </w:r>
      <w:r w:rsidRPr="001E436C">
        <w:rPr>
          <w:rFonts w:ascii="Times New Roman" w:hAnsi="Times New Roman" w:cs="Times New Roman"/>
          <w:color w:val="222222"/>
          <w:sz w:val="22"/>
          <w:szCs w:val="22"/>
        </w:rPr>
        <w:t>., 2013. “Working Memory Training in Patients with Chronic Schizophrenia: A Pilot Study,” Psychiatry Journal, Article ID 154867, 8 pages, 2013. doi:10.1155/2013/154867</w:t>
      </w:r>
    </w:p>
    <w:p w14:paraId="7762F837"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Mausbach</w:t>
      </w:r>
      <w:proofErr w:type="spellEnd"/>
      <w:r w:rsidRPr="001E436C">
        <w:rPr>
          <w:rFonts w:ascii="Times New Roman" w:hAnsi="Times New Roman" w:cs="Times New Roman"/>
          <w:b/>
          <w:color w:val="222222"/>
          <w:sz w:val="22"/>
          <w:szCs w:val="22"/>
        </w:rPr>
        <w:t xml:space="preserve">, B.T., </w:t>
      </w:r>
      <w:proofErr w:type="spellStart"/>
      <w:r w:rsidRPr="001E436C">
        <w:rPr>
          <w:rFonts w:ascii="Times New Roman" w:hAnsi="Times New Roman" w:cs="Times New Roman"/>
          <w:b/>
          <w:color w:val="222222"/>
          <w:sz w:val="22"/>
          <w:szCs w:val="22"/>
        </w:rPr>
        <w:t>Tiznado</w:t>
      </w:r>
      <w:proofErr w:type="spellEnd"/>
      <w:r w:rsidRPr="001E436C">
        <w:rPr>
          <w:rFonts w:ascii="Times New Roman" w:hAnsi="Times New Roman" w:cs="Times New Roman"/>
          <w:b/>
          <w:color w:val="222222"/>
          <w:sz w:val="22"/>
          <w:szCs w:val="22"/>
        </w:rPr>
        <w:t xml:space="preserve">, D., Cardenas, V., </w:t>
      </w:r>
      <w:proofErr w:type="spellStart"/>
      <w:r w:rsidRPr="001E436C">
        <w:rPr>
          <w:rFonts w:ascii="Times New Roman" w:hAnsi="Times New Roman" w:cs="Times New Roman"/>
          <w:b/>
          <w:color w:val="222222"/>
          <w:sz w:val="22"/>
          <w:szCs w:val="22"/>
        </w:rPr>
        <w:t>Jeste</w:t>
      </w:r>
      <w:proofErr w:type="spellEnd"/>
      <w:r w:rsidRPr="001E436C">
        <w:rPr>
          <w:rFonts w:ascii="Times New Roman" w:hAnsi="Times New Roman" w:cs="Times New Roman"/>
          <w:b/>
          <w:color w:val="222222"/>
          <w:sz w:val="22"/>
          <w:szCs w:val="22"/>
        </w:rPr>
        <w:t>, D.V. and Patterson, T.L</w:t>
      </w:r>
      <w:r w:rsidRPr="001E436C">
        <w:rPr>
          <w:rFonts w:ascii="Times New Roman" w:hAnsi="Times New Roman" w:cs="Times New Roman"/>
          <w:color w:val="222222"/>
          <w:sz w:val="22"/>
          <w:szCs w:val="22"/>
        </w:rPr>
        <w:t xml:space="preserve">., 2016. Validation of the UCSD Performance-based Skills Assessment (UPSA) in Hispanics with and without schizophrenia. </w:t>
      </w:r>
      <w:r w:rsidRPr="001E436C">
        <w:rPr>
          <w:rFonts w:ascii="Times New Roman" w:hAnsi="Times New Roman" w:cs="Times New Roman"/>
          <w:i/>
          <w:iCs/>
          <w:color w:val="222222"/>
          <w:sz w:val="22"/>
          <w:szCs w:val="22"/>
        </w:rPr>
        <w:t>Psychiatry Research</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244</w:t>
      </w:r>
      <w:r w:rsidRPr="001E436C">
        <w:rPr>
          <w:rFonts w:ascii="Times New Roman" w:hAnsi="Times New Roman" w:cs="Times New Roman"/>
          <w:color w:val="222222"/>
          <w:sz w:val="22"/>
          <w:szCs w:val="22"/>
        </w:rPr>
        <w:t>, pp.388-393.</w:t>
      </w:r>
    </w:p>
    <w:p w14:paraId="2AD94B2C"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6D258DC1"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McAvinue</w:t>
      </w:r>
      <w:proofErr w:type="spellEnd"/>
      <w:r w:rsidRPr="001E436C">
        <w:rPr>
          <w:rFonts w:ascii="Times New Roman" w:hAnsi="Times New Roman" w:cs="Times New Roman"/>
          <w:b/>
          <w:color w:val="222222"/>
          <w:sz w:val="22"/>
          <w:szCs w:val="22"/>
        </w:rPr>
        <w:t xml:space="preserve">, L.P., </w:t>
      </w:r>
      <w:proofErr w:type="spellStart"/>
      <w:r w:rsidRPr="001E436C">
        <w:rPr>
          <w:rFonts w:ascii="Times New Roman" w:hAnsi="Times New Roman" w:cs="Times New Roman"/>
          <w:b/>
          <w:color w:val="222222"/>
          <w:sz w:val="22"/>
          <w:szCs w:val="22"/>
        </w:rPr>
        <w:t>Golemme</w:t>
      </w:r>
      <w:proofErr w:type="spellEnd"/>
      <w:r w:rsidRPr="001E436C">
        <w:rPr>
          <w:rFonts w:ascii="Times New Roman" w:hAnsi="Times New Roman" w:cs="Times New Roman"/>
          <w:b/>
          <w:color w:val="222222"/>
          <w:sz w:val="22"/>
          <w:szCs w:val="22"/>
        </w:rPr>
        <w:t xml:space="preserve">, M., </w:t>
      </w:r>
      <w:proofErr w:type="spellStart"/>
      <w:r w:rsidRPr="001E436C">
        <w:rPr>
          <w:rFonts w:ascii="Times New Roman" w:hAnsi="Times New Roman" w:cs="Times New Roman"/>
          <w:b/>
          <w:color w:val="222222"/>
          <w:sz w:val="22"/>
          <w:szCs w:val="22"/>
        </w:rPr>
        <w:t>Castorina</w:t>
      </w:r>
      <w:proofErr w:type="spellEnd"/>
      <w:r w:rsidRPr="001E436C">
        <w:rPr>
          <w:rFonts w:ascii="Times New Roman" w:hAnsi="Times New Roman" w:cs="Times New Roman"/>
          <w:b/>
          <w:color w:val="222222"/>
          <w:sz w:val="22"/>
          <w:szCs w:val="22"/>
        </w:rPr>
        <w:t xml:space="preserve">, M., </w:t>
      </w:r>
      <w:proofErr w:type="spellStart"/>
      <w:r w:rsidRPr="001E436C">
        <w:rPr>
          <w:rFonts w:ascii="Times New Roman" w:hAnsi="Times New Roman" w:cs="Times New Roman"/>
          <w:b/>
          <w:color w:val="222222"/>
          <w:sz w:val="22"/>
          <w:szCs w:val="22"/>
        </w:rPr>
        <w:t>Tatti</w:t>
      </w:r>
      <w:proofErr w:type="spellEnd"/>
      <w:r w:rsidRPr="001E436C">
        <w:rPr>
          <w:rFonts w:ascii="Times New Roman" w:hAnsi="Times New Roman" w:cs="Times New Roman"/>
          <w:b/>
          <w:color w:val="222222"/>
          <w:sz w:val="22"/>
          <w:szCs w:val="22"/>
        </w:rPr>
        <w:t xml:space="preserve">, E., </w:t>
      </w:r>
      <w:proofErr w:type="spellStart"/>
      <w:r w:rsidRPr="001E436C">
        <w:rPr>
          <w:rFonts w:ascii="Times New Roman" w:hAnsi="Times New Roman" w:cs="Times New Roman"/>
          <w:b/>
          <w:color w:val="222222"/>
          <w:sz w:val="22"/>
          <w:szCs w:val="22"/>
        </w:rPr>
        <w:t>Pigni</w:t>
      </w:r>
      <w:proofErr w:type="spellEnd"/>
      <w:r w:rsidRPr="001E436C">
        <w:rPr>
          <w:rFonts w:ascii="Times New Roman" w:hAnsi="Times New Roman" w:cs="Times New Roman"/>
          <w:b/>
          <w:color w:val="222222"/>
          <w:sz w:val="22"/>
          <w:szCs w:val="22"/>
        </w:rPr>
        <w:t xml:space="preserve">, F.M., </w:t>
      </w:r>
      <w:proofErr w:type="spellStart"/>
      <w:r w:rsidRPr="001E436C">
        <w:rPr>
          <w:rFonts w:ascii="Times New Roman" w:hAnsi="Times New Roman" w:cs="Times New Roman"/>
          <w:b/>
          <w:color w:val="222222"/>
          <w:sz w:val="22"/>
          <w:szCs w:val="22"/>
        </w:rPr>
        <w:t>Salomone</w:t>
      </w:r>
      <w:proofErr w:type="spellEnd"/>
      <w:r w:rsidRPr="001E436C">
        <w:rPr>
          <w:rFonts w:ascii="Times New Roman" w:hAnsi="Times New Roman" w:cs="Times New Roman"/>
          <w:b/>
          <w:color w:val="222222"/>
          <w:sz w:val="22"/>
          <w:szCs w:val="22"/>
        </w:rPr>
        <w:t>, S., Brennan, S. and Robertson, I.H</w:t>
      </w:r>
      <w:r w:rsidRPr="001E436C">
        <w:rPr>
          <w:rFonts w:ascii="Times New Roman" w:hAnsi="Times New Roman" w:cs="Times New Roman"/>
          <w:color w:val="222222"/>
          <w:sz w:val="22"/>
          <w:szCs w:val="22"/>
        </w:rPr>
        <w:t xml:space="preserve">., 2013. An evaluation of a working memory training scheme in older adults. </w:t>
      </w:r>
      <w:r w:rsidRPr="001E436C">
        <w:rPr>
          <w:rFonts w:ascii="Times New Roman" w:hAnsi="Times New Roman" w:cs="Times New Roman"/>
          <w:i/>
          <w:iCs/>
          <w:color w:val="222222"/>
          <w:sz w:val="22"/>
          <w:szCs w:val="22"/>
        </w:rPr>
        <w:t>Frontiers in aging neuroscience</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5</w:t>
      </w:r>
      <w:r w:rsidRPr="001E436C">
        <w:rPr>
          <w:rFonts w:ascii="Times New Roman" w:hAnsi="Times New Roman" w:cs="Times New Roman"/>
          <w:color w:val="222222"/>
          <w:sz w:val="22"/>
          <w:szCs w:val="22"/>
        </w:rPr>
        <w:t>, p.20.</w:t>
      </w:r>
    </w:p>
    <w:p w14:paraId="54BC1CD9"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McCarthy, H., </w:t>
      </w:r>
      <w:proofErr w:type="spellStart"/>
      <w:r w:rsidRPr="001E436C">
        <w:rPr>
          <w:rFonts w:ascii="Times New Roman" w:hAnsi="Times New Roman" w:cs="Times New Roman"/>
          <w:b/>
          <w:color w:val="222222"/>
          <w:sz w:val="22"/>
          <w:szCs w:val="22"/>
        </w:rPr>
        <w:t>Skokauskas</w:t>
      </w:r>
      <w:proofErr w:type="spellEnd"/>
      <w:r w:rsidRPr="001E436C">
        <w:rPr>
          <w:rFonts w:ascii="Times New Roman" w:hAnsi="Times New Roman" w:cs="Times New Roman"/>
          <w:b/>
          <w:color w:val="222222"/>
          <w:sz w:val="22"/>
          <w:szCs w:val="22"/>
        </w:rPr>
        <w:t xml:space="preserve">, N., Mulligan, A., Donohoe, G., Mullins, D., Kelly, J., Johnson, K., Fagan, A., Gill, M., Meaney, J. and </w:t>
      </w:r>
      <w:proofErr w:type="spellStart"/>
      <w:r w:rsidRPr="001E436C">
        <w:rPr>
          <w:rFonts w:ascii="Times New Roman" w:hAnsi="Times New Roman" w:cs="Times New Roman"/>
          <w:b/>
          <w:color w:val="222222"/>
          <w:sz w:val="22"/>
          <w:szCs w:val="22"/>
        </w:rPr>
        <w:t>Frodl</w:t>
      </w:r>
      <w:proofErr w:type="spellEnd"/>
      <w:r w:rsidRPr="001E436C">
        <w:rPr>
          <w:rFonts w:ascii="Times New Roman" w:hAnsi="Times New Roman" w:cs="Times New Roman"/>
          <w:b/>
          <w:color w:val="222222"/>
          <w:sz w:val="22"/>
          <w:szCs w:val="22"/>
        </w:rPr>
        <w:t>, T</w:t>
      </w:r>
      <w:r w:rsidRPr="001E436C">
        <w:rPr>
          <w:rFonts w:ascii="Times New Roman" w:hAnsi="Times New Roman" w:cs="Times New Roman"/>
          <w:color w:val="222222"/>
          <w:sz w:val="22"/>
          <w:szCs w:val="22"/>
        </w:rPr>
        <w:t xml:space="preserve">., 2013. Attention network hypoconnectivity with </w:t>
      </w:r>
      <w:r w:rsidRPr="001E436C">
        <w:rPr>
          <w:rFonts w:ascii="Times New Roman" w:hAnsi="Times New Roman" w:cs="Times New Roman"/>
          <w:color w:val="222222"/>
          <w:sz w:val="22"/>
          <w:szCs w:val="22"/>
        </w:rPr>
        <w:lastRenderedPageBreak/>
        <w:t xml:space="preserve">default and affective network </w:t>
      </w:r>
      <w:proofErr w:type="spellStart"/>
      <w:r w:rsidRPr="001E436C">
        <w:rPr>
          <w:rFonts w:ascii="Times New Roman" w:hAnsi="Times New Roman" w:cs="Times New Roman"/>
          <w:color w:val="222222"/>
          <w:sz w:val="22"/>
          <w:szCs w:val="22"/>
        </w:rPr>
        <w:t>hyperconnectivity</w:t>
      </w:r>
      <w:proofErr w:type="spellEnd"/>
      <w:r w:rsidRPr="001E436C">
        <w:rPr>
          <w:rFonts w:ascii="Times New Roman" w:hAnsi="Times New Roman" w:cs="Times New Roman"/>
          <w:color w:val="222222"/>
          <w:sz w:val="22"/>
          <w:szCs w:val="22"/>
        </w:rPr>
        <w:t xml:space="preserve"> in adults diagnosed with attention-deficit/hyperactivity disorder in childhood. </w:t>
      </w:r>
      <w:r w:rsidRPr="001E436C">
        <w:rPr>
          <w:rFonts w:ascii="Times New Roman" w:hAnsi="Times New Roman" w:cs="Times New Roman"/>
          <w:i/>
          <w:iCs/>
          <w:color w:val="222222"/>
          <w:sz w:val="22"/>
          <w:szCs w:val="22"/>
        </w:rPr>
        <w:t>JAMA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70</w:t>
      </w:r>
      <w:r w:rsidRPr="001E436C">
        <w:rPr>
          <w:rFonts w:ascii="Times New Roman" w:hAnsi="Times New Roman" w:cs="Times New Roman"/>
          <w:color w:val="222222"/>
          <w:sz w:val="22"/>
          <w:szCs w:val="22"/>
        </w:rPr>
        <w:t>(12), pp.1329-1337.</w:t>
      </w:r>
    </w:p>
    <w:p w14:paraId="4FAB94DC"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47AA892"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Medalia</w:t>
      </w:r>
      <w:proofErr w:type="spellEnd"/>
      <w:r w:rsidRPr="001E436C">
        <w:rPr>
          <w:rFonts w:ascii="Times New Roman" w:hAnsi="Times New Roman" w:cs="Times New Roman"/>
          <w:b/>
          <w:color w:val="222222"/>
          <w:sz w:val="22"/>
          <w:szCs w:val="22"/>
        </w:rPr>
        <w:t xml:space="preserve">, A., </w:t>
      </w:r>
      <w:proofErr w:type="spellStart"/>
      <w:r w:rsidRPr="001E436C">
        <w:rPr>
          <w:rFonts w:ascii="Times New Roman" w:hAnsi="Times New Roman" w:cs="Times New Roman"/>
          <w:b/>
          <w:color w:val="222222"/>
          <w:sz w:val="22"/>
          <w:szCs w:val="22"/>
        </w:rPr>
        <w:t>Revheim</w:t>
      </w:r>
      <w:proofErr w:type="spellEnd"/>
      <w:r w:rsidRPr="001E436C">
        <w:rPr>
          <w:rFonts w:ascii="Times New Roman" w:hAnsi="Times New Roman" w:cs="Times New Roman"/>
          <w:b/>
          <w:color w:val="222222"/>
          <w:sz w:val="22"/>
          <w:szCs w:val="22"/>
        </w:rPr>
        <w:t>, N. and Casey, M</w:t>
      </w:r>
      <w:r w:rsidRPr="001E436C">
        <w:rPr>
          <w:rFonts w:ascii="Times New Roman" w:hAnsi="Times New Roman" w:cs="Times New Roman"/>
          <w:color w:val="222222"/>
          <w:sz w:val="22"/>
          <w:szCs w:val="22"/>
        </w:rPr>
        <w:t xml:space="preserve">., 2001. The remediation of problem-solving skills in schizophrenia. </w:t>
      </w:r>
      <w:r w:rsidRPr="001E436C">
        <w:rPr>
          <w:rFonts w:ascii="Times New Roman" w:hAnsi="Times New Roman" w:cs="Times New Roman"/>
          <w:i/>
          <w:iCs/>
          <w:color w:val="222222"/>
          <w:sz w:val="22"/>
          <w:szCs w:val="22"/>
        </w:rPr>
        <w:t>Schizophrenia Bulletin</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27</w:t>
      </w:r>
      <w:r w:rsidRPr="001E436C">
        <w:rPr>
          <w:rFonts w:ascii="Times New Roman" w:hAnsi="Times New Roman" w:cs="Times New Roman"/>
          <w:color w:val="222222"/>
          <w:sz w:val="22"/>
          <w:szCs w:val="22"/>
        </w:rPr>
        <w:t>(2), p.259.</w:t>
      </w:r>
    </w:p>
    <w:p w14:paraId="70A1AB0C"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52BEC8A"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Mothersill, O., Tangney, N., Morris, D.W., McCarthy, H., </w:t>
      </w:r>
      <w:proofErr w:type="spellStart"/>
      <w:r w:rsidRPr="001E436C">
        <w:rPr>
          <w:rFonts w:ascii="Times New Roman" w:hAnsi="Times New Roman" w:cs="Times New Roman"/>
          <w:b/>
          <w:color w:val="222222"/>
          <w:sz w:val="22"/>
          <w:szCs w:val="22"/>
        </w:rPr>
        <w:t>Frodl</w:t>
      </w:r>
      <w:proofErr w:type="spellEnd"/>
      <w:r w:rsidRPr="001E436C">
        <w:rPr>
          <w:rFonts w:ascii="Times New Roman" w:hAnsi="Times New Roman" w:cs="Times New Roman"/>
          <w:b/>
          <w:color w:val="222222"/>
          <w:sz w:val="22"/>
          <w:szCs w:val="22"/>
        </w:rPr>
        <w:t xml:space="preserve">, T., Gill, M., </w:t>
      </w:r>
      <w:proofErr w:type="spellStart"/>
      <w:r w:rsidRPr="001E436C">
        <w:rPr>
          <w:rFonts w:ascii="Times New Roman" w:hAnsi="Times New Roman" w:cs="Times New Roman"/>
          <w:b/>
          <w:color w:val="222222"/>
          <w:sz w:val="22"/>
          <w:szCs w:val="22"/>
        </w:rPr>
        <w:t>Corvin</w:t>
      </w:r>
      <w:proofErr w:type="spellEnd"/>
      <w:r w:rsidRPr="001E436C">
        <w:rPr>
          <w:rFonts w:ascii="Times New Roman" w:hAnsi="Times New Roman" w:cs="Times New Roman"/>
          <w:b/>
          <w:color w:val="222222"/>
          <w:sz w:val="22"/>
          <w:szCs w:val="22"/>
        </w:rPr>
        <w:t>, A. and Donohoe, G</w:t>
      </w:r>
      <w:r w:rsidRPr="001E436C">
        <w:rPr>
          <w:rFonts w:ascii="Times New Roman" w:hAnsi="Times New Roman" w:cs="Times New Roman"/>
          <w:color w:val="222222"/>
          <w:sz w:val="22"/>
          <w:szCs w:val="22"/>
        </w:rPr>
        <w:t xml:space="preserve">., 2016. Further evidence of alerted default network connectivity and association with theory of mind ability in schizophrenia. </w:t>
      </w:r>
      <w:r w:rsidRPr="001E436C">
        <w:rPr>
          <w:rFonts w:ascii="Times New Roman" w:hAnsi="Times New Roman" w:cs="Times New Roman"/>
          <w:i/>
          <w:iCs/>
          <w:color w:val="222222"/>
          <w:sz w:val="22"/>
          <w:szCs w:val="22"/>
        </w:rPr>
        <w:t>Schizophrenia Research</w:t>
      </w:r>
      <w:r w:rsidRPr="001E436C">
        <w:rPr>
          <w:rFonts w:ascii="Times New Roman" w:hAnsi="Times New Roman" w:cs="Times New Roman"/>
          <w:color w:val="222222"/>
          <w:sz w:val="22"/>
          <w:szCs w:val="22"/>
        </w:rPr>
        <w:t>.</w:t>
      </w:r>
    </w:p>
    <w:p w14:paraId="011E234F"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7C3D3183"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Patel, A., Knapp, M., Romeo, R., Reeder, C., </w:t>
      </w:r>
      <w:proofErr w:type="spellStart"/>
      <w:r w:rsidRPr="001E436C">
        <w:rPr>
          <w:rFonts w:ascii="Times New Roman" w:hAnsi="Times New Roman" w:cs="Times New Roman"/>
          <w:b/>
          <w:color w:val="222222"/>
          <w:sz w:val="22"/>
          <w:szCs w:val="22"/>
        </w:rPr>
        <w:t>Matthiasson</w:t>
      </w:r>
      <w:proofErr w:type="spellEnd"/>
      <w:r w:rsidRPr="001E436C">
        <w:rPr>
          <w:rFonts w:ascii="Times New Roman" w:hAnsi="Times New Roman" w:cs="Times New Roman"/>
          <w:b/>
          <w:color w:val="222222"/>
          <w:sz w:val="22"/>
          <w:szCs w:val="22"/>
        </w:rPr>
        <w:t>, P., Everitt, B. and Wykes, T.,</w:t>
      </w:r>
      <w:r w:rsidRPr="001E436C">
        <w:rPr>
          <w:rFonts w:ascii="Times New Roman" w:hAnsi="Times New Roman" w:cs="Times New Roman"/>
          <w:color w:val="222222"/>
          <w:sz w:val="22"/>
          <w:szCs w:val="22"/>
        </w:rPr>
        <w:t xml:space="preserve"> 2010. Cognitive remediation therapy in schizophrenia: cost-effectiveness analysis. </w:t>
      </w:r>
      <w:r w:rsidRPr="001E436C">
        <w:rPr>
          <w:rFonts w:ascii="Times New Roman" w:hAnsi="Times New Roman" w:cs="Times New Roman"/>
          <w:i/>
          <w:iCs/>
          <w:color w:val="222222"/>
          <w:sz w:val="22"/>
          <w:szCs w:val="22"/>
        </w:rPr>
        <w:t>Schizophrenia research</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120</w:t>
      </w:r>
      <w:r w:rsidRPr="001E436C">
        <w:rPr>
          <w:rFonts w:ascii="Times New Roman" w:hAnsi="Times New Roman" w:cs="Times New Roman"/>
          <w:color w:val="222222"/>
          <w:sz w:val="22"/>
          <w:szCs w:val="22"/>
        </w:rPr>
        <w:t>(1), pp.217-224.</w:t>
      </w:r>
    </w:p>
    <w:p w14:paraId="52A1680D"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15218AAD"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Ramsay, I.S. and MacDonald, A.W.,</w:t>
      </w:r>
      <w:r w:rsidRPr="001E436C">
        <w:rPr>
          <w:rFonts w:ascii="Times New Roman" w:hAnsi="Times New Roman" w:cs="Times New Roman"/>
          <w:color w:val="222222"/>
          <w:sz w:val="22"/>
          <w:szCs w:val="22"/>
        </w:rPr>
        <w:t xml:space="preserve"> 2015. Brain correlates of cognitive remediation in schizophrenia: activation likelihood analysis shows preliminary evidence of neural target engagement. </w:t>
      </w:r>
      <w:r w:rsidRPr="001E436C">
        <w:rPr>
          <w:rFonts w:ascii="Times New Roman" w:hAnsi="Times New Roman" w:cs="Times New Roman"/>
          <w:i/>
          <w:iCs/>
          <w:color w:val="222222"/>
          <w:sz w:val="22"/>
          <w:szCs w:val="22"/>
        </w:rPr>
        <w:t>Schizophrenia bulletin</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41</w:t>
      </w:r>
      <w:r w:rsidRPr="001E436C">
        <w:rPr>
          <w:rFonts w:ascii="Times New Roman" w:hAnsi="Times New Roman" w:cs="Times New Roman"/>
          <w:color w:val="222222"/>
          <w:sz w:val="22"/>
          <w:szCs w:val="22"/>
        </w:rPr>
        <w:t>(6), pp.1276-1284.</w:t>
      </w:r>
    </w:p>
    <w:p w14:paraId="42D1BB0E"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301E85F"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Penadés</w:t>
      </w:r>
      <w:proofErr w:type="spellEnd"/>
      <w:r w:rsidRPr="001E436C">
        <w:rPr>
          <w:rFonts w:ascii="Times New Roman" w:hAnsi="Times New Roman" w:cs="Times New Roman"/>
          <w:b/>
          <w:color w:val="222222"/>
          <w:sz w:val="22"/>
          <w:szCs w:val="22"/>
        </w:rPr>
        <w:t xml:space="preserve">, R., Pujol, N., </w:t>
      </w:r>
      <w:proofErr w:type="spellStart"/>
      <w:r w:rsidRPr="001E436C">
        <w:rPr>
          <w:rFonts w:ascii="Times New Roman" w:hAnsi="Times New Roman" w:cs="Times New Roman"/>
          <w:b/>
          <w:color w:val="222222"/>
          <w:sz w:val="22"/>
          <w:szCs w:val="22"/>
        </w:rPr>
        <w:t>Catalán</w:t>
      </w:r>
      <w:proofErr w:type="spellEnd"/>
      <w:r w:rsidRPr="001E436C">
        <w:rPr>
          <w:rFonts w:ascii="Times New Roman" w:hAnsi="Times New Roman" w:cs="Times New Roman"/>
          <w:b/>
          <w:color w:val="222222"/>
          <w:sz w:val="22"/>
          <w:szCs w:val="22"/>
        </w:rPr>
        <w:t xml:space="preserve">, R., </w:t>
      </w:r>
      <w:proofErr w:type="spellStart"/>
      <w:r w:rsidRPr="001E436C">
        <w:rPr>
          <w:rFonts w:ascii="Times New Roman" w:hAnsi="Times New Roman" w:cs="Times New Roman"/>
          <w:b/>
          <w:color w:val="222222"/>
          <w:sz w:val="22"/>
          <w:szCs w:val="22"/>
        </w:rPr>
        <w:t>Massana</w:t>
      </w:r>
      <w:proofErr w:type="spellEnd"/>
      <w:r w:rsidRPr="001E436C">
        <w:rPr>
          <w:rFonts w:ascii="Times New Roman" w:hAnsi="Times New Roman" w:cs="Times New Roman"/>
          <w:b/>
          <w:color w:val="222222"/>
          <w:sz w:val="22"/>
          <w:szCs w:val="22"/>
        </w:rPr>
        <w:t xml:space="preserve">, G., </w:t>
      </w:r>
      <w:proofErr w:type="spellStart"/>
      <w:r w:rsidRPr="001E436C">
        <w:rPr>
          <w:rFonts w:ascii="Times New Roman" w:hAnsi="Times New Roman" w:cs="Times New Roman"/>
          <w:b/>
          <w:color w:val="222222"/>
          <w:sz w:val="22"/>
          <w:szCs w:val="22"/>
        </w:rPr>
        <w:t>Rametti</w:t>
      </w:r>
      <w:proofErr w:type="spellEnd"/>
      <w:r w:rsidRPr="001E436C">
        <w:rPr>
          <w:rFonts w:ascii="Times New Roman" w:hAnsi="Times New Roman" w:cs="Times New Roman"/>
          <w:b/>
          <w:color w:val="222222"/>
          <w:sz w:val="22"/>
          <w:szCs w:val="22"/>
        </w:rPr>
        <w:t>, G., García-</w:t>
      </w:r>
      <w:proofErr w:type="spellStart"/>
      <w:r w:rsidRPr="001E436C">
        <w:rPr>
          <w:rFonts w:ascii="Times New Roman" w:hAnsi="Times New Roman" w:cs="Times New Roman"/>
          <w:b/>
          <w:color w:val="222222"/>
          <w:sz w:val="22"/>
          <w:szCs w:val="22"/>
        </w:rPr>
        <w:t>Rizo</w:t>
      </w:r>
      <w:proofErr w:type="spellEnd"/>
      <w:r w:rsidRPr="001E436C">
        <w:rPr>
          <w:rFonts w:ascii="Times New Roman" w:hAnsi="Times New Roman" w:cs="Times New Roman"/>
          <w:b/>
          <w:color w:val="222222"/>
          <w:sz w:val="22"/>
          <w:szCs w:val="22"/>
        </w:rPr>
        <w:t xml:space="preserve">, C., </w:t>
      </w:r>
      <w:proofErr w:type="spellStart"/>
      <w:r w:rsidRPr="001E436C">
        <w:rPr>
          <w:rFonts w:ascii="Times New Roman" w:hAnsi="Times New Roman" w:cs="Times New Roman"/>
          <w:b/>
          <w:color w:val="222222"/>
          <w:sz w:val="22"/>
          <w:szCs w:val="22"/>
        </w:rPr>
        <w:t>Bargalló</w:t>
      </w:r>
      <w:proofErr w:type="spellEnd"/>
      <w:r w:rsidRPr="001E436C">
        <w:rPr>
          <w:rFonts w:ascii="Times New Roman" w:hAnsi="Times New Roman" w:cs="Times New Roman"/>
          <w:b/>
          <w:color w:val="222222"/>
          <w:sz w:val="22"/>
          <w:szCs w:val="22"/>
        </w:rPr>
        <w:t xml:space="preserve">, N., </w:t>
      </w:r>
      <w:proofErr w:type="spellStart"/>
      <w:r w:rsidRPr="001E436C">
        <w:rPr>
          <w:rFonts w:ascii="Times New Roman" w:hAnsi="Times New Roman" w:cs="Times New Roman"/>
          <w:b/>
          <w:color w:val="222222"/>
          <w:sz w:val="22"/>
          <w:szCs w:val="22"/>
        </w:rPr>
        <w:t>Gastó</w:t>
      </w:r>
      <w:proofErr w:type="spellEnd"/>
      <w:r w:rsidRPr="001E436C">
        <w:rPr>
          <w:rFonts w:ascii="Times New Roman" w:hAnsi="Times New Roman" w:cs="Times New Roman"/>
          <w:b/>
          <w:color w:val="222222"/>
          <w:sz w:val="22"/>
          <w:szCs w:val="22"/>
        </w:rPr>
        <w:t xml:space="preserve">, C., Bernardo, M. and </w:t>
      </w:r>
      <w:proofErr w:type="spellStart"/>
      <w:r w:rsidRPr="001E436C">
        <w:rPr>
          <w:rFonts w:ascii="Times New Roman" w:hAnsi="Times New Roman" w:cs="Times New Roman"/>
          <w:b/>
          <w:color w:val="222222"/>
          <w:sz w:val="22"/>
          <w:szCs w:val="22"/>
        </w:rPr>
        <w:t>Junqué</w:t>
      </w:r>
      <w:proofErr w:type="spellEnd"/>
      <w:r w:rsidRPr="001E436C">
        <w:rPr>
          <w:rFonts w:ascii="Times New Roman" w:hAnsi="Times New Roman" w:cs="Times New Roman"/>
          <w:b/>
          <w:color w:val="222222"/>
          <w:sz w:val="22"/>
          <w:szCs w:val="22"/>
        </w:rPr>
        <w:t>, C.,</w:t>
      </w:r>
      <w:r w:rsidRPr="001E436C">
        <w:rPr>
          <w:rFonts w:ascii="Times New Roman" w:hAnsi="Times New Roman" w:cs="Times New Roman"/>
          <w:color w:val="222222"/>
          <w:sz w:val="22"/>
          <w:szCs w:val="22"/>
        </w:rPr>
        <w:t xml:space="preserve"> 2013. Brain effects of cognitive remediation therapy in schizophrenia: a structural and functional neuroimaging study. </w:t>
      </w:r>
      <w:r w:rsidRPr="001E436C">
        <w:rPr>
          <w:rFonts w:ascii="Times New Roman" w:hAnsi="Times New Roman" w:cs="Times New Roman"/>
          <w:i/>
          <w:iCs/>
          <w:color w:val="222222"/>
          <w:sz w:val="22"/>
          <w:szCs w:val="22"/>
        </w:rPr>
        <w:t>Biological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73</w:t>
      </w:r>
      <w:r w:rsidRPr="001E436C">
        <w:rPr>
          <w:rFonts w:ascii="Times New Roman" w:hAnsi="Times New Roman" w:cs="Times New Roman"/>
          <w:color w:val="222222"/>
          <w:sz w:val="22"/>
          <w:szCs w:val="22"/>
        </w:rPr>
        <w:t>(10), pp.1015-1023.</w:t>
      </w:r>
    </w:p>
    <w:p w14:paraId="7B3C47A5"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52957B8E"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Reitan</w:t>
      </w:r>
      <w:proofErr w:type="spellEnd"/>
      <w:r w:rsidRPr="001E436C">
        <w:rPr>
          <w:rFonts w:ascii="Times New Roman" w:hAnsi="Times New Roman" w:cs="Times New Roman"/>
          <w:b/>
          <w:color w:val="222222"/>
          <w:sz w:val="22"/>
          <w:szCs w:val="22"/>
        </w:rPr>
        <w:t>, R.M. and Wolfson, D.,</w:t>
      </w:r>
      <w:r w:rsidRPr="001E436C">
        <w:rPr>
          <w:rFonts w:ascii="Times New Roman" w:hAnsi="Times New Roman" w:cs="Times New Roman"/>
          <w:color w:val="222222"/>
          <w:sz w:val="22"/>
          <w:szCs w:val="22"/>
        </w:rPr>
        <w:t xml:space="preserve"> 1985. </w:t>
      </w:r>
      <w:r w:rsidRPr="001E436C">
        <w:rPr>
          <w:rFonts w:ascii="Times New Roman" w:hAnsi="Times New Roman" w:cs="Times New Roman"/>
          <w:i/>
          <w:iCs/>
          <w:color w:val="222222"/>
          <w:sz w:val="22"/>
          <w:szCs w:val="22"/>
        </w:rPr>
        <w:t>The Halstead-</w:t>
      </w:r>
      <w:proofErr w:type="spellStart"/>
      <w:r w:rsidRPr="001E436C">
        <w:rPr>
          <w:rFonts w:ascii="Times New Roman" w:hAnsi="Times New Roman" w:cs="Times New Roman"/>
          <w:i/>
          <w:iCs/>
          <w:color w:val="222222"/>
          <w:sz w:val="22"/>
          <w:szCs w:val="22"/>
        </w:rPr>
        <w:t>Reitan</w:t>
      </w:r>
      <w:proofErr w:type="spellEnd"/>
      <w:r w:rsidRPr="001E436C">
        <w:rPr>
          <w:rFonts w:ascii="Times New Roman" w:hAnsi="Times New Roman" w:cs="Times New Roman"/>
          <w:i/>
          <w:iCs/>
          <w:color w:val="222222"/>
          <w:sz w:val="22"/>
          <w:szCs w:val="22"/>
        </w:rPr>
        <w:t xml:space="preserve"> neuropsychological test battery: Theory and clinical interpretation</w:t>
      </w:r>
      <w:r w:rsidRPr="001E436C">
        <w:rPr>
          <w:rFonts w:ascii="Times New Roman" w:hAnsi="Times New Roman" w:cs="Times New Roman"/>
          <w:color w:val="222222"/>
          <w:sz w:val="22"/>
          <w:szCs w:val="22"/>
        </w:rPr>
        <w:t xml:space="preserve"> (Vol. 4). </w:t>
      </w:r>
      <w:proofErr w:type="spellStart"/>
      <w:r w:rsidRPr="001E436C">
        <w:rPr>
          <w:rFonts w:ascii="Times New Roman" w:hAnsi="Times New Roman" w:cs="Times New Roman"/>
          <w:color w:val="222222"/>
          <w:sz w:val="22"/>
          <w:szCs w:val="22"/>
        </w:rPr>
        <w:t>Reitan</w:t>
      </w:r>
      <w:proofErr w:type="spellEnd"/>
      <w:r w:rsidRPr="001E436C">
        <w:rPr>
          <w:rFonts w:ascii="Times New Roman" w:hAnsi="Times New Roman" w:cs="Times New Roman"/>
          <w:color w:val="222222"/>
          <w:sz w:val="22"/>
          <w:szCs w:val="22"/>
        </w:rPr>
        <w:t xml:space="preserve"> Neuropsychology.</w:t>
      </w:r>
    </w:p>
    <w:p w14:paraId="4BB1D5AB"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05EEE39"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Rispaud</w:t>
      </w:r>
      <w:proofErr w:type="spellEnd"/>
      <w:r w:rsidRPr="001E436C">
        <w:rPr>
          <w:rFonts w:ascii="Times New Roman" w:hAnsi="Times New Roman" w:cs="Times New Roman"/>
          <w:b/>
          <w:color w:val="222222"/>
          <w:sz w:val="22"/>
          <w:szCs w:val="22"/>
        </w:rPr>
        <w:t xml:space="preserve"> S.G., Rose J., Kurtz M.M.</w:t>
      </w:r>
      <w:r w:rsidRPr="001E436C">
        <w:rPr>
          <w:rFonts w:ascii="Times New Roman" w:hAnsi="Times New Roman" w:cs="Times New Roman"/>
          <w:color w:val="222222"/>
          <w:sz w:val="22"/>
          <w:szCs w:val="22"/>
        </w:rPr>
        <w:t xml:space="preserve"> 2016. The relationship between change in cognition and change in functional ability in schizophrenia during cognitive and psychosocial rehabilitation. Psychiatry Research. Oct </w:t>
      </w:r>
      <w:proofErr w:type="gramStart"/>
      <w:r w:rsidRPr="001E436C">
        <w:rPr>
          <w:rFonts w:ascii="Times New Roman" w:hAnsi="Times New Roman" w:cs="Times New Roman"/>
          <w:color w:val="222222"/>
          <w:sz w:val="22"/>
          <w:szCs w:val="22"/>
        </w:rPr>
        <w:t>30;244:145</w:t>
      </w:r>
      <w:proofErr w:type="gramEnd"/>
      <w:r w:rsidRPr="001E436C">
        <w:rPr>
          <w:rFonts w:ascii="Times New Roman" w:hAnsi="Times New Roman" w:cs="Times New Roman"/>
          <w:color w:val="222222"/>
          <w:sz w:val="22"/>
          <w:szCs w:val="22"/>
        </w:rPr>
        <w:t>-50.</w:t>
      </w:r>
    </w:p>
    <w:p w14:paraId="54E59FCD"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83063EE"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Robbins, T.W., James, M., Owen, A.M., Sahakian, B.J., McInnes, L. and </w:t>
      </w:r>
      <w:proofErr w:type="spellStart"/>
      <w:r w:rsidRPr="001E436C">
        <w:rPr>
          <w:rFonts w:ascii="Times New Roman" w:hAnsi="Times New Roman" w:cs="Times New Roman"/>
          <w:b/>
          <w:color w:val="222222"/>
          <w:sz w:val="22"/>
          <w:szCs w:val="22"/>
        </w:rPr>
        <w:t>Rabbitt</w:t>
      </w:r>
      <w:proofErr w:type="spellEnd"/>
      <w:r w:rsidRPr="001E436C">
        <w:rPr>
          <w:rFonts w:ascii="Times New Roman" w:hAnsi="Times New Roman" w:cs="Times New Roman"/>
          <w:b/>
          <w:color w:val="222222"/>
          <w:sz w:val="22"/>
          <w:szCs w:val="22"/>
        </w:rPr>
        <w:t>, P., 1994</w:t>
      </w:r>
      <w:r w:rsidRPr="001E436C">
        <w:rPr>
          <w:rFonts w:ascii="Times New Roman" w:hAnsi="Times New Roman" w:cs="Times New Roman"/>
          <w:color w:val="222222"/>
          <w:sz w:val="22"/>
          <w:szCs w:val="22"/>
        </w:rPr>
        <w:t xml:space="preserve">. Cambridge Neuropsychological Test Automated Battery (CANTAB): a factor analytic study of a large sample of normal elderly volunteers. </w:t>
      </w:r>
      <w:r w:rsidRPr="001E436C">
        <w:rPr>
          <w:rFonts w:ascii="Times New Roman" w:hAnsi="Times New Roman" w:cs="Times New Roman"/>
          <w:i/>
          <w:iCs/>
          <w:color w:val="222222"/>
          <w:sz w:val="22"/>
          <w:szCs w:val="22"/>
        </w:rPr>
        <w:t>Dementia and Geriatric Cognitive Disorders</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5</w:t>
      </w:r>
      <w:r w:rsidRPr="001E436C">
        <w:rPr>
          <w:rFonts w:ascii="Times New Roman" w:hAnsi="Times New Roman" w:cs="Times New Roman"/>
          <w:color w:val="222222"/>
          <w:sz w:val="22"/>
          <w:szCs w:val="22"/>
        </w:rPr>
        <w:t>(5), pp.266-281.</w:t>
      </w:r>
    </w:p>
    <w:p w14:paraId="437644E7"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2B3E2889"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Rosenberg, M</w:t>
      </w:r>
      <w:r w:rsidRPr="001E436C">
        <w:rPr>
          <w:rFonts w:ascii="Times New Roman" w:hAnsi="Times New Roman" w:cs="Times New Roman"/>
          <w:color w:val="222222"/>
          <w:sz w:val="22"/>
          <w:szCs w:val="22"/>
        </w:rPr>
        <w:t xml:space="preserve">., 1965. Rosenberg self-esteem scale (RSE). </w:t>
      </w:r>
      <w:r w:rsidRPr="001E436C">
        <w:rPr>
          <w:rFonts w:ascii="Times New Roman" w:hAnsi="Times New Roman" w:cs="Times New Roman"/>
          <w:i/>
          <w:iCs/>
          <w:color w:val="222222"/>
          <w:sz w:val="22"/>
          <w:szCs w:val="22"/>
        </w:rPr>
        <w:t>Acceptance and commitment therapy. Measures package</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61</w:t>
      </w:r>
      <w:r w:rsidRPr="001E436C">
        <w:rPr>
          <w:rFonts w:ascii="Times New Roman" w:hAnsi="Times New Roman" w:cs="Times New Roman"/>
          <w:color w:val="222222"/>
          <w:sz w:val="22"/>
          <w:szCs w:val="22"/>
        </w:rPr>
        <w:t>.</w:t>
      </w:r>
    </w:p>
    <w:p w14:paraId="0AA5E8B7"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19DD58E6"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Rudebeck</w:t>
      </w:r>
      <w:proofErr w:type="spellEnd"/>
      <w:r w:rsidRPr="001E436C">
        <w:rPr>
          <w:rFonts w:ascii="Times New Roman" w:hAnsi="Times New Roman" w:cs="Times New Roman"/>
          <w:b/>
          <w:color w:val="222222"/>
          <w:sz w:val="22"/>
          <w:szCs w:val="22"/>
        </w:rPr>
        <w:t xml:space="preserve">, S.R., </w:t>
      </w:r>
      <w:proofErr w:type="spellStart"/>
      <w:r w:rsidRPr="001E436C">
        <w:rPr>
          <w:rFonts w:ascii="Times New Roman" w:hAnsi="Times New Roman" w:cs="Times New Roman"/>
          <w:b/>
          <w:color w:val="222222"/>
          <w:sz w:val="22"/>
          <w:szCs w:val="22"/>
        </w:rPr>
        <w:t>Bor</w:t>
      </w:r>
      <w:proofErr w:type="spellEnd"/>
      <w:r w:rsidRPr="001E436C">
        <w:rPr>
          <w:rFonts w:ascii="Times New Roman" w:hAnsi="Times New Roman" w:cs="Times New Roman"/>
          <w:b/>
          <w:color w:val="222222"/>
          <w:sz w:val="22"/>
          <w:szCs w:val="22"/>
        </w:rPr>
        <w:t>, D., Ormond, A., O’Reilly, J.X. and Lee, A.C</w:t>
      </w:r>
      <w:r w:rsidRPr="001E436C">
        <w:rPr>
          <w:rFonts w:ascii="Times New Roman" w:hAnsi="Times New Roman" w:cs="Times New Roman"/>
          <w:color w:val="222222"/>
          <w:sz w:val="22"/>
          <w:szCs w:val="22"/>
        </w:rPr>
        <w:t xml:space="preserve">., 2012. A potential spatial working memory training task to improve both episodic memory and fluid intelligence. </w:t>
      </w:r>
      <w:proofErr w:type="spellStart"/>
      <w:r w:rsidRPr="001E436C">
        <w:rPr>
          <w:rFonts w:ascii="Times New Roman" w:hAnsi="Times New Roman" w:cs="Times New Roman"/>
          <w:i/>
          <w:iCs/>
          <w:color w:val="222222"/>
          <w:sz w:val="22"/>
          <w:szCs w:val="22"/>
        </w:rPr>
        <w:t>PLoS</w:t>
      </w:r>
      <w:proofErr w:type="spellEnd"/>
      <w:r w:rsidRPr="001E436C">
        <w:rPr>
          <w:rFonts w:ascii="Times New Roman" w:hAnsi="Times New Roman" w:cs="Times New Roman"/>
          <w:i/>
          <w:iCs/>
          <w:color w:val="222222"/>
          <w:sz w:val="22"/>
          <w:szCs w:val="22"/>
        </w:rPr>
        <w:t xml:space="preserve"> One</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7</w:t>
      </w:r>
      <w:r w:rsidRPr="001E436C">
        <w:rPr>
          <w:rFonts w:ascii="Times New Roman" w:hAnsi="Times New Roman" w:cs="Times New Roman"/>
          <w:color w:val="222222"/>
          <w:sz w:val="22"/>
          <w:szCs w:val="22"/>
        </w:rPr>
        <w:t>(11), p.e50431.</w:t>
      </w:r>
    </w:p>
    <w:p w14:paraId="5BA82DAB"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5DECE936"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Rybarczyk</w:t>
      </w:r>
      <w:proofErr w:type="spellEnd"/>
      <w:r w:rsidRPr="001E436C">
        <w:rPr>
          <w:rFonts w:ascii="Times New Roman" w:hAnsi="Times New Roman" w:cs="Times New Roman"/>
          <w:b/>
          <w:color w:val="222222"/>
          <w:sz w:val="22"/>
          <w:szCs w:val="22"/>
        </w:rPr>
        <w:t>, B.,</w:t>
      </w:r>
      <w:r w:rsidRPr="001E436C">
        <w:rPr>
          <w:rFonts w:ascii="Times New Roman" w:hAnsi="Times New Roman" w:cs="Times New Roman"/>
          <w:color w:val="222222"/>
          <w:sz w:val="22"/>
          <w:szCs w:val="22"/>
        </w:rPr>
        <w:t xml:space="preserve"> 2011. Social and occupational functioning assessment scale (SOFAS). In </w:t>
      </w:r>
      <w:r w:rsidRPr="001E436C">
        <w:rPr>
          <w:rFonts w:ascii="Times New Roman" w:hAnsi="Times New Roman" w:cs="Times New Roman"/>
          <w:i/>
          <w:iCs/>
          <w:color w:val="222222"/>
          <w:sz w:val="22"/>
          <w:szCs w:val="22"/>
        </w:rPr>
        <w:t>Encyclopedia of Clinical Neuropsychology</w:t>
      </w:r>
      <w:r w:rsidRPr="001E436C">
        <w:rPr>
          <w:rFonts w:ascii="Times New Roman" w:hAnsi="Times New Roman" w:cs="Times New Roman"/>
          <w:color w:val="222222"/>
          <w:sz w:val="22"/>
          <w:szCs w:val="22"/>
        </w:rPr>
        <w:t xml:space="preserve"> (pp. 2313-2313). Springer New York.</w:t>
      </w:r>
    </w:p>
    <w:p w14:paraId="64BBB2A1" w14:textId="77777777" w:rsidR="0089430E" w:rsidRPr="001E436C" w:rsidRDefault="0089430E" w:rsidP="0089430E">
      <w:pPr>
        <w:tabs>
          <w:tab w:val="left" w:pos="1418"/>
        </w:tabs>
        <w:autoSpaceDE w:val="0"/>
        <w:autoSpaceDN w:val="0"/>
        <w:adjustRightInd w:val="0"/>
        <w:spacing w:after="0"/>
        <w:jc w:val="both"/>
        <w:rPr>
          <w:rFonts w:ascii="Times New Roman" w:hAnsi="Times New Roman" w:cs="Times New Roman"/>
          <w:color w:val="222222"/>
          <w:sz w:val="22"/>
          <w:szCs w:val="22"/>
        </w:rPr>
      </w:pPr>
    </w:p>
    <w:p w14:paraId="0FC0A78D" w14:textId="77777777" w:rsidR="0089430E" w:rsidRPr="001E436C"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Salminen</w:t>
      </w:r>
      <w:proofErr w:type="spellEnd"/>
      <w:r w:rsidRPr="001E436C">
        <w:rPr>
          <w:rFonts w:ascii="Times New Roman" w:hAnsi="Times New Roman" w:cs="Times New Roman"/>
          <w:b/>
          <w:color w:val="222222"/>
          <w:sz w:val="22"/>
          <w:szCs w:val="22"/>
        </w:rPr>
        <w:t xml:space="preserve">, T., </w:t>
      </w:r>
      <w:proofErr w:type="spellStart"/>
      <w:r w:rsidRPr="001E436C">
        <w:rPr>
          <w:rFonts w:ascii="Times New Roman" w:hAnsi="Times New Roman" w:cs="Times New Roman"/>
          <w:b/>
          <w:color w:val="222222"/>
          <w:sz w:val="22"/>
          <w:szCs w:val="22"/>
        </w:rPr>
        <w:t>Strobach</w:t>
      </w:r>
      <w:proofErr w:type="spellEnd"/>
      <w:r w:rsidRPr="001E436C">
        <w:rPr>
          <w:rFonts w:ascii="Times New Roman" w:hAnsi="Times New Roman" w:cs="Times New Roman"/>
          <w:b/>
          <w:color w:val="222222"/>
          <w:sz w:val="22"/>
          <w:szCs w:val="22"/>
        </w:rPr>
        <w:t>, T. and Schubert, T.,</w:t>
      </w:r>
      <w:r w:rsidRPr="001E436C">
        <w:rPr>
          <w:rFonts w:ascii="Times New Roman" w:hAnsi="Times New Roman" w:cs="Times New Roman"/>
          <w:color w:val="222222"/>
          <w:sz w:val="22"/>
          <w:szCs w:val="22"/>
        </w:rPr>
        <w:t xml:space="preserve"> 2012. On the impacts of working memory training on executive functioning. </w:t>
      </w:r>
      <w:r w:rsidRPr="001E436C">
        <w:rPr>
          <w:rFonts w:ascii="Times New Roman" w:hAnsi="Times New Roman" w:cs="Times New Roman"/>
          <w:i/>
          <w:iCs/>
          <w:color w:val="222222"/>
          <w:sz w:val="22"/>
          <w:szCs w:val="22"/>
        </w:rPr>
        <w:t>Training-induced cognitive and neural plasticity</w:t>
      </w:r>
      <w:r w:rsidRPr="001E436C">
        <w:rPr>
          <w:rFonts w:ascii="Times New Roman" w:hAnsi="Times New Roman" w:cs="Times New Roman"/>
          <w:color w:val="222222"/>
          <w:sz w:val="22"/>
          <w:szCs w:val="22"/>
        </w:rPr>
        <w:t>, p.44.</w:t>
      </w:r>
    </w:p>
    <w:p w14:paraId="6CE896A0"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Stevens, A.A., </w:t>
      </w:r>
      <w:proofErr w:type="spellStart"/>
      <w:r w:rsidRPr="001E436C">
        <w:rPr>
          <w:rFonts w:ascii="Times New Roman" w:hAnsi="Times New Roman" w:cs="Times New Roman"/>
          <w:b/>
          <w:color w:val="222222"/>
          <w:sz w:val="22"/>
          <w:szCs w:val="22"/>
        </w:rPr>
        <w:t>Tappon</w:t>
      </w:r>
      <w:proofErr w:type="spellEnd"/>
      <w:r w:rsidRPr="001E436C">
        <w:rPr>
          <w:rFonts w:ascii="Times New Roman" w:hAnsi="Times New Roman" w:cs="Times New Roman"/>
          <w:b/>
          <w:color w:val="222222"/>
          <w:sz w:val="22"/>
          <w:szCs w:val="22"/>
        </w:rPr>
        <w:t>, S.C., Garg, A. and Fair, D.A</w:t>
      </w:r>
      <w:r w:rsidRPr="001E436C">
        <w:rPr>
          <w:rFonts w:ascii="Times New Roman" w:hAnsi="Times New Roman" w:cs="Times New Roman"/>
          <w:color w:val="222222"/>
          <w:sz w:val="22"/>
          <w:szCs w:val="22"/>
        </w:rPr>
        <w:t xml:space="preserve">., 2012. Functional brain network modularity captures inter-and intra-individual variation in working memory capacity. </w:t>
      </w:r>
      <w:proofErr w:type="spellStart"/>
      <w:r w:rsidRPr="001E436C">
        <w:rPr>
          <w:rFonts w:ascii="Times New Roman" w:hAnsi="Times New Roman" w:cs="Times New Roman"/>
          <w:i/>
          <w:iCs/>
          <w:color w:val="222222"/>
          <w:sz w:val="22"/>
          <w:szCs w:val="22"/>
        </w:rPr>
        <w:t>PloS</w:t>
      </w:r>
      <w:proofErr w:type="spellEnd"/>
      <w:r w:rsidRPr="001E436C">
        <w:rPr>
          <w:rFonts w:ascii="Times New Roman" w:hAnsi="Times New Roman" w:cs="Times New Roman"/>
          <w:i/>
          <w:iCs/>
          <w:color w:val="222222"/>
          <w:sz w:val="22"/>
          <w:szCs w:val="22"/>
        </w:rPr>
        <w:t xml:space="preserve"> one</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7</w:t>
      </w:r>
      <w:r w:rsidRPr="001E436C">
        <w:rPr>
          <w:rFonts w:ascii="Times New Roman" w:hAnsi="Times New Roman" w:cs="Times New Roman"/>
          <w:color w:val="222222"/>
          <w:sz w:val="22"/>
          <w:szCs w:val="22"/>
        </w:rPr>
        <w:t>(1), p.e30468.</w:t>
      </w:r>
    </w:p>
    <w:p w14:paraId="31E76020"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r w:rsidRPr="001E436C">
        <w:rPr>
          <w:rFonts w:ascii="Times New Roman" w:hAnsi="Times New Roman" w:cs="Times New Roman"/>
          <w:color w:val="222222"/>
          <w:sz w:val="22"/>
          <w:szCs w:val="22"/>
        </w:rPr>
        <w:tab/>
      </w:r>
      <w:r w:rsidRPr="001E436C">
        <w:rPr>
          <w:rFonts w:ascii="Times New Roman" w:hAnsi="Times New Roman" w:cs="Times New Roman"/>
          <w:b/>
          <w:color w:val="222222"/>
          <w:sz w:val="22"/>
          <w:szCs w:val="22"/>
        </w:rPr>
        <w:t>Stroop, J.R.,</w:t>
      </w:r>
      <w:r w:rsidRPr="001E436C">
        <w:rPr>
          <w:rFonts w:ascii="Times New Roman" w:hAnsi="Times New Roman" w:cs="Times New Roman"/>
          <w:color w:val="222222"/>
          <w:sz w:val="22"/>
          <w:szCs w:val="22"/>
        </w:rPr>
        <w:t xml:space="preserve"> 1992. Studies of interference in serial verbal reactions. </w:t>
      </w:r>
      <w:r w:rsidRPr="001E436C">
        <w:rPr>
          <w:rFonts w:ascii="Times New Roman" w:hAnsi="Times New Roman" w:cs="Times New Roman"/>
          <w:i/>
          <w:iCs/>
          <w:color w:val="222222"/>
          <w:sz w:val="22"/>
          <w:szCs w:val="22"/>
        </w:rPr>
        <w:t>Journal of Experimental Psychology: General</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121</w:t>
      </w:r>
      <w:r w:rsidRPr="001E436C">
        <w:rPr>
          <w:rFonts w:ascii="Times New Roman" w:hAnsi="Times New Roman" w:cs="Times New Roman"/>
          <w:color w:val="222222"/>
          <w:sz w:val="22"/>
          <w:szCs w:val="22"/>
        </w:rPr>
        <w:t>(1), p.15.</w:t>
      </w:r>
    </w:p>
    <w:p w14:paraId="145F89F6" w14:textId="77777777" w:rsidR="0089430E" w:rsidRPr="001E436C" w:rsidRDefault="0089430E" w:rsidP="0089430E">
      <w:pPr>
        <w:tabs>
          <w:tab w:val="left" w:pos="1418"/>
        </w:tabs>
        <w:autoSpaceDE w:val="0"/>
        <w:autoSpaceDN w:val="0"/>
        <w:adjustRightInd w:val="0"/>
        <w:spacing w:after="0"/>
        <w:ind w:hanging="720"/>
        <w:jc w:val="both"/>
        <w:rPr>
          <w:rFonts w:ascii="Times New Roman" w:hAnsi="Times New Roman" w:cs="Times New Roman"/>
          <w:color w:val="222222"/>
          <w:sz w:val="22"/>
          <w:szCs w:val="22"/>
        </w:rPr>
      </w:pPr>
    </w:p>
    <w:p w14:paraId="303C7025"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lastRenderedPageBreak/>
        <w:t xml:space="preserve">Subramaniam, K., Luks, T.L., Garrett, C., Chung, C., Fisher, M., Nagarajan, S. and </w:t>
      </w:r>
      <w:proofErr w:type="spellStart"/>
      <w:r w:rsidRPr="001E436C">
        <w:rPr>
          <w:rFonts w:ascii="Times New Roman" w:hAnsi="Times New Roman" w:cs="Times New Roman"/>
          <w:b/>
          <w:color w:val="222222"/>
          <w:sz w:val="22"/>
          <w:szCs w:val="22"/>
        </w:rPr>
        <w:t>Vinogradov</w:t>
      </w:r>
      <w:proofErr w:type="spellEnd"/>
      <w:r w:rsidRPr="001E436C">
        <w:rPr>
          <w:rFonts w:ascii="Times New Roman" w:hAnsi="Times New Roman" w:cs="Times New Roman"/>
          <w:b/>
          <w:color w:val="222222"/>
          <w:sz w:val="22"/>
          <w:szCs w:val="22"/>
        </w:rPr>
        <w:t>, S.,</w:t>
      </w:r>
      <w:r w:rsidRPr="001E436C">
        <w:rPr>
          <w:rFonts w:ascii="Times New Roman" w:hAnsi="Times New Roman" w:cs="Times New Roman"/>
          <w:color w:val="222222"/>
          <w:sz w:val="22"/>
          <w:szCs w:val="22"/>
        </w:rPr>
        <w:t xml:space="preserve"> 2014. Intensive cognitive training in schizophrenia enhances working memory and associated prefrontal cortical efficiency in a manner that drives long-term functional gains. </w:t>
      </w:r>
      <w:r w:rsidRPr="001E436C">
        <w:rPr>
          <w:rFonts w:ascii="Times New Roman" w:hAnsi="Times New Roman" w:cs="Times New Roman"/>
          <w:i/>
          <w:iCs/>
          <w:color w:val="222222"/>
          <w:sz w:val="22"/>
          <w:szCs w:val="22"/>
        </w:rPr>
        <w:t>Neuroimage</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99</w:t>
      </w:r>
      <w:r w:rsidRPr="001E436C">
        <w:rPr>
          <w:rFonts w:ascii="Times New Roman" w:hAnsi="Times New Roman" w:cs="Times New Roman"/>
          <w:color w:val="222222"/>
          <w:sz w:val="22"/>
          <w:szCs w:val="22"/>
        </w:rPr>
        <w:t>, pp.281-292.</w:t>
      </w:r>
    </w:p>
    <w:p w14:paraId="19A703C0"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Wexler, B.E., Anderson, M., Fulbright, R.K. and Gore, J.C.,</w:t>
      </w:r>
      <w:r w:rsidRPr="001E436C">
        <w:rPr>
          <w:rFonts w:ascii="Times New Roman" w:hAnsi="Times New Roman" w:cs="Times New Roman"/>
          <w:color w:val="222222"/>
          <w:sz w:val="22"/>
          <w:szCs w:val="22"/>
        </w:rPr>
        <w:t xml:space="preserve"> 2000. Preliminary evidence of improved verbal working memory performance and normalization of task-related frontal lobe activation in schizophrenia following cognitive exercises. </w:t>
      </w:r>
      <w:r w:rsidRPr="001E436C">
        <w:rPr>
          <w:rFonts w:ascii="Times New Roman" w:hAnsi="Times New Roman" w:cs="Times New Roman"/>
          <w:i/>
          <w:iCs/>
          <w:color w:val="222222"/>
          <w:sz w:val="22"/>
          <w:szCs w:val="22"/>
        </w:rPr>
        <w:t>American Journal of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157</w:t>
      </w:r>
      <w:r w:rsidRPr="001E436C">
        <w:rPr>
          <w:rFonts w:ascii="Times New Roman" w:hAnsi="Times New Roman" w:cs="Times New Roman"/>
          <w:color w:val="222222"/>
          <w:sz w:val="22"/>
          <w:szCs w:val="22"/>
        </w:rPr>
        <w:t>(10), pp.1694-1697.</w:t>
      </w:r>
    </w:p>
    <w:p w14:paraId="37479B17"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Takeuchi, H., Taki, Y., </w:t>
      </w:r>
      <w:proofErr w:type="spellStart"/>
      <w:r w:rsidRPr="001E436C">
        <w:rPr>
          <w:rFonts w:ascii="Times New Roman" w:hAnsi="Times New Roman" w:cs="Times New Roman"/>
          <w:b/>
          <w:color w:val="222222"/>
          <w:sz w:val="22"/>
          <w:szCs w:val="22"/>
        </w:rPr>
        <w:t>Nouchi</w:t>
      </w:r>
      <w:proofErr w:type="spellEnd"/>
      <w:r w:rsidRPr="001E436C">
        <w:rPr>
          <w:rFonts w:ascii="Times New Roman" w:hAnsi="Times New Roman" w:cs="Times New Roman"/>
          <w:b/>
          <w:color w:val="222222"/>
          <w:sz w:val="22"/>
          <w:szCs w:val="22"/>
        </w:rPr>
        <w:t xml:space="preserve">, R., </w:t>
      </w:r>
      <w:proofErr w:type="spellStart"/>
      <w:r w:rsidRPr="001E436C">
        <w:rPr>
          <w:rFonts w:ascii="Times New Roman" w:hAnsi="Times New Roman" w:cs="Times New Roman"/>
          <w:b/>
          <w:color w:val="222222"/>
          <w:sz w:val="22"/>
          <w:szCs w:val="22"/>
        </w:rPr>
        <w:t>Hashizume</w:t>
      </w:r>
      <w:proofErr w:type="spellEnd"/>
      <w:r w:rsidRPr="001E436C">
        <w:rPr>
          <w:rFonts w:ascii="Times New Roman" w:hAnsi="Times New Roman" w:cs="Times New Roman"/>
          <w:b/>
          <w:color w:val="222222"/>
          <w:sz w:val="22"/>
          <w:szCs w:val="22"/>
        </w:rPr>
        <w:t xml:space="preserve">, H., Sekiguchi, A., </w:t>
      </w:r>
      <w:proofErr w:type="spellStart"/>
      <w:r w:rsidRPr="001E436C">
        <w:rPr>
          <w:rFonts w:ascii="Times New Roman" w:hAnsi="Times New Roman" w:cs="Times New Roman"/>
          <w:b/>
          <w:color w:val="222222"/>
          <w:sz w:val="22"/>
          <w:szCs w:val="22"/>
        </w:rPr>
        <w:t>Kotozaki</w:t>
      </w:r>
      <w:proofErr w:type="spellEnd"/>
      <w:r w:rsidRPr="001E436C">
        <w:rPr>
          <w:rFonts w:ascii="Times New Roman" w:hAnsi="Times New Roman" w:cs="Times New Roman"/>
          <w:b/>
          <w:color w:val="222222"/>
          <w:sz w:val="22"/>
          <w:szCs w:val="22"/>
        </w:rPr>
        <w:t xml:space="preserve">, Y., Nakagawa, S., </w:t>
      </w:r>
      <w:proofErr w:type="spellStart"/>
      <w:r w:rsidRPr="001E436C">
        <w:rPr>
          <w:rFonts w:ascii="Times New Roman" w:hAnsi="Times New Roman" w:cs="Times New Roman"/>
          <w:b/>
          <w:color w:val="222222"/>
          <w:sz w:val="22"/>
          <w:szCs w:val="22"/>
        </w:rPr>
        <w:t>Miyauchi</w:t>
      </w:r>
      <w:proofErr w:type="spellEnd"/>
      <w:r w:rsidRPr="001E436C">
        <w:rPr>
          <w:rFonts w:ascii="Times New Roman" w:hAnsi="Times New Roman" w:cs="Times New Roman"/>
          <w:b/>
          <w:color w:val="222222"/>
          <w:sz w:val="22"/>
          <w:szCs w:val="22"/>
        </w:rPr>
        <w:t xml:space="preserve">, C.M., </w:t>
      </w:r>
      <w:proofErr w:type="spellStart"/>
      <w:r w:rsidRPr="001E436C">
        <w:rPr>
          <w:rFonts w:ascii="Times New Roman" w:hAnsi="Times New Roman" w:cs="Times New Roman"/>
          <w:b/>
          <w:color w:val="222222"/>
          <w:sz w:val="22"/>
          <w:szCs w:val="22"/>
        </w:rPr>
        <w:t>Sassa</w:t>
      </w:r>
      <w:proofErr w:type="spellEnd"/>
      <w:r w:rsidRPr="001E436C">
        <w:rPr>
          <w:rFonts w:ascii="Times New Roman" w:hAnsi="Times New Roman" w:cs="Times New Roman"/>
          <w:b/>
          <w:color w:val="222222"/>
          <w:sz w:val="22"/>
          <w:szCs w:val="22"/>
        </w:rPr>
        <w:t>, Y. and Kawashima, R.,</w:t>
      </w:r>
      <w:r w:rsidRPr="001E436C">
        <w:rPr>
          <w:rFonts w:ascii="Times New Roman" w:hAnsi="Times New Roman" w:cs="Times New Roman"/>
          <w:color w:val="222222"/>
          <w:sz w:val="22"/>
          <w:szCs w:val="22"/>
        </w:rPr>
        <w:t xml:space="preserve"> 2013. Effects of working memory training on functional connectivity and cerebral blood flow during rest. </w:t>
      </w:r>
      <w:r w:rsidRPr="001E436C">
        <w:rPr>
          <w:rFonts w:ascii="Times New Roman" w:hAnsi="Times New Roman" w:cs="Times New Roman"/>
          <w:i/>
          <w:iCs/>
          <w:color w:val="222222"/>
          <w:sz w:val="22"/>
          <w:szCs w:val="22"/>
        </w:rPr>
        <w:t>Cortex</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49</w:t>
      </w:r>
      <w:r w:rsidRPr="001E436C">
        <w:rPr>
          <w:rFonts w:ascii="Times New Roman" w:hAnsi="Times New Roman" w:cs="Times New Roman"/>
          <w:color w:val="222222"/>
          <w:sz w:val="22"/>
          <w:szCs w:val="22"/>
        </w:rPr>
        <w:t>(8), pp.2106-2125.</w:t>
      </w:r>
    </w:p>
    <w:p w14:paraId="51159FFD" w14:textId="77777777" w:rsidR="0060363D" w:rsidRPr="001E436C" w:rsidRDefault="0060363D"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Thompson, T.W., Waskom, M.L., </w:t>
      </w:r>
      <w:proofErr w:type="spellStart"/>
      <w:r w:rsidRPr="001E436C">
        <w:rPr>
          <w:rFonts w:ascii="Times New Roman" w:hAnsi="Times New Roman" w:cs="Times New Roman"/>
          <w:b/>
          <w:color w:val="222222"/>
          <w:sz w:val="22"/>
          <w:szCs w:val="22"/>
        </w:rPr>
        <w:t>Gabrieli</w:t>
      </w:r>
      <w:proofErr w:type="spellEnd"/>
      <w:r w:rsidRPr="001E436C">
        <w:rPr>
          <w:rFonts w:ascii="Times New Roman" w:hAnsi="Times New Roman" w:cs="Times New Roman"/>
          <w:b/>
          <w:color w:val="222222"/>
          <w:sz w:val="22"/>
          <w:szCs w:val="22"/>
        </w:rPr>
        <w:t>, J.D.E.,</w:t>
      </w:r>
      <w:r w:rsidRPr="001E436C">
        <w:rPr>
          <w:rFonts w:ascii="Times New Roman" w:hAnsi="Times New Roman" w:cs="Times New Roman"/>
          <w:color w:val="222222"/>
          <w:sz w:val="22"/>
          <w:szCs w:val="22"/>
        </w:rPr>
        <w:t xml:space="preserve"> 2016. Intensive working memory training produces functional changes in large-scale frontoparietal networks. </w:t>
      </w:r>
      <w:r w:rsidRPr="001E436C">
        <w:rPr>
          <w:rFonts w:ascii="Times New Roman" w:hAnsi="Times New Roman" w:cs="Times New Roman"/>
          <w:i/>
          <w:color w:val="222222"/>
          <w:sz w:val="22"/>
          <w:szCs w:val="22"/>
        </w:rPr>
        <w:t>Journal of Cognitive Neuroscience, 28</w:t>
      </w:r>
      <w:r w:rsidRPr="001E436C">
        <w:rPr>
          <w:rFonts w:ascii="Times New Roman" w:hAnsi="Times New Roman" w:cs="Times New Roman"/>
          <w:color w:val="222222"/>
          <w:sz w:val="22"/>
          <w:szCs w:val="22"/>
        </w:rPr>
        <w:t>(4), pp.575-588.</w:t>
      </w:r>
    </w:p>
    <w:p w14:paraId="45A7968F"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iCs/>
          <w:color w:val="222222"/>
          <w:sz w:val="22"/>
          <w:szCs w:val="22"/>
        </w:rPr>
        <w:t>Wechsler D,</w:t>
      </w:r>
      <w:r w:rsidRPr="001E436C">
        <w:rPr>
          <w:rFonts w:ascii="Times New Roman" w:hAnsi="Times New Roman" w:cs="Times New Roman"/>
          <w:iCs/>
          <w:color w:val="222222"/>
          <w:sz w:val="22"/>
          <w:szCs w:val="22"/>
        </w:rPr>
        <w:t xml:space="preserve"> Wechsler Memory Scale, Third edition (WMS-III). The Psychological Corporation, New York. 1998.</w:t>
      </w:r>
    </w:p>
    <w:p w14:paraId="4947CA22"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Wechsler D,</w:t>
      </w:r>
      <w:r w:rsidRPr="001E436C">
        <w:rPr>
          <w:rFonts w:ascii="Times New Roman" w:hAnsi="Times New Roman" w:cs="Times New Roman"/>
          <w:color w:val="222222"/>
          <w:sz w:val="22"/>
          <w:szCs w:val="22"/>
        </w:rPr>
        <w:t xml:space="preserve"> Wechsler Abbreviated Scale of Intelligence. The Psychological Corporation: Harcourt Brace &amp; Company, New York, NY. 1999.</w:t>
      </w:r>
    </w:p>
    <w:p w14:paraId="6222608D"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World Health Organization</w:t>
      </w:r>
      <w:r w:rsidRPr="001E436C">
        <w:rPr>
          <w:rFonts w:ascii="Times New Roman" w:hAnsi="Times New Roman" w:cs="Times New Roman"/>
          <w:color w:val="222222"/>
          <w:sz w:val="22"/>
          <w:szCs w:val="22"/>
        </w:rPr>
        <w:t>, 1996. WHOQOL-BREF: introduction, administration, scoring and generic version of the assessment: field trial version, December 1996.</w:t>
      </w:r>
    </w:p>
    <w:p w14:paraId="5BDEF822"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Wykes, T. and Reeder, C.,</w:t>
      </w:r>
      <w:r w:rsidRPr="001E436C">
        <w:rPr>
          <w:rFonts w:ascii="Times New Roman" w:hAnsi="Times New Roman" w:cs="Times New Roman"/>
          <w:color w:val="222222"/>
          <w:sz w:val="22"/>
          <w:szCs w:val="22"/>
        </w:rPr>
        <w:t xml:space="preserve"> 2005. </w:t>
      </w:r>
      <w:r w:rsidRPr="001E436C">
        <w:rPr>
          <w:rFonts w:ascii="Times New Roman" w:hAnsi="Times New Roman" w:cs="Times New Roman"/>
          <w:i/>
          <w:iCs/>
          <w:color w:val="222222"/>
          <w:sz w:val="22"/>
          <w:szCs w:val="22"/>
        </w:rPr>
        <w:t>Cognitive remediation therapy for schizophrenia</w:t>
      </w:r>
      <w:r w:rsidRPr="001E436C">
        <w:rPr>
          <w:rFonts w:ascii="Times New Roman" w:hAnsi="Times New Roman" w:cs="Times New Roman"/>
          <w:color w:val="222222"/>
          <w:sz w:val="22"/>
          <w:szCs w:val="22"/>
        </w:rPr>
        <w:t>. Taylor &amp; Francis Limited.</w:t>
      </w:r>
    </w:p>
    <w:p w14:paraId="13E2144F" w14:textId="77777777" w:rsidR="0089430E" w:rsidRPr="001E436C" w:rsidRDefault="0089430E" w:rsidP="0089430E">
      <w:pPr>
        <w:jc w:val="both"/>
        <w:rPr>
          <w:rFonts w:ascii="Times New Roman" w:hAnsi="Times New Roman" w:cs="Times New Roman"/>
          <w:color w:val="222222"/>
          <w:sz w:val="22"/>
          <w:szCs w:val="22"/>
        </w:rPr>
      </w:pPr>
      <w:r w:rsidRPr="001E436C">
        <w:rPr>
          <w:rFonts w:ascii="Times New Roman" w:hAnsi="Times New Roman" w:cs="Times New Roman"/>
          <w:b/>
          <w:color w:val="222222"/>
          <w:sz w:val="22"/>
          <w:szCs w:val="22"/>
        </w:rPr>
        <w:t xml:space="preserve">Wykes, T., Huddy, V., </w:t>
      </w:r>
      <w:proofErr w:type="spellStart"/>
      <w:r w:rsidRPr="001E436C">
        <w:rPr>
          <w:rFonts w:ascii="Times New Roman" w:hAnsi="Times New Roman" w:cs="Times New Roman"/>
          <w:b/>
          <w:color w:val="222222"/>
          <w:sz w:val="22"/>
          <w:szCs w:val="22"/>
        </w:rPr>
        <w:t>Cellard</w:t>
      </w:r>
      <w:proofErr w:type="spellEnd"/>
      <w:r w:rsidRPr="001E436C">
        <w:rPr>
          <w:rFonts w:ascii="Times New Roman" w:hAnsi="Times New Roman" w:cs="Times New Roman"/>
          <w:b/>
          <w:color w:val="222222"/>
          <w:sz w:val="22"/>
          <w:szCs w:val="22"/>
        </w:rPr>
        <w:t xml:space="preserve">, C., McGurk, S.R. and </w:t>
      </w:r>
      <w:proofErr w:type="spellStart"/>
      <w:r w:rsidRPr="001E436C">
        <w:rPr>
          <w:rFonts w:ascii="Times New Roman" w:hAnsi="Times New Roman" w:cs="Times New Roman"/>
          <w:b/>
          <w:color w:val="222222"/>
          <w:sz w:val="22"/>
          <w:szCs w:val="22"/>
        </w:rPr>
        <w:t>Czobor</w:t>
      </w:r>
      <w:proofErr w:type="spellEnd"/>
      <w:r w:rsidRPr="001E436C">
        <w:rPr>
          <w:rFonts w:ascii="Times New Roman" w:hAnsi="Times New Roman" w:cs="Times New Roman"/>
          <w:b/>
          <w:color w:val="222222"/>
          <w:sz w:val="22"/>
          <w:szCs w:val="22"/>
        </w:rPr>
        <w:t>, P</w:t>
      </w:r>
      <w:r w:rsidRPr="001E436C">
        <w:rPr>
          <w:rFonts w:ascii="Times New Roman" w:hAnsi="Times New Roman" w:cs="Times New Roman"/>
          <w:color w:val="222222"/>
          <w:sz w:val="22"/>
          <w:szCs w:val="22"/>
        </w:rPr>
        <w:t xml:space="preserve">., 2011. A meta-analysis of cognitive remediation for schizophrenia: methodology and effect sizes. </w:t>
      </w:r>
      <w:r w:rsidRPr="001E436C">
        <w:rPr>
          <w:rFonts w:ascii="Times New Roman" w:hAnsi="Times New Roman" w:cs="Times New Roman"/>
          <w:i/>
          <w:iCs/>
          <w:color w:val="222222"/>
          <w:sz w:val="22"/>
          <w:szCs w:val="22"/>
        </w:rPr>
        <w:t>American Journal of Psychiatry</w:t>
      </w:r>
      <w:r w:rsidRPr="001E436C">
        <w:rPr>
          <w:rFonts w:ascii="Times New Roman" w:hAnsi="Times New Roman" w:cs="Times New Roman"/>
          <w:color w:val="222222"/>
          <w:sz w:val="22"/>
          <w:szCs w:val="22"/>
        </w:rPr>
        <w:t xml:space="preserve">, </w:t>
      </w:r>
      <w:r w:rsidRPr="001E436C">
        <w:rPr>
          <w:rFonts w:ascii="Times New Roman" w:hAnsi="Times New Roman" w:cs="Times New Roman"/>
          <w:i/>
          <w:iCs/>
          <w:color w:val="222222"/>
          <w:sz w:val="22"/>
          <w:szCs w:val="22"/>
        </w:rPr>
        <w:t>168</w:t>
      </w:r>
      <w:r w:rsidRPr="001E436C">
        <w:rPr>
          <w:rFonts w:ascii="Times New Roman" w:hAnsi="Times New Roman" w:cs="Times New Roman"/>
          <w:color w:val="222222"/>
          <w:sz w:val="22"/>
          <w:szCs w:val="22"/>
        </w:rPr>
        <w:t>(5), pp.472-485.</w:t>
      </w:r>
    </w:p>
    <w:p w14:paraId="6331DA03" w14:textId="77777777" w:rsidR="0089430E" w:rsidRPr="0089430E" w:rsidRDefault="0089430E" w:rsidP="0089430E">
      <w:pPr>
        <w:jc w:val="both"/>
        <w:rPr>
          <w:rFonts w:ascii="Times New Roman" w:hAnsi="Times New Roman" w:cs="Times New Roman"/>
          <w:color w:val="222222"/>
          <w:sz w:val="22"/>
          <w:szCs w:val="22"/>
        </w:rPr>
      </w:pPr>
      <w:proofErr w:type="spellStart"/>
      <w:r w:rsidRPr="001E436C">
        <w:rPr>
          <w:rFonts w:ascii="Times New Roman" w:hAnsi="Times New Roman" w:cs="Times New Roman"/>
          <w:b/>
          <w:color w:val="222222"/>
          <w:sz w:val="22"/>
          <w:szCs w:val="22"/>
        </w:rPr>
        <w:t>Zaidman</w:t>
      </w:r>
      <w:proofErr w:type="spellEnd"/>
      <w:r w:rsidRPr="001E436C">
        <w:rPr>
          <w:rFonts w:ascii="Times New Roman" w:hAnsi="Times New Roman" w:cs="Times New Roman"/>
          <w:b/>
          <w:color w:val="222222"/>
          <w:sz w:val="22"/>
          <w:szCs w:val="22"/>
        </w:rPr>
        <w:t>, S.R.,</w:t>
      </w:r>
      <w:r w:rsidRPr="001E436C">
        <w:rPr>
          <w:rFonts w:ascii="Times New Roman" w:hAnsi="Times New Roman" w:cs="Times New Roman"/>
          <w:color w:val="222222"/>
          <w:sz w:val="22"/>
          <w:szCs w:val="22"/>
        </w:rPr>
        <w:t xml:space="preserve"> 2016. Pilot Testing </w:t>
      </w:r>
      <w:proofErr w:type="spellStart"/>
      <w:r w:rsidRPr="001E436C">
        <w:rPr>
          <w:rFonts w:ascii="Times New Roman" w:hAnsi="Times New Roman" w:cs="Times New Roman"/>
          <w:color w:val="222222"/>
          <w:sz w:val="22"/>
          <w:szCs w:val="22"/>
        </w:rPr>
        <w:t>CogSMART</w:t>
      </w:r>
      <w:proofErr w:type="spellEnd"/>
      <w:r w:rsidRPr="001E436C">
        <w:rPr>
          <w:rFonts w:ascii="Times New Roman" w:hAnsi="Times New Roman" w:cs="Times New Roman"/>
          <w:color w:val="222222"/>
          <w:sz w:val="22"/>
          <w:szCs w:val="22"/>
        </w:rPr>
        <w:t xml:space="preserve">: A Novel, Compensatory Program of Cognitive Remediation for Psychosis developed by Elizabeth W. </w:t>
      </w:r>
      <w:proofErr w:type="spellStart"/>
      <w:r w:rsidRPr="001E436C">
        <w:rPr>
          <w:rFonts w:ascii="Times New Roman" w:hAnsi="Times New Roman" w:cs="Times New Roman"/>
          <w:color w:val="222222"/>
          <w:sz w:val="22"/>
          <w:szCs w:val="22"/>
        </w:rPr>
        <w:t>Twamley</w:t>
      </w:r>
      <w:proofErr w:type="spellEnd"/>
      <w:r w:rsidRPr="001E436C">
        <w:rPr>
          <w:rFonts w:ascii="Times New Roman" w:hAnsi="Times New Roman" w:cs="Times New Roman"/>
          <w:color w:val="222222"/>
          <w:sz w:val="22"/>
          <w:szCs w:val="22"/>
        </w:rPr>
        <w:t>, PhD.</w:t>
      </w:r>
    </w:p>
    <w:p w14:paraId="0A859197" w14:textId="77777777" w:rsidR="0089430E" w:rsidRPr="0089430E" w:rsidRDefault="0089430E" w:rsidP="0089430E">
      <w:pPr>
        <w:jc w:val="both"/>
        <w:rPr>
          <w:rFonts w:ascii="Times New Roman" w:hAnsi="Times New Roman" w:cs="Times New Roman"/>
          <w:color w:val="222222"/>
          <w:sz w:val="22"/>
          <w:szCs w:val="22"/>
        </w:rPr>
      </w:pPr>
    </w:p>
    <w:p w14:paraId="412F01EE" w14:textId="77777777" w:rsidR="00F3124A" w:rsidRPr="00A819FA" w:rsidRDefault="00F3124A" w:rsidP="0089430E">
      <w:pPr>
        <w:tabs>
          <w:tab w:val="left" w:pos="1418"/>
        </w:tabs>
        <w:spacing w:line="360" w:lineRule="auto"/>
        <w:jc w:val="center"/>
        <w:rPr>
          <w:rFonts w:ascii="Times New Roman" w:hAnsi="Times New Roman" w:cs="Times New Roman"/>
        </w:rPr>
      </w:pPr>
    </w:p>
    <w:sectPr w:rsidR="00F3124A" w:rsidRPr="00A819FA" w:rsidSect="00550E46">
      <w:headerReference w:type="default"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86060" w14:textId="77777777" w:rsidR="00A3275B" w:rsidRDefault="00A3275B" w:rsidP="004B3B85">
      <w:pPr>
        <w:spacing w:after="0"/>
      </w:pPr>
      <w:r>
        <w:separator/>
      </w:r>
    </w:p>
  </w:endnote>
  <w:endnote w:type="continuationSeparator" w:id="0">
    <w:p w14:paraId="1FAC9FF4" w14:textId="77777777" w:rsidR="00A3275B" w:rsidRDefault="00A3275B" w:rsidP="004B3B85">
      <w:pPr>
        <w:spacing w:after="0"/>
      </w:pPr>
      <w:r>
        <w:continuationSeparator/>
      </w:r>
    </w:p>
  </w:endnote>
  <w:endnote w:type="continuationNotice" w:id="1">
    <w:p w14:paraId="40DD6ED3" w14:textId="77777777" w:rsidR="00A3275B" w:rsidRDefault="00A327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F64DF" w14:textId="77777777" w:rsidR="00837AF9" w:rsidRDefault="0083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7440E" w14:textId="77777777" w:rsidR="00A3275B" w:rsidRDefault="00A3275B" w:rsidP="004B3B85">
      <w:pPr>
        <w:spacing w:after="0"/>
      </w:pPr>
      <w:r>
        <w:separator/>
      </w:r>
    </w:p>
  </w:footnote>
  <w:footnote w:type="continuationSeparator" w:id="0">
    <w:p w14:paraId="52911FFB" w14:textId="77777777" w:rsidR="00A3275B" w:rsidRDefault="00A3275B" w:rsidP="004B3B85">
      <w:pPr>
        <w:spacing w:after="0"/>
      </w:pPr>
      <w:r>
        <w:continuationSeparator/>
      </w:r>
    </w:p>
  </w:footnote>
  <w:footnote w:type="continuationNotice" w:id="1">
    <w:p w14:paraId="13E9BDF5" w14:textId="77777777" w:rsidR="00A3275B" w:rsidRDefault="00A327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726A" w14:textId="77777777" w:rsidR="00837AF9" w:rsidRDefault="00837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5A1D"/>
    <w:multiLevelType w:val="multilevel"/>
    <w:tmpl w:val="83BA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E63FE"/>
    <w:multiLevelType w:val="multilevel"/>
    <w:tmpl w:val="AD48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D124A1"/>
    <w:multiLevelType w:val="hybridMultilevel"/>
    <w:tmpl w:val="C270C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numFmt w:val="lowerLetter"/>
        <w:lvlText w:val="%1."/>
        <w:lvlJc w:val="left"/>
      </w:lvl>
    </w:lvlOverride>
  </w:num>
  <w:num w:numId="3">
    <w:abstractNumId w:val="1"/>
  </w:num>
  <w:num w:numId="4">
    <w:abstractNumId w:val="1"/>
    <w:lvlOverride w:ilvl="0">
      <w:lvl w:ilvl="0">
        <w:numFmt w:val="lowerLetter"/>
        <w:lvlText w:val="%1."/>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765A2"/>
    <w:rsid w:val="00003522"/>
    <w:rsid w:val="00012E66"/>
    <w:rsid w:val="00026E8D"/>
    <w:rsid w:val="00073265"/>
    <w:rsid w:val="00074D5F"/>
    <w:rsid w:val="000771B4"/>
    <w:rsid w:val="00080CFC"/>
    <w:rsid w:val="00087503"/>
    <w:rsid w:val="000B0215"/>
    <w:rsid w:val="000C799F"/>
    <w:rsid w:val="000D528C"/>
    <w:rsid w:val="000F2BBF"/>
    <w:rsid w:val="000F35F9"/>
    <w:rsid w:val="000F5D31"/>
    <w:rsid w:val="00104D28"/>
    <w:rsid w:val="00104E43"/>
    <w:rsid w:val="00132DBC"/>
    <w:rsid w:val="00135CD3"/>
    <w:rsid w:val="00141ED4"/>
    <w:rsid w:val="00143134"/>
    <w:rsid w:val="001521B0"/>
    <w:rsid w:val="00176E8C"/>
    <w:rsid w:val="00180808"/>
    <w:rsid w:val="00191B6B"/>
    <w:rsid w:val="001A0DD1"/>
    <w:rsid w:val="001A5BBD"/>
    <w:rsid w:val="001B06C9"/>
    <w:rsid w:val="001C063C"/>
    <w:rsid w:val="001C2F5F"/>
    <w:rsid w:val="001C32DD"/>
    <w:rsid w:val="001E436C"/>
    <w:rsid w:val="00215213"/>
    <w:rsid w:val="0021522A"/>
    <w:rsid w:val="00216D3C"/>
    <w:rsid w:val="00240FCC"/>
    <w:rsid w:val="0025581C"/>
    <w:rsid w:val="00265E06"/>
    <w:rsid w:val="00271054"/>
    <w:rsid w:val="00280A66"/>
    <w:rsid w:val="002846BD"/>
    <w:rsid w:val="0029272F"/>
    <w:rsid w:val="002A4FD3"/>
    <w:rsid w:val="002B3FC4"/>
    <w:rsid w:val="002D338A"/>
    <w:rsid w:val="002F17BA"/>
    <w:rsid w:val="002F3E53"/>
    <w:rsid w:val="00300AEA"/>
    <w:rsid w:val="0031236E"/>
    <w:rsid w:val="00312878"/>
    <w:rsid w:val="00335617"/>
    <w:rsid w:val="00351D8F"/>
    <w:rsid w:val="00361404"/>
    <w:rsid w:val="003702CA"/>
    <w:rsid w:val="00375D90"/>
    <w:rsid w:val="00391D15"/>
    <w:rsid w:val="003B7CC5"/>
    <w:rsid w:val="003C13BF"/>
    <w:rsid w:val="003C511D"/>
    <w:rsid w:val="003D4104"/>
    <w:rsid w:val="003D44E0"/>
    <w:rsid w:val="003E2689"/>
    <w:rsid w:val="003E3090"/>
    <w:rsid w:val="003E38B5"/>
    <w:rsid w:val="003F0233"/>
    <w:rsid w:val="004018F7"/>
    <w:rsid w:val="00402B40"/>
    <w:rsid w:val="004158F5"/>
    <w:rsid w:val="00421E51"/>
    <w:rsid w:val="004237D2"/>
    <w:rsid w:val="0042636A"/>
    <w:rsid w:val="0042643B"/>
    <w:rsid w:val="004333CC"/>
    <w:rsid w:val="00446928"/>
    <w:rsid w:val="004516A7"/>
    <w:rsid w:val="00457765"/>
    <w:rsid w:val="00460126"/>
    <w:rsid w:val="00464546"/>
    <w:rsid w:val="00465021"/>
    <w:rsid w:val="004717DA"/>
    <w:rsid w:val="004755F2"/>
    <w:rsid w:val="00481700"/>
    <w:rsid w:val="004A7A83"/>
    <w:rsid w:val="004B3B85"/>
    <w:rsid w:val="004D5B5D"/>
    <w:rsid w:val="004E600A"/>
    <w:rsid w:val="005057F1"/>
    <w:rsid w:val="00507559"/>
    <w:rsid w:val="0053108F"/>
    <w:rsid w:val="00540015"/>
    <w:rsid w:val="00550E46"/>
    <w:rsid w:val="005678C3"/>
    <w:rsid w:val="00573F03"/>
    <w:rsid w:val="0057538A"/>
    <w:rsid w:val="0058199F"/>
    <w:rsid w:val="0058519D"/>
    <w:rsid w:val="00592561"/>
    <w:rsid w:val="0059785A"/>
    <w:rsid w:val="00597D1A"/>
    <w:rsid w:val="005A0048"/>
    <w:rsid w:val="005B0890"/>
    <w:rsid w:val="005B57DB"/>
    <w:rsid w:val="005F373C"/>
    <w:rsid w:val="006006EA"/>
    <w:rsid w:val="0060363D"/>
    <w:rsid w:val="006050FC"/>
    <w:rsid w:val="00613924"/>
    <w:rsid w:val="0062070A"/>
    <w:rsid w:val="00631E69"/>
    <w:rsid w:val="0063252D"/>
    <w:rsid w:val="00633A1A"/>
    <w:rsid w:val="00640681"/>
    <w:rsid w:val="00645885"/>
    <w:rsid w:val="006611FB"/>
    <w:rsid w:val="006629D8"/>
    <w:rsid w:val="00664B4C"/>
    <w:rsid w:val="00670B41"/>
    <w:rsid w:val="00671415"/>
    <w:rsid w:val="006A497D"/>
    <w:rsid w:val="006B038C"/>
    <w:rsid w:val="006B03F3"/>
    <w:rsid w:val="006B38A9"/>
    <w:rsid w:val="006B57D7"/>
    <w:rsid w:val="006B58BD"/>
    <w:rsid w:val="006C54AF"/>
    <w:rsid w:val="006D577A"/>
    <w:rsid w:val="006E12A7"/>
    <w:rsid w:val="0071184A"/>
    <w:rsid w:val="00713FE8"/>
    <w:rsid w:val="0071571B"/>
    <w:rsid w:val="00720DF4"/>
    <w:rsid w:val="00731513"/>
    <w:rsid w:val="00740478"/>
    <w:rsid w:val="00742CE0"/>
    <w:rsid w:val="00753201"/>
    <w:rsid w:val="007653A3"/>
    <w:rsid w:val="00766CCB"/>
    <w:rsid w:val="007726B9"/>
    <w:rsid w:val="007A1BE1"/>
    <w:rsid w:val="007A6F91"/>
    <w:rsid w:val="007B5661"/>
    <w:rsid w:val="007C292E"/>
    <w:rsid w:val="008019AB"/>
    <w:rsid w:val="00813773"/>
    <w:rsid w:val="00817C80"/>
    <w:rsid w:val="00824F0C"/>
    <w:rsid w:val="00826E1F"/>
    <w:rsid w:val="0082752E"/>
    <w:rsid w:val="008301C1"/>
    <w:rsid w:val="00830C23"/>
    <w:rsid w:val="00837AF9"/>
    <w:rsid w:val="008543C0"/>
    <w:rsid w:val="00856B55"/>
    <w:rsid w:val="00857B08"/>
    <w:rsid w:val="00860214"/>
    <w:rsid w:val="00880603"/>
    <w:rsid w:val="008874B8"/>
    <w:rsid w:val="0089430E"/>
    <w:rsid w:val="008A6CF3"/>
    <w:rsid w:val="008D4BD6"/>
    <w:rsid w:val="008E4EF3"/>
    <w:rsid w:val="009023AB"/>
    <w:rsid w:val="00934EA4"/>
    <w:rsid w:val="00940495"/>
    <w:rsid w:val="009445EB"/>
    <w:rsid w:val="009446BF"/>
    <w:rsid w:val="00945B30"/>
    <w:rsid w:val="00952AED"/>
    <w:rsid w:val="00977876"/>
    <w:rsid w:val="0098060A"/>
    <w:rsid w:val="0098372D"/>
    <w:rsid w:val="00985BA7"/>
    <w:rsid w:val="00992C99"/>
    <w:rsid w:val="00995AD1"/>
    <w:rsid w:val="009A47BC"/>
    <w:rsid w:val="009B1FAE"/>
    <w:rsid w:val="009B2983"/>
    <w:rsid w:val="009C5CE7"/>
    <w:rsid w:val="009C7D09"/>
    <w:rsid w:val="009D39FC"/>
    <w:rsid w:val="009D4474"/>
    <w:rsid w:val="009E520B"/>
    <w:rsid w:val="009F6408"/>
    <w:rsid w:val="00A03958"/>
    <w:rsid w:val="00A230B7"/>
    <w:rsid w:val="00A3275B"/>
    <w:rsid w:val="00A36076"/>
    <w:rsid w:val="00A56B38"/>
    <w:rsid w:val="00A627C6"/>
    <w:rsid w:val="00A64F1C"/>
    <w:rsid w:val="00A819FA"/>
    <w:rsid w:val="00A82332"/>
    <w:rsid w:val="00A872D2"/>
    <w:rsid w:val="00A9035F"/>
    <w:rsid w:val="00A95099"/>
    <w:rsid w:val="00AD2D4E"/>
    <w:rsid w:val="00AE25B4"/>
    <w:rsid w:val="00AE7653"/>
    <w:rsid w:val="00B14305"/>
    <w:rsid w:val="00B4337C"/>
    <w:rsid w:val="00B5385D"/>
    <w:rsid w:val="00B54450"/>
    <w:rsid w:val="00B56EA6"/>
    <w:rsid w:val="00B60BB3"/>
    <w:rsid w:val="00B61E42"/>
    <w:rsid w:val="00B71015"/>
    <w:rsid w:val="00B765A2"/>
    <w:rsid w:val="00B77F74"/>
    <w:rsid w:val="00B83CAB"/>
    <w:rsid w:val="00B8515B"/>
    <w:rsid w:val="00BD1ADF"/>
    <w:rsid w:val="00BD6B16"/>
    <w:rsid w:val="00BD6BEE"/>
    <w:rsid w:val="00BF58A2"/>
    <w:rsid w:val="00BF7467"/>
    <w:rsid w:val="00C103B5"/>
    <w:rsid w:val="00C310A2"/>
    <w:rsid w:val="00C31E6A"/>
    <w:rsid w:val="00C32C1D"/>
    <w:rsid w:val="00C36524"/>
    <w:rsid w:val="00C6170E"/>
    <w:rsid w:val="00C71D04"/>
    <w:rsid w:val="00C7594A"/>
    <w:rsid w:val="00C85CD0"/>
    <w:rsid w:val="00C871DB"/>
    <w:rsid w:val="00C931FA"/>
    <w:rsid w:val="00C931FF"/>
    <w:rsid w:val="00C94DBF"/>
    <w:rsid w:val="00CA2077"/>
    <w:rsid w:val="00CA627F"/>
    <w:rsid w:val="00CA70E8"/>
    <w:rsid w:val="00CC2A35"/>
    <w:rsid w:val="00CD1F6F"/>
    <w:rsid w:val="00CD755B"/>
    <w:rsid w:val="00CE3468"/>
    <w:rsid w:val="00D02258"/>
    <w:rsid w:val="00D03799"/>
    <w:rsid w:val="00D22F58"/>
    <w:rsid w:val="00D410A1"/>
    <w:rsid w:val="00D7040F"/>
    <w:rsid w:val="00D71FB7"/>
    <w:rsid w:val="00D73F09"/>
    <w:rsid w:val="00D94CB0"/>
    <w:rsid w:val="00DC0190"/>
    <w:rsid w:val="00DC735A"/>
    <w:rsid w:val="00DD5E63"/>
    <w:rsid w:val="00DD64D8"/>
    <w:rsid w:val="00DE266B"/>
    <w:rsid w:val="00DE49AC"/>
    <w:rsid w:val="00DF0A27"/>
    <w:rsid w:val="00DF5997"/>
    <w:rsid w:val="00E13981"/>
    <w:rsid w:val="00E2371A"/>
    <w:rsid w:val="00E44834"/>
    <w:rsid w:val="00E47F5F"/>
    <w:rsid w:val="00E50C7C"/>
    <w:rsid w:val="00E5573B"/>
    <w:rsid w:val="00E655BB"/>
    <w:rsid w:val="00E80EC8"/>
    <w:rsid w:val="00E8509E"/>
    <w:rsid w:val="00E97F67"/>
    <w:rsid w:val="00ED1A6C"/>
    <w:rsid w:val="00ED5426"/>
    <w:rsid w:val="00EE483D"/>
    <w:rsid w:val="00F3124A"/>
    <w:rsid w:val="00F3168E"/>
    <w:rsid w:val="00F37F65"/>
    <w:rsid w:val="00F54B7F"/>
    <w:rsid w:val="00F8176F"/>
    <w:rsid w:val="00FA4B7D"/>
    <w:rsid w:val="00FB3B56"/>
    <w:rsid w:val="00FB7BF5"/>
    <w:rsid w:val="00FD5896"/>
    <w:rsid w:val="00FF64C6"/>
  </w:rsids>
  <m:mathPr>
    <m:mathFont m:val="Cambria Math"/>
    <m:brkBin m:val="before"/>
    <m:brkBinSub m:val="--"/>
    <m:smallFrac/>
    <m:dispDef/>
    <m:lMargin m:val="0"/>
    <m:rMargin m:val="0"/>
    <m:defJc m:val="centerGroup"/>
    <m:wrapRight/>
    <m:intLim m:val="subSup"/>
    <m:naryLim m:val="subSup"/>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476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5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5A2"/>
    <w:pPr>
      <w:spacing w:before="100" w:beforeAutospacing="1" w:after="100" w:afterAutospacing="1"/>
    </w:pPr>
    <w:rPr>
      <w:rFonts w:ascii="Times" w:hAnsi="Times" w:cs="Times New Roman"/>
      <w:sz w:val="20"/>
      <w:szCs w:val="20"/>
      <w:lang w:val="en-IE" w:eastAsia="en-US"/>
    </w:rPr>
  </w:style>
  <w:style w:type="character" w:styleId="Hyperlink">
    <w:name w:val="Hyperlink"/>
    <w:basedOn w:val="DefaultParagraphFont"/>
    <w:uiPriority w:val="99"/>
    <w:semiHidden/>
    <w:unhideWhenUsed/>
    <w:rsid w:val="00B765A2"/>
    <w:rPr>
      <w:color w:val="0000FF"/>
      <w:u w:val="single"/>
    </w:rPr>
  </w:style>
  <w:style w:type="character" w:customStyle="1" w:styleId="apple-tab-span">
    <w:name w:val="apple-tab-span"/>
    <w:basedOn w:val="DefaultParagraphFont"/>
    <w:rsid w:val="00B765A2"/>
  </w:style>
  <w:style w:type="paragraph" w:styleId="BalloonText">
    <w:name w:val="Balloon Text"/>
    <w:basedOn w:val="Normal"/>
    <w:link w:val="BalloonTextChar"/>
    <w:uiPriority w:val="99"/>
    <w:semiHidden/>
    <w:unhideWhenUsed/>
    <w:rsid w:val="00B765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5A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7040F"/>
    <w:rPr>
      <w:sz w:val="16"/>
      <w:szCs w:val="16"/>
    </w:rPr>
  </w:style>
  <w:style w:type="paragraph" w:styleId="CommentText">
    <w:name w:val="annotation text"/>
    <w:basedOn w:val="Normal"/>
    <w:link w:val="CommentTextChar"/>
    <w:uiPriority w:val="99"/>
    <w:semiHidden/>
    <w:unhideWhenUsed/>
    <w:rsid w:val="00D7040F"/>
    <w:rPr>
      <w:sz w:val="20"/>
      <w:szCs w:val="20"/>
    </w:rPr>
  </w:style>
  <w:style w:type="character" w:customStyle="1" w:styleId="CommentTextChar">
    <w:name w:val="Comment Text Char"/>
    <w:basedOn w:val="DefaultParagraphFont"/>
    <w:link w:val="CommentText"/>
    <w:uiPriority w:val="99"/>
    <w:semiHidden/>
    <w:rsid w:val="00D7040F"/>
    <w:rPr>
      <w:sz w:val="20"/>
      <w:szCs w:val="20"/>
    </w:rPr>
  </w:style>
  <w:style w:type="paragraph" w:styleId="CommentSubject">
    <w:name w:val="annotation subject"/>
    <w:basedOn w:val="CommentText"/>
    <w:next w:val="CommentText"/>
    <w:link w:val="CommentSubjectChar"/>
    <w:uiPriority w:val="99"/>
    <w:semiHidden/>
    <w:unhideWhenUsed/>
    <w:rsid w:val="00D7040F"/>
    <w:rPr>
      <w:b/>
      <w:bCs/>
    </w:rPr>
  </w:style>
  <w:style w:type="character" w:customStyle="1" w:styleId="CommentSubjectChar">
    <w:name w:val="Comment Subject Char"/>
    <w:basedOn w:val="CommentTextChar"/>
    <w:link w:val="CommentSubject"/>
    <w:uiPriority w:val="99"/>
    <w:semiHidden/>
    <w:rsid w:val="00D7040F"/>
    <w:rPr>
      <w:b/>
      <w:bCs/>
      <w:sz w:val="20"/>
      <w:szCs w:val="20"/>
    </w:rPr>
  </w:style>
  <w:style w:type="paragraph" w:styleId="Header">
    <w:name w:val="header"/>
    <w:basedOn w:val="Normal"/>
    <w:link w:val="HeaderChar"/>
    <w:uiPriority w:val="99"/>
    <w:unhideWhenUsed/>
    <w:rsid w:val="004B3B85"/>
    <w:pPr>
      <w:tabs>
        <w:tab w:val="center" w:pos="4513"/>
        <w:tab w:val="right" w:pos="9026"/>
      </w:tabs>
      <w:spacing w:after="0"/>
    </w:pPr>
  </w:style>
  <w:style w:type="character" w:customStyle="1" w:styleId="HeaderChar">
    <w:name w:val="Header Char"/>
    <w:basedOn w:val="DefaultParagraphFont"/>
    <w:link w:val="Header"/>
    <w:uiPriority w:val="99"/>
    <w:rsid w:val="004B3B85"/>
  </w:style>
  <w:style w:type="paragraph" w:styleId="Footer">
    <w:name w:val="footer"/>
    <w:basedOn w:val="Normal"/>
    <w:link w:val="FooterChar"/>
    <w:uiPriority w:val="99"/>
    <w:unhideWhenUsed/>
    <w:rsid w:val="004B3B85"/>
    <w:pPr>
      <w:tabs>
        <w:tab w:val="center" w:pos="4513"/>
        <w:tab w:val="right" w:pos="9026"/>
      </w:tabs>
      <w:spacing w:after="0"/>
    </w:pPr>
  </w:style>
  <w:style w:type="character" w:customStyle="1" w:styleId="FooterChar">
    <w:name w:val="Footer Char"/>
    <w:basedOn w:val="DefaultParagraphFont"/>
    <w:link w:val="Footer"/>
    <w:uiPriority w:val="99"/>
    <w:rsid w:val="004B3B85"/>
  </w:style>
  <w:style w:type="paragraph" w:styleId="Revision">
    <w:name w:val="Revision"/>
    <w:hidden/>
    <w:uiPriority w:val="99"/>
    <w:semiHidden/>
    <w:rsid w:val="00D94CB0"/>
    <w:pPr>
      <w:spacing w:after="0"/>
    </w:pPr>
  </w:style>
  <w:style w:type="table" w:styleId="TableGrid">
    <w:name w:val="Table Grid"/>
    <w:basedOn w:val="TableNormal"/>
    <w:uiPriority w:val="59"/>
    <w:rsid w:val="00A82332"/>
    <w:pPr>
      <w:spacing w:after="0"/>
    </w:pPr>
    <w:rPr>
      <w:rFonts w:eastAsiaTheme="minorHAns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A82332"/>
    <w:pPr>
      <w:spacing w:after="0"/>
    </w:pPr>
    <w:rPr>
      <w:rFonts w:eastAsiaTheme="minorHAnsi"/>
      <w:color w:val="000000"/>
      <w:sz w:val="22"/>
      <w:szCs w:val="22"/>
      <w:lang w:val="en-IE"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A8233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9C5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3358">
      <w:bodyDiv w:val="1"/>
      <w:marLeft w:val="0"/>
      <w:marRight w:val="0"/>
      <w:marTop w:val="0"/>
      <w:marBottom w:val="0"/>
      <w:divBdr>
        <w:top w:val="none" w:sz="0" w:space="0" w:color="auto"/>
        <w:left w:val="none" w:sz="0" w:space="0" w:color="auto"/>
        <w:bottom w:val="none" w:sz="0" w:space="0" w:color="auto"/>
        <w:right w:val="none" w:sz="0" w:space="0" w:color="auto"/>
      </w:divBdr>
    </w:div>
    <w:div w:id="184638843">
      <w:bodyDiv w:val="1"/>
      <w:marLeft w:val="0"/>
      <w:marRight w:val="0"/>
      <w:marTop w:val="0"/>
      <w:marBottom w:val="0"/>
      <w:divBdr>
        <w:top w:val="none" w:sz="0" w:space="0" w:color="auto"/>
        <w:left w:val="none" w:sz="0" w:space="0" w:color="auto"/>
        <w:bottom w:val="none" w:sz="0" w:space="0" w:color="auto"/>
        <w:right w:val="none" w:sz="0" w:space="0" w:color="auto"/>
      </w:divBdr>
    </w:div>
    <w:div w:id="300501378">
      <w:bodyDiv w:val="1"/>
      <w:marLeft w:val="0"/>
      <w:marRight w:val="0"/>
      <w:marTop w:val="0"/>
      <w:marBottom w:val="0"/>
      <w:divBdr>
        <w:top w:val="none" w:sz="0" w:space="0" w:color="auto"/>
        <w:left w:val="none" w:sz="0" w:space="0" w:color="auto"/>
        <w:bottom w:val="none" w:sz="0" w:space="0" w:color="auto"/>
        <w:right w:val="none" w:sz="0" w:space="0" w:color="auto"/>
      </w:divBdr>
    </w:div>
    <w:div w:id="600604038">
      <w:bodyDiv w:val="1"/>
      <w:marLeft w:val="0"/>
      <w:marRight w:val="0"/>
      <w:marTop w:val="0"/>
      <w:marBottom w:val="0"/>
      <w:divBdr>
        <w:top w:val="none" w:sz="0" w:space="0" w:color="auto"/>
        <w:left w:val="none" w:sz="0" w:space="0" w:color="auto"/>
        <w:bottom w:val="none" w:sz="0" w:space="0" w:color="auto"/>
        <w:right w:val="none" w:sz="0" w:space="0" w:color="auto"/>
      </w:divBdr>
    </w:div>
    <w:div w:id="654408431">
      <w:bodyDiv w:val="1"/>
      <w:marLeft w:val="0"/>
      <w:marRight w:val="0"/>
      <w:marTop w:val="0"/>
      <w:marBottom w:val="0"/>
      <w:divBdr>
        <w:top w:val="none" w:sz="0" w:space="0" w:color="auto"/>
        <w:left w:val="none" w:sz="0" w:space="0" w:color="auto"/>
        <w:bottom w:val="none" w:sz="0" w:space="0" w:color="auto"/>
        <w:right w:val="none" w:sz="0" w:space="0" w:color="auto"/>
      </w:divBdr>
    </w:div>
    <w:div w:id="731931921">
      <w:bodyDiv w:val="1"/>
      <w:marLeft w:val="0"/>
      <w:marRight w:val="0"/>
      <w:marTop w:val="0"/>
      <w:marBottom w:val="0"/>
      <w:divBdr>
        <w:top w:val="none" w:sz="0" w:space="0" w:color="auto"/>
        <w:left w:val="none" w:sz="0" w:space="0" w:color="auto"/>
        <w:bottom w:val="none" w:sz="0" w:space="0" w:color="auto"/>
        <w:right w:val="none" w:sz="0" w:space="0" w:color="auto"/>
      </w:divBdr>
    </w:div>
    <w:div w:id="888037241">
      <w:bodyDiv w:val="1"/>
      <w:marLeft w:val="0"/>
      <w:marRight w:val="0"/>
      <w:marTop w:val="0"/>
      <w:marBottom w:val="0"/>
      <w:divBdr>
        <w:top w:val="none" w:sz="0" w:space="0" w:color="auto"/>
        <w:left w:val="none" w:sz="0" w:space="0" w:color="auto"/>
        <w:bottom w:val="none" w:sz="0" w:space="0" w:color="auto"/>
        <w:right w:val="none" w:sz="0" w:space="0" w:color="auto"/>
      </w:divBdr>
    </w:div>
    <w:div w:id="963540569">
      <w:bodyDiv w:val="1"/>
      <w:marLeft w:val="0"/>
      <w:marRight w:val="0"/>
      <w:marTop w:val="0"/>
      <w:marBottom w:val="0"/>
      <w:divBdr>
        <w:top w:val="none" w:sz="0" w:space="0" w:color="auto"/>
        <w:left w:val="none" w:sz="0" w:space="0" w:color="auto"/>
        <w:bottom w:val="none" w:sz="0" w:space="0" w:color="auto"/>
        <w:right w:val="none" w:sz="0" w:space="0" w:color="auto"/>
      </w:divBdr>
    </w:div>
    <w:div w:id="1052853088">
      <w:bodyDiv w:val="1"/>
      <w:marLeft w:val="0"/>
      <w:marRight w:val="0"/>
      <w:marTop w:val="0"/>
      <w:marBottom w:val="0"/>
      <w:divBdr>
        <w:top w:val="none" w:sz="0" w:space="0" w:color="auto"/>
        <w:left w:val="none" w:sz="0" w:space="0" w:color="auto"/>
        <w:bottom w:val="none" w:sz="0" w:space="0" w:color="auto"/>
        <w:right w:val="none" w:sz="0" w:space="0" w:color="auto"/>
      </w:divBdr>
    </w:div>
    <w:div w:id="1085302812">
      <w:bodyDiv w:val="1"/>
      <w:marLeft w:val="0"/>
      <w:marRight w:val="0"/>
      <w:marTop w:val="0"/>
      <w:marBottom w:val="0"/>
      <w:divBdr>
        <w:top w:val="none" w:sz="0" w:space="0" w:color="auto"/>
        <w:left w:val="none" w:sz="0" w:space="0" w:color="auto"/>
        <w:bottom w:val="none" w:sz="0" w:space="0" w:color="auto"/>
        <w:right w:val="none" w:sz="0" w:space="0" w:color="auto"/>
      </w:divBdr>
    </w:div>
    <w:div w:id="1228498648">
      <w:bodyDiv w:val="1"/>
      <w:marLeft w:val="0"/>
      <w:marRight w:val="0"/>
      <w:marTop w:val="0"/>
      <w:marBottom w:val="0"/>
      <w:divBdr>
        <w:top w:val="none" w:sz="0" w:space="0" w:color="auto"/>
        <w:left w:val="none" w:sz="0" w:space="0" w:color="auto"/>
        <w:bottom w:val="none" w:sz="0" w:space="0" w:color="auto"/>
        <w:right w:val="none" w:sz="0" w:space="0" w:color="auto"/>
      </w:divBdr>
      <w:divsChild>
        <w:div w:id="186481564">
          <w:marLeft w:val="0"/>
          <w:marRight w:val="0"/>
          <w:marTop w:val="0"/>
          <w:marBottom w:val="0"/>
          <w:divBdr>
            <w:top w:val="none" w:sz="0" w:space="0" w:color="auto"/>
            <w:left w:val="none" w:sz="0" w:space="0" w:color="auto"/>
            <w:bottom w:val="none" w:sz="0" w:space="0" w:color="auto"/>
            <w:right w:val="none" w:sz="0" w:space="0" w:color="auto"/>
          </w:divBdr>
          <w:divsChild>
            <w:div w:id="266816914">
              <w:marLeft w:val="0"/>
              <w:marRight w:val="0"/>
              <w:marTop w:val="0"/>
              <w:marBottom w:val="0"/>
              <w:divBdr>
                <w:top w:val="none" w:sz="0" w:space="0" w:color="auto"/>
                <w:left w:val="none" w:sz="0" w:space="0" w:color="auto"/>
                <w:bottom w:val="none" w:sz="0" w:space="0" w:color="auto"/>
                <w:right w:val="none" w:sz="0" w:space="0" w:color="auto"/>
              </w:divBdr>
              <w:divsChild>
                <w:div w:id="631517561">
                  <w:marLeft w:val="0"/>
                  <w:marRight w:val="0"/>
                  <w:marTop w:val="0"/>
                  <w:marBottom w:val="0"/>
                  <w:divBdr>
                    <w:top w:val="none" w:sz="0" w:space="0" w:color="auto"/>
                    <w:left w:val="none" w:sz="0" w:space="0" w:color="auto"/>
                    <w:bottom w:val="none" w:sz="0" w:space="0" w:color="auto"/>
                    <w:right w:val="none" w:sz="0" w:space="0" w:color="auto"/>
                  </w:divBdr>
                  <w:divsChild>
                    <w:div w:id="1521239403">
                      <w:marLeft w:val="0"/>
                      <w:marRight w:val="0"/>
                      <w:marTop w:val="0"/>
                      <w:marBottom w:val="0"/>
                      <w:divBdr>
                        <w:top w:val="none" w:sz="0" w:space="0" w:color="auto"/>
                        <w:left w:val="none" w:sz="0" w:space="0" w:color="auto"/>
                        <w:bottom w:val="none" w:sz="0" w:space="0" w:color="auto"/>
                        <w:right w:val="none" w:sz="0" w:space="0" w:color="auto"/>
                      </w:divBdr>
                      <w:divsChild>
                        <w:div w:id="1844856045">
                          <w:marLeft w:val="0"/>
                          <w:marRight w:val="0"/>
                          <w:marTop w:val="0"/>
                          <w:marBottom w:val="0"/>
                          <w:divBdr>
                            <w:top w:val="none" w:sz="0" w:space="0" w:color="auto"/>
                            <w:left w:val="none" w:sz="0" w:space="0" w:color="auto"/>
                            <w:bottom w:val="none" w:sz="0" w:space="0" w:color="auto"/>
                            <w:right w:val="none" w:sz="0" w:space="0" w:color="auto"/>
                          </w:divBdr>
                          <w:divsChild>
                            <w:div w:id="1585994945">
                              <w:marLeft w:val="0"/>
                              <w:marRight w:val="0"/>
                              <w:marTop w:val="0"/>
                              <w:marBottom w:val="0"/>
                              <w:divBdr>
                                <w:top w:val="none" w:sz="0" w:space="0" w:color="auto"/>
                                <w:left w:val="none" w:sz="0" w:space="0" w:color="auto"/>
                                <w:bottom w:val="none" w:sz="0" w:space="0" w:color="auto"/>
                                <w:right w:val="none" w:sz="0" w:space="0" w:color="auto"/>
                              </w:divBdr>
                              <w:divsChild>
                                <w:div w:id="532117004">
                                  <w:marLeft w:val="0"/>
                                  <w:marRight w:val="0"/>
                                  <w:marTop w:val="0"/>
                                  <w:marBottom w:val="0"/>
                                  <w:divBdr>
                                    <w:top w:val="none" w:sz="0" w:space="0" w:color="auto"/>
                                    <w:left w:val="none" w:sz="0" w:space="0" w:color="auto"/>
                                    <w:bottom w:val="none" w:sz="0" w:space="0" w:color="auto"/>
                                    <w:right w:val="none" w:sz="0" w:space="0" w:color="auto"/>
                                  </w:divBdr>
                                  <w:divsChild>
                                    <w:div w:id="2013487015">
                                      <w:marLeft w:val="0"/>
                                      <w:marRight w:val="0"/>
                                      <w:marTop w:val="0"/>
                                      <w:marBottom w:val="0"/>
                                      <w:divBdr>
                                        <w:top w:val="none" w:sz="0" w:space="0" w:color="auto"/>
                                        <w:left w:val="none" w:sz="0" w:space="0" w:color="auto"/>
                                        <w:bottom w:val="none" w:sz="0" w:space="0" w:color="auto"/>
                                        <w:right w:val="none" w:sz="0" w:space="0" w:color="auto"/>
                                      </w:divBdr>
                                      <w:divsChild>
                                        <w:div w:id="366105335">
                                          <w:marLeft w:val="0"/>
                                          <w:marRight w:val="0"/>
                                          <w:marTop w:val="0"/>
                                          <w:marBottom w:val="0"/>
                                          <w:divBdr>
                                            <w:top w:val="none" w:sz="0" w:space="0" w:color="auto"/>
                                            <w:left w:val="none" w:sz="0" w:space="0" w:color="auto"/>
                                            <w:bottom w:val="none" w:sz="0" w:space="0" w:color="auto"/>
                                            <w:right w:val="none" w:sz="0" w:space="0" w:color="auto"/>
                                          </w:divBdr>
                                          <w:divsChild>
                                            <w:div w:id="1413624686">
                                              <w:marLeft w:val="0"/>
                                              <w:marRight w:val="0"/>
                                              <w:marTop w:val="0"/>
                                              <w:marBottom w:val="0"/>
                                              <w:divBdr>
                                                <w:top w:val="single" w:sz="12" w:space="2" w:color="FFFFCC"/>
                                                <w:left w:val="single" w:sz="12" w:space="2" w:color="FFFFCC"/>
                                                <w:bottom w:val="single" w:sz="12" w:space="2" w:color="FFFFCC"/>
                                                <w:right w:val="single" w:sz="12" w:space="0" w:color="FFFFCC"/>
                                              </w:divBdr>
                                              <w:divsChild>
                                                <w:div w:id="1689598335">
                                                  <w:marLeft w:val="0"/>
                                                  <w:marRight w:val="0"/>
                                                  <w:marTop w:val="0"/>
                                                  <w:marBottom w:val="0"/>
                                                  <w:divBdr>
                                                    <w:top w:val="none" w:sz="0" w:space="0" w:color="auto"/>
                                                    <w:left w:val="none" w:sz="0" w:space="0" w:color="auto"/>
                                                    <w:bottom w:val="none" w:sz="0" w:space="0" w:color="auto"/>
                                                    <w:right w:val="none" w:sz="0" w:space="0" w:color="auto"/>
                                                  </w:divBdr>
                                                  <w:divsChild>
                                                    <w:div w:id="1301349245">
                                                      <w:marLeft w:val="0"/>
                                                      <w:marRight w:val="0"/>
                                                      <w:marTop w:val="0"/>
                                                      <w:marBottom w:val="0"/>
                                                      <w:divBdr>
                                                        <w:top w:val="none" w:sz="0" w:space="0" w:color="auto"/>
                                                        <w:left w:val="none" w:sz="0" w:space="0" w:color="auto"/>
                                                        <w:bottom w:val="none" w:sz="0" w:space="0" w:color="auto"/>
                                                        <w:right w:val="none" w:sz="0" w:space="0" w:color="auto"/>
                                                      </w:divBdr>
                                                      <w:divsChild>
                                                        <w:div w:id="602688129">
                                                          <w:marLeft w:val="0"/>
                                                          <w:marRight w:val="0"/>
                                                          <w:marTop w:val="0"/>
                                                          <w:marBottom w:val="0"/>
                                                          <w:divBdr>
                                                            <w:top w:val="none" w:sz="0" w:space="0" w:color="auto"/>
                                                            <w:left w:val="none" w:sz="0" w:space="0" w:color="auto"/>
                                                            <w:bottom w:val="none" w:sz="0" w:space="0" w:color="auto"/>
                                                            <w:right w:val="none" w:sz="0" w:space="0" w:color="auto"/>
                                                          </w:divBdr>
                                                          <w:divsChild>
                                                            <w:div w:id="305547293">
                                                              <w:marLeft w:val="0"/>
                                                              <w:marRight w:val="0"/>
                                                              <w:marTop w:val="0"/>
                                                              <w:marBottom w:val="0"/>
                                                              <w:divBdr>
                                                                <w:top w:val="none" w:sz="0" w:space="0" w:color="auto"/>
                                                                <w:left w:val="none" w:sz="0" w:space="0" w:color="auto"/>
                                                                <w:bottom w:val="none" w:sz="0" w:space="0" w:color="auto"/>
                                                                <w:right w:val="none" w:sz="0" w:space="0" w:color="auto"/>
                                                              </w:divBdr>
                                                              <w:divsChild>
                                                                <w:div w:id="1871604067">
                                                                  <w:marLeft w:val="0"/>
                                                                  <w:marRight w:val="0"/>
                                                                  <w:marTop w:val="0"/>
                                                                  <w:marBottom w:val="0"/>
                                                                  <w:divBdr>
                                                                    <w:top w:val="none" w:sz="0" w:space="0" w:color="auto"/>
                                                                    <w:left w:val="none" w:sz="0" w:space="0" w:color="auto"/>
                                                                    <w:bottom w:val="none" w:sz="0" w:space="0" w:color="auto"/>
                                                                    <w:right w:val="none" w:sz="0" w:space="0" w:color="auto"/>
                                                                  </w:divBdr>
                                                                  <w:divsChild>
                                                                    <w:div w:id="980311677">
                                                                      <w:marLeft w:val="0"/>
                                                                      <w:marRight w:val="0"/>
                                                                      <w:marTop w:val="0"/>
                                                                      <w:marBottom w:val="0"/>
                                                                      <w:divBdr>
                                                                        <w:top w:val="none" w:sz="0" w:space="0" w:color="auto"/>
                                                                        <w:left w:val="none" w:sz="0" w:space="0" w:color="auto"/>
                                                                        <w:bottom w:val="none" w:sz="0" w:space="0" w:color="auto"/>
                                                                        <w:right w:val="none" w:sz="0" w:space="0" w:color="auto"/>
                                                                      </w:divBdr>
                                                                      <w:divsChild>
                                                                        <w:div w:id="2101489996">
                                                                          <w:marLeft w:val="0"/>
                                                                          <w:marRight w:val="0"/>
                                                                          <w:marTop w:val="0"/>
                                                                          <w:marBottom w:val="0"/>
                                                                          <w:divBdr>
                                                                            <w:top w:val="none" w:sz="0" w:space="0" w:color="auto"/>
                                                                            <w:left w:val="none" w:sz="0" w:space="0" w:color="auto"/>
                                                                            <w:bottom w:val="none" w:sz="0" w:space="0" w:color="auto"/>
                                                                            <w:right w:val="none" w:sz="0" w:space="0" w:color="auto"/>
                                                                          </w:divBdr>
                                                                          <w:divsChild>
                                                                            <w:div w:id="1677347204">
                                                                              <w:marLeft w:val="0"/>
                                                                              <w:marRight w:val="0"/>
                                                                              <w:marTop w:val="0"/>
                                                                              <w:marBottom w:val="0"/>
                                                                              <w:divBdr>
                                                                                <w:top w:val="none" w:sz="0" w:space="0" w:color="auto"/>
                                                                                <w:left w:val="none" w:sz="0" w:space="0" w:color="auto"/>
                                                                                <w:bottom w:val="none" w:sz="0" w:space="0" w:color="auto"/>
                                                                                <w:right w:val="none" w:sz="0" w:space="0" w:color="auto"/>
                                                                              </w:divBdr>
                                                                              <w:divsChild>
                                                                                <w:div w:id="1418406397">
                                                                                  <w:marLeft w:val="0"/>
                                                                                  <w:marRight w:val="0"/>
                                                                                  <w:marTop w:val="0"/>
                                                                                  <w:marBottom w:val="0"/>
                                                                                  <w:divBdr>
                                                                                    <w:top w:val="none" w:sz="0" w:space="0" w:color="auto"/>
                                                                                    <w:left w:val="none" w:sz="0" w:space="0" w:color="auto"/>
                                                                                    <w:bottom w:val="none" w:sz="0" w:space="0" w:color="auto"/>
                                                                                    <w:right w:val="none" w:sz="0" w:space="0" w:color="auto"/>
                                                                                  </w:divBdr>
                                                                                  <w:divsChild>
                                                                                    <w:div w:id="975601348">
                                                                                      <w:marLeft w:val="0"/>
                                                                                      <w:marRight w:val="0"/>
                                                                                      <w:marTop w:val="0"/>
                                                                                      <w:marBottom w:val="0"/>
                                                                                      <w:divBdr>
                                                                                        <w:top w:val="none" w:sz="0" w:space="0" w:color="auto"/>
                                                                                        <w:left w:val="none" w:sz="0" w:space="0" w:color="auto"/>
                                                                                        <w:bottom w:val="none" w:sz="0" w:space="0" w:color="auto"/>
                                                                                        <w:right w:val="none" w:sz="0" w:space="0" w:color="auto"/>
                                                                                      </w:divBdr>
                                                                                      <w:divsChild>
                                                                                        <w:div w:id="5559427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38037444">
                                                                                              <w:marLeft w:val="0"/>
                                                                                              <w:marRight w:val="0"/>
                                                                                              <w:marTop w:val="0"/>
                                                                                              <w:marBottom w:val="0"/>
                                                                                              <w:divBdr>
                                                                                                <w:top w:val="none" w:sz="0" w:space="0" w:color="auto"/>
                                                                                                <w:left w:val="none" w:sz="0" w:space="0" w:color="auto"/>
                                                                                                <w:bottom w:val="none" w:sz="0" w:space="0" w:color="auto"/>
                                                                                                <w:right w:val="none" w:sz="0" w:space="0" w:color="auto"/>
                                                                                              </w:divBdr>
                                                                                              <w:divsChild>
                                                                                                <w:div w:id="257376807">
                                                                                                  <w:marLeft w:val="0"/>
                                                                                                  <w:marRight w:val="0"/>
                                                                                                  <w:marTop w:val="0"/>
                                                                                                  <w:marBottom w:val="0"/>
                                                                                                  <w:divBdr>
                                                                                                    <w:top w:val="none" w:sz="0" w:space="0" w:color="auto"/>
                                                                                                    <w:left w:val="none" w:sz="0" w:space="0" w:color="auto"/>
                                                                                                    <w:bottom w:val="none" w:sz="0" w:space="0" w:color="auto"/>
                                                                                                    <w:right w:val="none" w:sz="0" w:space="0" w:color="auto"/>
                                                                                                  </w:divBdr>
                                                                                                  <w:divsChild>
                                                                                                    <w:div w:id="805396290">
                                                                                                      <w:marLeft w:val="0"/>
                                                                                                      <w:marRight w:val="0"/>
                                                                                                      <w:marTop w:val="0"/>
                                                                                                      <w:marBottom w:val="0"/>
                                                                                                      <w:divBdr>
                                                                                                        <w:top w:val="none" w:sz="0" w:space="0" w:color="auto"/>
                                                                                                        <w:left w:val="none" w:sz="0" w:space="0" w:color="auto"/>
                                                                                                        <w:bottom w:val="none" w:sz="0" w:space="0" w:color="auto"/>
                                                                                                        <w:right w:val="none" w:sz="0" w:space="0" w:color="auto"/>
                                                                                                      </w:divBdr>
                                                                                                      <w:divsChild>
                                                                                                        <w:div w:id="1018434936">
                                                                                                          <w:marLeft w:val="0"/>
                                                                                                          <w:marRight w:val="0"/>
                                                                                                          <w:marTop w:val="0"/>
                                                                                                          <w:marBottom w:val="0"/>
                                                                                                          <w:divBdr>
                                                                                                            <w:top w:val="none" w:sz="0" w:space="0" w:color="auto"/>
                                                                                                            <w:left w:val="none" w:sz="0" w:space="0" w:color="auto"/>
                                                                                                            <w:bottom w:val="none" w:sz="0" w:space="0" w:color="auto"/>
                                                                                                            <w:right w:val="none" w:sz="0" w:space="0" w:color="auto"/>
                                                                                                          </w:divBdr>
                                                                                                          <w:divsChild>
                                                                                                            <w:div w:id="2118476104">
                                                                                                              <w:marLeft w:val="0"/>
                                                                                                              <w:marRight w:val="0"/>
                                                                                                              <w:marTop w:val="0"/>
                                                                                                              <w:marBottom w:val="0"/>
                                                                                                              <w:divBdr>
                                                                                                                <w:top w:val="none" w:sz="0" w:space="0" w:color="auto"/>
                                                                                                                <w:left w:val="none" w:sz="0" w:space="0" w:color="auto"/>
                                                                                                                <w:bottom w:val="none" w:sz="0" w:space="0" w:color="auto"/>
                                                                                                                <w:right w:val="none" w:sz="0" w:space="0" w:color="auto"/>
                                                                                                              </w:divBdr>
                                                                                                              <w:divsChild>
                                                                                                                <w:div w:id="1053966537">
                                                                                                                  <w:marLeft w:val="0"/>
                                                                                                                  <w:marRight w:val="0"/>
                                                                                                                  <w:marTop w:val="0"/>
                                                                                                                  <w:marBottom w:val="0"/>
                                                                                                                  <w:divBdr>
                                                                                                                    <w:top w:val="single" w:sz="2" w:space="4" w:color="D8D8D8"/>
                                                                                                                    <w:left w:val="single" w:sz="2" w:space="0" w:color="D8D8D8"/>
                                                                                                                    <w:bottom w:val="single" w:sz="2" w:space="4" w:color="D8D8D8"/>
                                                                                                                    <w:right w:val="single" w:sz="2" w:space="0" w:color="D8D8D8"/>
                                                                                                                  </w:divBdr>
                                                                                                                  <w:divsChild>
                                                                                                                    <w:div w:id="811600678">
                                                                                                                      <w:marLeft w:val="225"/>
                                                                                                                      <w:marRight w:val="225"/>
                                                                                                                      <w:marTop w:val="75"/>
                                                                                                                      <w:marBottom w:val="75"/>
                                                                                                                      <w:divBdr>
                                                                                                                        <w:top w:val="none" w:sz="0" w:space="0" w:color="auto"/>
                                                                                                                        <w:left w:val="none" w:sz="0" w:space="0" w:color="auto"/>
                                                                                                                        <w:bottom w:val="none" w:sz="0" w:space="0" w:color="auto"/>
                                                                                                                        <w:right w:val="none" w:sz="0" w:space="0" w:color="auto"/>
                                                                                                                      </w:divBdr>
                                                                                                                      <w:divsChild>
                                                                                                                        <w:div w:id="410549021">
                                                                                                                          <w:marLeft w:val="0"/>
                                                                                                                          <w:marRight w:val="0"/>
                                                                                                                          <w:marTop w:val="0"/>
                                                                                                                          <w:marBottom w:val="0"/>
                                                                                                                          <w:divBdr>
                                                                                                                            <w:top w:val="single" w:sz="6" w:space="0" w:color="auto"/>
                                                                                                                            <w:left w:val="single" w:sz="6" w:space="0" w:color="auto"/>
                                                                                                                            <w:bottom w:val="single" w:sz="6" w:space="0" w:color="auto"/>
                                                                                                                            <w:right w:val="single" w:sz="6" w:space="0" w:color="auto"/>
                                                                                                                          </w:divBdr>
                                                                                                                          <w:divsChild>
                                                                                                                            <w:div w:id="683478554">
                                                                                                                              <w:marLeft w:val="0"/>
                                                                                                                              <w:marRight w:val="0"/>
                                                                                                                              <w:marTop w:val="0"/>
                                                                                                                              <w:marBottom w:val="0"/>
                                                                                                                              <w:divBdr>
                                                                                                                                <w:top w:val="none" w:sz="0" w:space="0" w:color="auto"/>
                                                                                                                                <w:left w:val="none" w:sz="0" w:space="0" w:color="auto"/>
                                                                                                                                <w:bottom w:val="none" w:sz="0" w:space="0" w:color="auto"/>
                                                                                                                                <w:right w:val="none" w:sz="0" w:space="0" w:color="auto"/>
                                                                                                                              </w:divBdr>
                                                                                                                              <w:divsChild>
                                                                                                                                <w:div w:id="104662308">
                                                                                                                                  <w:marLeft w:val="0"/>
                                                                                                                                  <w:marRight w:val="0"/>
                                                                                                                                  <w:marTop w:val="0"/>
                                                                                                                                  <w:marBottom w:val="0"/>
                                                                                                                                  <w:divBdr>
                                                                                                                                    <w:top w:val="none" w:sz="0" w:space="0" w:color="auto"/>
                                                                                                                                    <w:left w:val="none" w:sz="0" w:space="0" w:color="auto"/>
                                                                                                                                    <w:bottom w:val="none" w:sz="0" w:space="0" w:color="auto"/>
                                                                                                                                    <w:right w:val="none" w:sz="0" w:space="0" w:color="auto"/>
                                                                                                                                  </w:divBdr>
                                                                                                                                </w:div>
                                                                                                                                <w:div w:id="1534224646">
                                                                                                                                  <w:marLeft w:val="0"/>
                                                                                                                                  <w:marRight w:val="0"/>
                                                                                                                                  <w:marTop w:val="0"/>
                                                                                                                                  <w:marBottom w:val="0"/>
                                                                                                                                  <w:divBdr>
                                                                                                                                    <w:top w:val="none" w:sz="0" w:space="0" w:color="auto"/>
                                                                                                                                    <w:left w:val="none" w:sz="0" w:space="0" w:color="auto"/>
                                                                                                                                    <w:bottom w:val="none" w:sz="0" w:space="0" w:color="auto"/>
                                                                                                                                    <w:right w:val="none" w:sz="0" w:space="0" w:color="auto"/>
                                                                                                                                  </w:divBdr>
                                                                                                                                  <w:divsChild>
                                                                                                                                    <w:div w:id="939995459">
                                                                                                                                      <w:marLeft w:val="0"/>
                                                                                                                                      <w:marRight w:val="0"/>
                                                                                                                                      <w:marTop w:val="0"/>
                                                                                                                                      <w:marBottom w:val="0"/>
                                                                                                                                      <w:divBdr>
                                                                                                                                        <w:top w:val="none" w:sz="0" w:space="0" w:color="auto"/>
                                                                                                                                        <w:left w:val="none" w:sz="0" w:space="0" w:color="auto"/>
                                                                                                                                        <w:bottom w:val="none" w:sz="0" w:space="0" w:color="auto"/>
                                                                                                                                        <w:right w:val="none" w:sz="0" w:space="0" w:color="auto"/>
                                                                                                                                      </w:divBdr>
                                                                                                                                    </w:div>
                                                                                                                                    <w:div w:id="20794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222094">
      <w:bodyDiv w:val="1"/>
      <w:marLeft w:val="0"/>
      <w:marRight w:val="0"/>
      <w:marTop w:val="0"/>
      <w:marBottom w:val="0"/>
      <w:divBdr>
        <w:top w:val="none" w:sz="0" w:space="0" w:color="auto"/>
        <w:left w:val="none" w:sz="0" w:space="0" w:color="auto"/>
        <w:bottom w:val="none" w:sz="0" w:space="0" w:color="auto"/>
        <w:right w:val="none" w:sz="0" w:space="0" w:color="auto"/>
      </w:divBdr>
    </w:div>
    <w:div w:id="1966346657">
      <w:bodyDiv w:val="1"/>
      <w:marLeft w:val="0"/>
      <w:marRight w:val="0"/>
      <w:marTop w:val="0"/>
      <w:marBottom w:val="0"/>
      <w:divBdr>
        <w:top w:val="none" w:sz="0" w:space="0" w:color="auto"/>
        <w:left w:val="none" w:sz="0" w:space="0" w:color="auto"/>
        <w:bottom w:val="none" w:sz="0" w:space="0" w:color="auto"/>
        <w:right w:val="none" w:sz="0" w:space="0" w:color="auto"/>
      </w:divBdr>
      <w:divsChild>
        <w:div w:id="1951931392">
          <w:marLeft w:val="0"/>
          <w:marRight w:val="0"/>
          <w:marTop w:val="0"/>
          <w:marBottom w:val="0"/>
          <w:divBdr>
            <w:top w:val="none" w:sz="0" w:space="0" w:color="auto"/>
            <w:left w:val="none" w:sz="0" w:space="0" w:color="auto"/>
            <w:bottom w:val="none" w:sz="0" w:space="0" w:color="auto"/>
            <w:right w:val="none" w:sz="0" w:space="0" w:color="auto"/>
          </w:divBdr>
        </w:div>
        <w:div w:id="1427968606">
          <w:marLeft w:val="0"/>
          <w:marRight w:val="0"/>
          <w:marTop w:val="0"/>
          <w:marBottom w:val="0"/>
          <w:divBdr>
            <w:top w:val="none" w:sz="0" w:space="0" w:color="auto"/>
            <w:left w:val="none" w:sz="0" w:space="0" w:color="auto"/>
            <w:bottom w:val="none" w:sz="0" w:space="0" w:color="auto"/>
            <w:right w:val="none" w:sz="0" w:space="0" w:color="auto"/>
          </w:divBdr>
        </w:div>
        <w:div w:id="1990093856">
          <w:marLeft w:val="0"/>
          <w:marRight w:val="0"/>
          <w:marTop w:val="0"/>
          <w:marBottom w:val="0"/>
          <w:divBdr>
            <w:top w:val="none" w:sz="0" w:space="0" w:color="auto"/>
            <w:left w:val="none" w:sz="0" w:space="0" w:color="auto"/>
            <w:bottom w:val="none" w:sz="0" w:space="0" w:color="auto"/>
            <w:right w:val="none" w:sz="0" w:space="0" w:color="auto"/>
          </w:divBdr>
        </w:div>
        <w:div w:id="559557923">
          <w:marLeft w:val="0"/>
          <w:marRight w:val="0"/>
          <w:marTop w:val="0"/>
          <w:marBottom w:val="0"/>
          <w:divBdr>
            <w:top w:val="none" w:sz="0" w:space="0" w:color="auto"/>
            <w:left w:val="none" w:sz="0" w:space="0" w:color="auto"/>
            <w:bottom w:val="none" w:sz="0" w:space="0" w:color="auto"/>
            <w:right w:val="none" w:sz="0" w:space="0" w:color="auto"/>
          </w:divBdr>
        </w:div>
        <w:div w:id="1245139970">
          <w:marLeft w:val="0"/>
          <w:marRight w:val="0"/>
          <w:marTop w:val="0"/>
          <w:marBottom w:val="0"/>
          <w:divBdr>
            <w:top w:val="none" w:sz="0" w:space="0" w:color="auto"/>
            <w:left w:val="none" w:sz="0" w:space="0" w:color="auto"/>
            <w:bottom w:val="none" w:sz="0" w:space="0" w:color="auto"/>
            <w:right w:val="none" w:sz="0" w:space="0" w:color="auto"/>
          </w:divBdr>
        </w:div>
        <w:div w:id="978657306">
          <w:marLeft w:val="0"/>
          <w:marRight w:val="0"/>
          <w:marTop w:val="0"/>
          <w:marBottom w:val="0"/>
          <w:divBdr>
            <w:top w:val="none" w:sz="0" w:space="0" w:color="auto"/>
            <w:left w:val="none" w:sz="0" w:space="0" w:color="auto"/>
            <w:bottom w:val="none" w:sz="0" w:space="0" w:color="auto"/>
            <w:right w:val="none" w:sz="0" w:space="0" w:color="auto"/>
          </w:divBdr>
        </w:div>
        <w:div w:id="2118480540">
          <w:marLeft w:val="0"/>
          <w:marRight w:val="0"/>
          <w:marTop w:val="0"/>
          <w:marBottom w:val="0"/>
          <w:divBdr>
            <w:top w:val="none" w:sz="0" w:space="0" w:color="auto"/>
            <w:left w:val="none" w:sz="0" w:space="0" w:color="auto"/>
            <w:bottom w:val="none" w:sz="0" w:space="0" w:color="auto"/>
            <w:right w:val="none" w:sz="0" w:space="0" w:color="auto"/>
          </w:divBdr>
        </w:div>
      </w:divsChild>
    </w:div>
    <w:div w:id="2097360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4.parinc.com/Products/Product.aspx?ProductID=WCSTC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BA8C-4774-0E44-A254-1C530D357691}">
  <ds:schemaRefs>
    <ds:schemaRef ds:uri="http://schemas.openxmlformats.org/officeDocument/2006/bibliography"/>
  </ds:schemaRefs>
</ds:datastoreItem>
</file>

<file path=customXml/itemProps2.xml><?xml version="1.0" encoding="utf-8"?>
<ds:datastoreItem xmlns:ds="http://schemas.openxmlformats.org/officeDocument/2006/customXml" ds:itemID="{EB547D12-8410-5E4C-8B66-3DBF6DFA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8366</Words>
  <Characters>47689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Trinity College Dublin</Company>
  <LinksUpToDate>false</LinksUpToDate>
  <CharactersWithSpaces>55944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Donohoe</dc:creator>
  <cp:lastModifiedBy>Olive O'Grady</cp:lastModifiedBy>
  <cp:revision>2</cp:revision>
  <dcterms:created xsi:type="dcterms:W3CDTF">2020-09-10T07:26:00Z</dcterms:created>
  <dcterms:modified xsi:type="dcterms:W3CDTF">2020-09-10T07:26:00Z</dcterms:modified>
</cp:coreProperties>
</file>