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FFB5D3" w14:textId="05C186E5" w:rsidR="00CA4A3C" w:rsidRDefault="000379F7" w:rsidP="00EA11D2">
      <w:pPr>
        <w:spacing w:after="0"/>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068B4E3F">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5BF24A98" w14:textId="77777777" w:rsidR="009B2D95" w:rsidRPr="00A40953" w:rsidRDefault="00167328" w:rsidP="009B2D95">
                              <w:pPr>
                                <w:rPr>
                                  <w:rFonts w:asciiTheme="minorHAnsi" w:eastAsia="Spectral" w:hAnsiTheme="minorHAnsi" w:cstheme="minorHAnsi"/>
                                  <w:b/>
                                  <w:bCs/>
                                  <w:sz w:val="40"/>
                                  <w:szCs w:val="40"/>
                                </w:rPr>
                              </w:pPr>
                              <w:r w:rsidRPr="00A40953">
                                <w:rPr>
                                  <w:rFonts w:asciiTheme="minorHAnsi" w:eastAsia="Spectral" w:hAnsiTheme="minorHAnsi" w:cstheme="minorHAnsi"/>
                                  <w:b/>
                                  <w:bCs/>
                                  <w:sz w:val="40"/>
                                  <w:szCs w:val="40"/>
                                </w:rPr>
                                <w:t>‘</w:t>
                              </w:r>
                              <w:r w:rsidR="009B2D95" w:rsidRPr="00A40953">
                                <w:rPr>
                                  <w:rFonts w:asciiTheme="minorHAnsi" w:eastAsia="Spectral" w:hAnsiTheme="minorHAnsi" w:cstheme="minorHAnsi"/>
                                  <w:b/>
                                  <w:bCs/>
                                  <w:sz w:val="40"/>
                                  <w:szCs w:val="40"/>
                                </w:rPr>
                                <w:t>Senior Lecturer [Insert Post Title]’</w:t>
                              </w:r>
                            </w:p>
                            <w:p w14:paraId="47577A90" w14:textId="792490B1" w:rsidR="00E10C27" w:rsidRPr="00A40953" w:rsidRDefault="000A7BD2" w:rsidP="009B2D95">
                              <w:pPr>
                                <w:rPr>
                                  <w:rFonts w:asciiTheme="minorHAnsi" w:eastAsia="Spectral" w:hAnsiTheme="minorHAnsi" w:cstheme="minorHAnsi"/>
                                  <w:b/>
                                  <w:bCs/>
                                  <w:sz w:val="40"/>
                                  <w:szCs w:val="40"/>
                                </w:rPr>
                              </w:pPr>
                              <w:r w:rsidRPr="00A40953">
                                <w:rPr>
                                  <w:rFonts w:asciiTheme="minorHAnsi" w:eastAsia="Spectral" w:hAnsiTheme="minorHAnsi" w:cstheme="minorHAnsi"/>
                                  <w:b/>
                                  <w:bCs/>
                                  <w:sz w:val="40"/>
                                  <w:szCs w:val="40"/>
                                </w:rPr>
                                <w:t>‘Duration of</w:t>
                              </w:r>
                              <w:r w:rsidR="00CA4A3C" w:rsidRPr="00A40953">
                                <w:rPr>
                                  <w:rFonts w:asciiTheme="minorHAnsi" w:eastAsia="Spectral" w:hAnsiTheme="minorHAnsi" w:cstheme="minorHAnsi"/>
                                  <w:b/>
                                  <w:bCs/>
                                  <w:sz w:val="40"/>
                                  <w:szCs w:val="40"/>
                                </w:rPr>
                                <w:t xml:space="preserve"> Post</w:t>
                              </w:r>
                              <w:r w:rsidRPr="00A40953">
                                <w:rPr>
                                  <w:rFonts w:asciiTheme="minorHAnsi" w:eastAsia="Spectral" w:hAnsiTheme="minorHAnsi" w:cstheme="minorHAnsi"/>
                                  <w:b/>
                                  <w:bCs/>
                                  <w:sz w:val="40"/>
                                  <w:szCs w:val="40"/>
                                </w:rPr>
                                <w:t>’, ‘FTE’</w:t>
                              </w:r>
                            </w:p>
                            <w:p w14:paraId="630809BE" w14:textId="781B2EDF" w:rsidR="00CA4A3C" w:rsidRPr="00A40953" w:rsidRDefault="00CA4A3C">
                              <w:pPr>
                                <w:rPr>
                                  <w:rFonts w:asciiTheme="minorHAnsi" w:hAnsiTheme="minorHAnsi" w:cstheme="minorHAnsi"/>
                                  <w:b/>
                                  <w:bCs/>
                                  <w:sz w:val="40"/>
                                  <w:szCs w:val="40"/>
                                </w:rPr>
                              </w:pPr>
                              <w:r w:rsidRPr="00A40953">
                                <w:rPr>
                                  <w:rFonts w:asciiTheme="minorHAnsi" w:eastAsia="Spectral" w:hAnsiTheme="minorHAnsi" w:cstheme="minorHAnsi"/>
                                  <w:b/>
                                  <w:bCs/>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relative:page;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5BF24A98" w14:textId="77777777" w:rsidR="009B2D95" w:rsidRPr="00A40953" w:rsidRDefault="00167328" w:rsidP="009B2D95">
                        <w:pPr>
                          <w:rPr>
                            <w:rFonts w:asciiTheme="minorHAnsi" w:eastAsia="Spectral" w:hAnsiTheme="minorHAnsi" w:cstheme="minorHAnsi"/>
                            <w:b/>
                            <w:bCs/>
                            <w:sz w:val="40"/>
                            <w:szCs w:val="40"/>
                          </w:rPr>
                        </w:pPr>
                        <w:r w:rsidRPr="00A40953">
                          <w:rPr>
                            <w:rFonts w:asciiTheme="minorHAnsi" w:eastAsia="Spectral" w:hAnsiTheme="minorHAnsi" w:cstheme="minorHAnsi"/>
                            <w:b/>
                            <w:bCs/>
                            <w:sz w:val="40"/>
                            <w:szCs w:val="40"/>
                          </w:rPr>
                          <w:t>‘</w:t>
                        </w:r>
                        <w:r w:rsidR="009B2D95" w:rsidRPr="00A40953">
                          <w:rPr>
                            <w:rFonts w:asciiTheme="minorHAnsi" w:eastAsia="Spectral" w:hAnsiTheme="minorHAnsi" w:cstheme="minorHAnsi"/>
                            <w:b/>
                            <w:bCs/>
                            <w:sz w:val="40"/>
                            <w:szCs w:val="40"/>
                          </w:rPr>
                          <w:t>Senior Lecturer [Insert Post Title]’</w:t>
                        </w:r>
                      </w:p>
                      <w:p w14:paraId="47577A90" w14:textId="792490B1" w:rsidR="00E10C27" w:rsidRPr="00A40953" w:rsidRDefault="000A7BD2" w:rsidP="009B2D95">
                        <w:pPr>
                          <w:rPr>
                            <w:rFonts w:asciiTheme="minorHAnsi" w:eastAsia="Spectral" w:hAnsiTheme="minorHAnsi" w:cstheme="minorHAnsi"/>
                            <w:b/>
                            <w:bCs/>
                            <w:sz w:val="40"/>
                            <w:szCs w:val="40"/>
                          </w:rPr>
                        </w:pPr>
                        <w:r w:rsidRPr="00A40953">
                          <w:rPr>
                            <w:rFonts w:asciiTheme="minorHAnsi" w:eastAsia="Spectral" w:hAnsiTheme="minorHAnsi" w:cstheme="minorHAnsi"/>
                            <w:b/>
                            <w:bCs/>
                            <w:sz w:val="40"/>
                            <w:szCs w:val="40"/>
                          </w:rPr>
                          <w:t>‘Duration of</w:t>
                        </w:r>
                        <w:r w:rsidR="00CA4A3C" w:rsidRPr="00A40953">
                          <w:rPr>
                            <w:rFonts w:asciiTheme="minorHAnsi" w:eastAsia="Spectral" w:hAnsiTheme="minorHAnsi" w:cstheme="minorHAnsi"/>
                            <w:b/>
                            <w:bCs/>
                            <w:sz w:val="40"/>
                            <w:szCs w:val="40"/>
                          </w:rPr>
                          <w:t xml:space="preserve"> Post</w:t>
                        </w:r>
                        <w:r w:rsidRPr="00A40953">
                          <w:rPr>
                            <w:rFonts w:asciiTheme="minorHAnsi" w:eastAsia="Spectral" w:hAnsiTheme="minorHAnsi" w:cstheme="minorHAnsi"/>
                            <w:b/>
                            <w:bCs/>
                            <w:sz w:val="40"/>
                            <w:szCs w:val="40"/>
                          </w:rPr>
                          <w:t>’, ‘FTE’</w:t>
                        </w:r>
                      </w:p>
                      <w:p w14:paraId="630809BE" w14:textId="781B2EDF" w:rsidR="00CA4A3C" w:rsidRPr="00A40953" w:rsidRDefault="00CA4A3C">
                        <w:pPr>
                          <w:rPr>
                            <w:rFonts w:asciiTheme="minorHAnsi" w:hAnsiTheme="minorHAnsi" w:cstheme="minorHAnsi"/>
                            <w:b/>
                            <w:bCs/>
                            <w:sz w:val="40"/>
                            <w:szCs w:val="40"/>
                          </w:rPr>
                        </w:pPr>
                        <w:r w:rsidRPr="00A40953">
                          <w:rPr>
                            <w:rFonts w:asciiTheme="minorHAnsi" w:eastAsia="Spectral" w:hAnsiTheme="minorHAnsi" w:cstheme="minorHAnsi"/>
                            <w:b/>
                            <w:bCs/>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EA11D2">
      <w:pPr>
        <w:spacing w:after="0"/>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02553BAA" w14:textId="77777777" w:rsidR="00EA11D2" w:rsidRDefault="00EA11D2" w:rsidP="00EA11D2">
      <w:pPr>
        <w:spacing w:after="0" w:line="271" w:lineRule="auto"/>
        <w:ind w:left="-5" w:right="86" w:hanging="10"/>
        <w:rPr>
          <w:rFonts w:ascii="Inter" w:eastAsia="Inter" w:hAnsi="Inter" w:cs="Inter"/>
        </w:rPr>
      </w:pPr>
    </w:p>
    <w:p w14:paraId="66875937" w14:textId="77777777" w:rsidR="00EA11D2" w:rsidRDefault="00EA11D2" w:rsidP="00EA11D2">
      <w:pPr>
        <w:spacing w:after="0" w:line="271" w:lineRule="auto"/>
        <w:ind w:left="-5" w:right="86" w:hanging="10"/>
        <w:rPr>
          <w:rFonts w:ascii="Inter" w:eastAsia="Inter" w:hAnsi="Inter" w:cs="Inter"/>
        </w:rPr>
      </w:pPr>
    </w:p>
    <w:p w14:paraId="4D987018" w14:textId="25315765" w:rsidR="00442317" w:rsidRDefault="00442317" w:rsidP="00EA11D2">
      <w:pPr>
        <w:spacing w:after="0" w:line="271" w:lineRule="auto"/>
        <w:ind w:left="-5" w:right="86" w:hanging="10"/>
        <w:rPr>
          <w:rFonts w:ascii="Inter" w:eastAsia="Inter" w:hAnsi="Inter" w:cs="Inter"/>
        </w:rPr>
      </w:pPr>
    </w:p>
    <w:p w14:paraId="4F0B2CCE" w14:textId="77777777" w:rsidR="00EA11D2" w:rsidRPr="00FD62B7" w:rsidRDefault="00EA11D2" w:rsidP="00EA11D2">
      <w:pPr>
        <w:spacing w:after="0"/>
        <w:rPr>
          <w:rFonts w:cstheme="minorHAnsi"/>
        </w:rPr>
      </w:pPr>
      <w:r w:rsidRPr="00FD62B7">
        <w:rPr>
          <w:rFonts w:cstheme="minorHAnsi"/>
          <w:b/>
          <w:sz w:val="36"/>
        </w:rPr>
        <w:t>TABLE OF CONTENTS</w:t>
      </w:r>
    </w:p>
    <w:p w14:paraId="7AC2CA1A" w14:textId="77777777" w:rsidR="00EA11D2" w:rsidRPr="00FD62B7" w:rsidRDefault="00EA11D2" w:rsidP="00EA11D2">
      <w:pPr>
        <w:spacing w:after="0"/>
        <w:rPr>
          <w:rFonts w:cstheme="minorHAnsi"/>
        </w:rPr>
      </w:pPr>
    </w:p>
    <w:p w14:paraId="1DD03D89" w14:textId="77777777" w:rsidR="00EA11D2" w:rsidRPr="00FD62B7" w:rsidRDefault="00EA11D2" w:rsidP="00EA11D2">
      <w:pPr>
        <w:spacing w:after="0"/>
        <w:ind w:firstLine="720"/>
        <w:rPr>
          <w:rFonts w:cstheme="minorHAnsi"/>
          <w:b/>
        </w:rPr>
      </w:pPr>
    </w:p>
    <w:p w14:paraId="58D56E6F" w14:textId="747D40FF" w:rsidR="00EA11D2" w:rsidRPr="00FD62B7" w:rsidRDefault="00EA11D2" w:rsidP="00EA11D2">
      <w:pPr>
        <w:spacing w:after="0"/>
        <w:rPr>
          <w:rFonts w:cstheme="minorHAnsi"/>
        </w:rPr>
      </w:pPr>
      <w:r w:rsidRPr="00FD62B7">
        <w:rPr>
          <w:rFonts w:cstheme="minorHAnsi"/>
        </w:rPr>
        <w:t>Job Advertisement</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0EFA84F9" w14:textId="77777777" w:rsidR="00EA11D2" w:rsidRPr="00FD62B7" w:rsidRDefault="00EA11D2" w:rsidP="00EA11D2">
      <w:pPr>
        <w:spacing w:after="0"/>
        <w:rPr>
          <w:rFonts w:cstheme="minorHAnsi"/>
        </w:rPr>
      </w:pPr>
    </w:p>
    <w:p w14:paraId="3BCC0678" w14:textId="77777777" w:rsidR="00EA11D2" w:rsidRPr="00FD62B7" w:rsidRDefault="00EA11D2" w:rsidP="00EA11D2">
      <w:pPr>
        <w:spacing w:after="0"/>
        <w:rPr>
          <w:rFonts w:cstheme="minorHAnsi"/>
        </w:rPr>
      </w:pPr>
      <w:r w:rsidRPr="00FD62B7">
        <w:rPr>
          <w:rFonts w:cstheme="minorHAnsi"/>
        </w:rPr>
        <w:t>Job Description</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1D210469" w14:textId="77777777" w:rsidR="00EA11D2" w:rsidRPr="00FD62B7" w:rsidRDefault="00EA11D2" w:rsidP="00EA11D2">
      <w:pPr>
        <w:spacing w:after="0"/>
        <w:rPr>
          <w:rFonts w:cstheme="minorHAnsi"/>
        </w:rPr>
      </w:pPr>
    </w:p>
    <w:p w14:paraId="16B2E951" w14:textId="77777777" w:rsidR="00EA11D2" w:rsidRPr="00FD62B7" w:rsidRDefault="00EA11D2" w:rsidP="00EA11D2">
      <w:pPr>
        <w:spacing w:after="0"/>
        <w:rPr>
          <w:rFonts w:cstheme="minorHAnsi"/>
        </w:rPr>
      </w:pPr>
      <w:r w:rsidRPr="00FD62B7">
        <w:rPr>
          <w:rFonts w:cstheme="minorHAnsi"/>
        </w:rPr>
        <w:t>Eligibility Requirements</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68AD929A" w14:textId="77777777" w:rsidR="00EA11D2" w:rsidRPr="00FD62B7" w:rsidRDefault="00EA11D2" w:rsidP="00EA11D2">
      <w:pPr>
        <w:spacing w:after="0"/>
        <w:rPr>
          <w:rFonts w:cstheme="minorHAnsi"/>
        </w:rPr>
      </w:pPr>
      <w:r w:rsidRPr="00FD62B7">
        <w:rPr>
          <w:rFonts w:cstheme="minorHAnsi"/>
        </w:rPr>
        <w:tab/>
      </w:r>
    </w:p>
    <w:p w14:paraId="65DE1767" w14:textId="5AC00857" w:rsidR="00EA11D2" w:rsidRDefault="00EA11D2" w:rsidP="00EA11D2">
      <w:pPr>
        <w:spacing w:after="0"/>
        <w:rPr>
          <w:rFonts w:cstheme="minorHAnsi"/>
          <w:color w:val="F316F3"/>
        </w:rPr>
      </w:pPr>
      <w:r w:rsidRPr="00FD62B7">
        <w:rPr>
          <w:rFonts w:cstheme="minorHAnsi"/>
        </w:rPr>
        <w:t>Competency Framework for</w:t>
      </w:r>
      <w:r w:rsidR="0037547F">
        <w:rPr>
          <w:rFonts w:cstheme="minorHAnsi"/>
        </w:rPr>
        <w:t xml:space="preserve"> Senior</w:t>
      </w:r>
      <w:r w:rsidRPr="00FD62B7">
        <w:rPr>
          <w:rFonts w:cstheme="minorHAnsi"/>
        </w:rPr>
        <w:t xml:space="preserve"> Lecturer roles at </w:t>
      </w:r>
      <w:r>
        <w:rPr>
          <w:rFonts w:cstheme="minorHAnsi"/>
        </w:rPr>
        <w:t>University of Galway</w:t>
      </w:r>
      <w:r w:rsidRPr="00FD62B7">
        <w:rPr>
          <w:rFonts w:cstheme="minorHAnsi"/>
        </w:rPr>
        <w:tab/>
      </w:r>
      <w:r w:rsidRPr="00FD62B7">
        <w:rPr>
          <w:rFonts w:cstheme="minorHAnsi"/>
          <w:color w:val="F316F3"/>
        </w:rPr>
        <w:t>x</w:t>
      </w:r>
    </w:p>
    <w:p w14:paraId="70DA00B1" w14:textId="77777777" w:rsidR="0037547F" w:rsidRDefault="0037547F" w:rsidP="00EA11D2">
      <w:pPr>
        <w:spacing w:after="0"/>
        <w:rPr>
          <w:rFonts w:cstheme="minorHAnsi"/>
          <w:color w:val="F316F3"/>
        </w:rPr>
      </w:pPr>
    </w:p>
    <w:p w14:paraId="5ECFAB21" w14:textId="035FC00A" w:rsidR="0037547F" w:rsidRPr="00FD62B7" w:rsidRDefault="0037547F" w:rsidP="00EA11D2">
      <w:pPr>
        <w:spacing w:after="0"/>
        <w:rPr>
          <w:rFonts w:cstheme="minorHAnsi"/>
        </w:rPr>
      </w:pPr>
      <w:r>
        <w:rPr>
          <w:rFonts w:cstheme="minorHAnsi"/>
        </w:rPr>
        <w:t>Profile of the University</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sidRPr="00FD62B7">
        <w:rPr>
          <w:rFonts w:cstheme="minorHAnsi"/>
          <w:color w:val="F316F3"/>
        </w:rPr>
        <w:t>x</w:t>
      </w:r>
    </w:p>
    <w:p w14:paraId="1434B51E" w14:textId="77777777" w:rsidR="00EA11D2" w:rsidRPr="00FD62B7" w:rsidRDefault="00EA11D2" w:rsidP="00EA11D2">
      <w:pPr>
        <w:spacing w:after="0"/>
        <w:rPr>
          <w:rFonts w:cstheme="minorHAnsi"/>
        </w:rPr>
      </w:pPr>
    </w:p>
    <w:p w14:paraId="45150C8D" w14:textId="77777777" w:rsidR="00EA11D2" w:rsidRPr="00FD62B7" w:rsidRDefault="00EA11D2" w:rsidP="00EA11D2">
      <w:pPr>
        <w:spacing w:after="0"/>
        <w:rPr>
          <w:rFonts w:cstheme="minorHAnsi"/>
        </w:rPr>
      </w:pPr>
    </w:p>
    <w:p w14:paraId="538F5018" w14:textId="77777777" w:rsidR="00EA11D2" w:rsidRPr="00FD62B7" w:rsidRDefault="00EA11D2" w:rsidP="00EA11D2">
      <w:pPr>
        <w:spacing w:after="0"/>
        <w:rPr>
          <w:rFonts w:cstheme="minorHAnsi"/>
        </w:rPr>
      </w:pPr>
      <w:r w:rsidRPr="00FD62B7">
        <w:rPr>
          <w:rFonts w:cstheme="minorHAnsi"/>
        </w:rPr>
        <w:br w:type="page"/>
      </w:r>
    </w:p>
    <w:p w14:paraId="7A02409A" w14:textId="77777777" w:rsidR="00EA11D2" w:rsidRPr="00FD62B7" w:rsidRDefault="00EA11D2" w:rsidP="00EA11D2">
      <w:pPr>
        <w:spacing w:after="0"/>
        <w:rPr>
          <w:rFonts w:cstheme="minorHAnsi"/>
          <w:b/>
          <w:color w:val="F316F3"/>
          <w:sz w:val="28"/>
        </w:rPr>
      </w:pPr>
      <w:r w:rsidRPr="00FD62B7">
        <w:rPr>
          <w:rFonts w:cstheme="minorHAnsi"/>
          <w:b/>
          <w:sz w:val="28"/>
        </w:rPr>
        <w:lastRenderedPageBreak/>
        <w:t>Senior Lecturer</w:t>
      </w:r>
      <w:r w:rsidRPr="00FD62B7">
        <w:rPr>
          <w:rFonts w:cstheme="minorHAnsi"/>
          <w:b/>
          <w:color w:val="F316F3"/>
          <w:sz w:val="28"/>
        </w:rPr>
        <w:t xml:space="preserve"> [Insert Post Title]</w:t>
      </w:r>
    </w:p>
    <w:p w14:paraId="43754C0E" w14:textId="77777777" w:rsidR="00EA11D2" w:rsidRPr="00FD62B7" w:rsidRDefault="00EA11D2" w:rsidP="00EA11D2">
      <w:pPr>
        <w:spacing w:after="0"/>
        <w:rPr>
          <w:rFonts w:cstheme="minorHAnsi"/>
          <w:b/>
          <w:sz w:val="28"/>
        </w:rPr>
      </w:pPr>
    </w:p>
    <w:p w14:paraId="05F39586" w14:textId="77777777" w:rsidR="00EA11D2" w:rsidRPr="00FD62B7" w:rsidRDefault="00EA11D2" w:rsidP="00EA11D2">
      <w:pPr>
        <w:spacing w:after="0"/>
        <w:rPr>
          <w:rFonts w:cstheme="minorHAnsi"/>
          <w:color w:val="F316F3"/>
          <w:sz w:val="28"/>
        </w:rPr>
      </w:pPr>
      <w:r w:rsidRPr="00FD62B7">
        <w:rPr>
          <w:rFonts w:cstheme="minorHAnsi"/>
          <w:color w:val="F316F3"/>
          <w:sz w:val="28"/>
        </w:rPr>
        <w:t>[Please complete table below]</w:t>
      </w:r>
    </w:p>
    <w:tbl>
      <w:tblPr>
        <w:tblStyle w:val="TableGrid"/>
        <w:tblW w:w="0" w:type="auto"/>
        <w:tblLook w:val="04A0" w:firstRow="1" w:lastRow="0" w:firstColumn="1" w:lastColumn="0" w:noHBand="0" w:noVBand="1"/>
      </w:tblPr>
      <w:tblGrid>
        <w:gridCol w:w="3256"/>
        <w:gridCol w:w="5753"/>
      </w:tblGrid>
      <w:tr w:rsidR="00EA11D2" w:rsidRPr="00FD62B7" w14:paraId="472AC026" w14:textId="77777777" w:rsidTr="006B2129">
        <w:tc>
          <w:tcPr>
            <w:tcW w:w="3256" w:type="dxa"/>
            <w:tcMar>
              <w:top w:w="57" w:type="dxa"/>
              <w:bottom w:w="57" w:type="dxa"/>
            </w:tcMar>
          </w:tcPr>
          <w:p w14:paraId="6CBBE063" w14:textId="77777777" w:rsidR="00EA11D2" w:rsidRPr="00FD62B7" w:rsidRDefault="00EA11D2" w:rsidP="00EA11D2">
            <w:pPr>
              <w:rPr>
                <w:rFonts w:cstheme="minorHAnsi"/>
              </w:rPr>
            </w:pPr>
            <w:r w:rsidRPr="00FD62B7">
              <w:rPr>
                <w:rFonts w:cstheme="minorHAnsi"/>
              </w:rPr>
              <w:t>College</w:t>
            </w:r>
          </w:p>
        </w:tc>
        <w:tc>
          <w:tcPr>
            <w:tcW w:w="5754" w:type="dxa"/>
            <w:tcMar>
              <w:top w:w="57" w:type="dxa"/>
              <w:bottom w:w="57" w:type="dxa"/>
            </w:tcMar>
          </w:tcPr>
          <w:p w14:paraId="7E9C2455" w14:textId="77777777" w:rsidR="00EA11D2" w:rsidRPr="00FD62B7" w:rsidRDefault="00EA11D2" w:rsidP="00EA11D2">
            <w:pPr>
              <w:rPr>
                <w:rFonts w:cstheme="minorHAnsi"/>
              </w:rPr>
            </w:pPr>
            <w:r w:rsidRPr="00FD62B7">
              <w:rPr>
                <w:rFonts w:cstheme="minorHAnsi"/>
                <w:color w:val="F316F3"/>
              </w:rPr>
              <w:t>Insert details</w:t>
            </w:r>
          </w:p>
        </w:tc>
      </w:tr>
      <w:tr w:rsidR="00EA11D2" w:rsidRPr="00FD62B7" w14:paraId="02925514" w14:textId="77777777" w:rsidTr="006B2129">
        <w:tc>
          <w:tcPr>
            <w:tcW w:w="3256" w:type="dxa"/>
            <w:tcMar>
              <w:top w:w="57" w:type="dxa"/>
              <w:bottom w:w="57" w:type="dxa"/>
            </w:tcMar>
          </w:tcPr>
          <w:p w14:paraId="4E1A419A" w14:textId="77777777" w:rsidR="00EA11D2" w:rsidRPr="00FD62B7" w:rsidRDefault="00EA11D2" w:rsidP="00EA11D2">
            <w:pPr>
              <w:rPr>
                <w:rFonts w:cstheme="minorHAnsi"/>
              </w:rPr>
            </w:pPr>
            <w:r w:rsidRPr="00FD62B7">
              <w:rPr>
                <w:rFonts w:cstheme="minorHAnsi"/>
              </w:rPr>
              <w:t>School</w:t>
            </w:r>
          </w:p>
        </w:tc>
        <w:tc>
          <w:tcPr>
            <w:tcW w:w="5754" w:type="dxa"/>
            <w:tcMar>
              <w:top w:w="57" w:type="dxa"/>
              <w:bottom w:w="57" w:type="dxa"/>
            </w:tcMar>
          </w:tcPr>
          <w:p w14:paraId="60539BF1" w14:textId="77777777" w:rsidR="00EA11D2" w:rsidRPr="00FD62B7" w:rsidRDefault="00EA11D2" w:rsidP="00EA11D2">
            <w:pPr>
              <w:rPr>
                <w:rFonts w:cstheme="minorHAnsi"/>
              </w:rPr>
            </w:pPr>
          </w:p>
        </w:tc>
      </w:tr>
      <w:tr w:rsidR="00EA11D2" w:rsidRPr="00FD62B7" w14:paraId="64E03A4C" w14:textId="77777777" w:rsidTr="006B2129">
        <w:tc>
          <w:tcPr>
            <w:tcW w:w="3256" w:type="dxa"/>
            <w:tcMar>
              <w:top w:w="57" w:type="dxa"/>
              <w:bottom w:w="57" w:type="dxa"/>
            </w:tcMar>
          </w:tcPr>
          <w:p w14:paraId="42D6A2A7" w14:textId="77777777" w:rsidR="00EA11D2" w:rsidRPr="00FD62B7" w:rsidRDefault="00EA11D2" w:rsidP="00EA11D2">
            <w:pPr>
              <w:rPr>
                <w:rFonts w:cstheme="minorHAnsi"/>
              </w:rPr>
            </w:pPr>
            <w:r w:rsidRPr="00FD62B7">
              <w:rPr>
                <w:rFonts w:cstheme="minorHAnsi"/>
              </w:rPr>
              <w:t>Post Title &amp; Subject Area</w:t>
            </w:r>
          </w:p>
        </w:tc>
        <w:tc>
          <w:tcPr>
            <w:tcW w:w="5754" w:type="dxa"/>
            <w:tcMar>
              <w:top w:w="57" w:type="dxa"/>
              <w:bottom w:w="57" w:type="dxa"/>
            </w:tcMar>
          </w:tcPr>
          <w:p w14:paraId="3F2AB7F6" w14:textId="77777777" w:rsidR="00EA11D2" w:rsidRPr="00FD62B7" w:rsidRDefault="00EA11D2" w:rsidP="00EA11D2">
            <w:pPr>
              <w:rPr>
                <w:rFonts w:cstheme="minorHAnsi"/>
              </w:rPr>
            </w:pPr>
          </w:p>
        </w:tc>
      </w:tr>
      <w:tr w:rsidR="00EA11D2" w:rsidRPr="00FD62B7" w14:paraId="37A87489" w14:textId="77777777" w:rsidTr="006B2129">
        <w:tc>
          <w:tcPr>
            <w:tcW w:w="3256" w:type="dxa"/>
            <w:tcMar>
              <w:top w:w="57" w:type="dxa"/>
              <w:bottom w:w="57" w:type="dxa"/>
            </w:tcMar>
          </w:tcPr>
          <w:p w14:paraId="09295EF6" w14:textId="77777777" w:rsidR="00EA11D2" w:rsidRPr="00FD62B7" w:rsidRDefault="00EA11D2" w:rsidP="00EA11D2">
            <w:pPr>
              <w:rPr>
                <w:rFonts w:cstheme="minorHAnsi"/>
              </w:rPr>
            </w:pPr>
            <w:r w:rsidRPr="00FD62B7">
              <w:rPr>
                <w:rFonts w:cstheme="minorHAnsi"/>
              </w:rPr>
              <w:t xml:space="preserve">Post Duration </w:t>
            </w:r>
          </w:p>
        </w:tc>
        <w:tc>
          <w:tcPr>
            <w:tcW w:w="5754" w:type="dxa"/>
            <w:tcMar>
              <w:top w:w="57" w:type="dxa"/>
              <w:bottom w:w="57" w:type="dxa"/>
            </w:tcMar>
          </w:tcPr>
          <w:p w14:paraId="132CC5AF" w14:textId="77777777" w:rsidR="00EA11D2" w:rsidRPr="00FD62B7" w:rsidRDefault="00EA11D2" w:rsidP="00EA11D2">
            <w:pPr>
              <w:rPr>
                <w:rFonts w:cstheme="minorHAnsi"/>
              </w:rPr>
            </w:pPr>
          </w:p>
        </w:tc>
      </w:tr>
      <w:tr w:rsidR="00EA11D2" w:rsidRPr="00FD62B7" w14:paraId="6CCD101A" w14:textId="77777777" w:rsidTr="006B2129">
        <w:tc>
          <w:tcPr>
            <w:tcW w:w="3256" w:type="dxa"/>
            <w:tcMar>
              <w:top w:w="57" w:type="dxa"/>
              <w:bottom w:w="57" w:type="dxa"/>
            </w:tcMar>
          </w:tcPr>
          <w:p w14:paraId="548B7AD1" w14:textId="77777777" w:rsidR="00EA11D2" w:rsidRPr="00FD62B7" w:rsidRDefault="00EA11D2" w:rsidP="00EA11D2">
            <w:pPr>
              <w:rPr>
                <w:rFonts w:cstheme="minorHAnsi"/>
              </w:rPr>
            </w:pPr>
            <w:r w:rsidRPr="00FD62B7">
              <w:rPr>
                <w:rFonts w:cstheme="minorHAnsi"/>
              </w:rPr>
              <w:t>Level</w:t>
            </w:r>
          </w:p>
        </w:tc>
        <w:tc>
          <w:tcPr>
            <w:tcW w:w="5754" w:type="dxa"/>
            <w:tcMar>
              <w:top w:w="57" w:type="dxa"/>
              <w:bottom w:w="57" w:type="dxa"/>
            </w:tcMar>
          </w:tcPr>
          <w:p w14:paraId="05F395F8" w14:textId="77777777" w:rsidR="00EA11D2" w:rsidRPr="00FD62B7" w:rsidRDefault="00EA11D2" w:rsidP="00EA11D2">
            <w:pPr>
              <w:rPr>
                <w:rFonts w:cstheme="minorHAnsi"/>
              </w:rPr>
            </w:pPr>
          </w:p>
        </w:tc>
      </w:tr>
      <w:tr w:rsidR="00EA11D2" w:rsidRPr="00FD62B7" w14:paraId="4B2793E6" w14:textId="77777777" w:rsidTr="006B2129">
        <w:tc>
          <w:tcPr>
            <w:tcW w:w="3256" w:type="dxa"/>
            <w:tcMar>
              <w:top w:w="57" w:type="dxa"/>
              <w:bottom w:w="57" w:type="dxa"/>
            </w:tcMar>
          </w:tcPr>
          <w:p w14:paraId="11EF9A74" w14:textId="77777777" w:rsidR="00EA11D2" w:rsidRPr="00FD62B7" w:rsidRDefault="00EA11D2" w:rsidP="00EA11D2">
            <w:pPr>
              <w:rPr>
                <w:rFonts w:cstheme="minorHAnsi"/>
              </w:rPr>
            </w:pPr>
            <w:r w:rsidRPr="00FD62B7">
              <w:rPr>
                <w:rFonts w:cstheme="minorHAnsi"/>
              </w:rPr>
              <w:t>Reports to</w:t>
            </w:r>
          </w:p>
        </w:tc>
        <w:tc>
          <w:tcPr>
            <w:tcW w:w="5754" w:type="dxa"/>
            <w:tcMar>
              <w:top w:w="57" w:type="dxa"/>
              <w:bottom w:w="57" w:type="dxa"/>
            </w:tcMar>
          </w:tcPr>
          <w:p w14:paraId="300501EC" w14:textId="77777777" w:rsidR="00EA11D2" w:rsidRPr="00FD62B7" w:rsidRDefault="00EA11D2" w:rsidP="00EA11D2">
            <w:pPr>
              <w:rPr>
                <w:rFonts w:cstheme="minorHAnsi"/>
              </w:rPr>
            </w:pPr>
          </w:p>
        </w:tc>
      </w:tr>
    </w:tbl>
    <w:p w14:paraId="4861BE3D" w14:textId="77777777" w:rsidR="00EA11D2" w:rsidRPr="00FD62B7" w:rsidRDefault="00EA11D2" w:rsidP="00EA11D2">
      <w:pPr>
        <w:spacing w:after="0"/>
        <w:rPr>
          <w:rFonts w:cstheme="minorHAnsi"/>
        </w:rPr>
      </w:pPr>
    </w:p>
    <w:p w14:paraId="68CC0246" w14:textId="77777777" w:rsidR="00EA11D2" w:rsidRPr="00FD62B7" w:rsidRDefault="00EA11D2" w:rsidP="00EA11D2">
      <w:pPr>
        <w:spacing w:after="0"/>
        <w:rPr>
          <w:rFonts w:cstheme="minorHAnsi"/>
        </w:rPr>
      </w:pPr>
    </w:p>
    <w:p w14:paraId="0D9D9A32" w14:textId="77777777" w:rsidR="00EA11D2" w:rsidRDefault="00EA11D2" w:rsidP="00EA11D2">
      <w:pPr>
        <w:spacing w:after="0"/>
        <w:rPr>
          <w:rFonts w:cstheme="minorHAnsi"/>
          <w:b/>
          <w:sz w:val="36"/>
          <w:szCs w:val="36"/>
        </w:rPr>
      </w:pPr>
    </w:p>
    <w:p w14:paraId="6042B27E" w14:textId="77777777" w:rsidR="00EA11D2" w:rsidRDefault="00EA11D2" w:rsidP="00EA11D2">
      <w:pPr>
        <w:spacing w:after="0"/>
        <w:rPr>
          <w:rFonts w:cstheme="minorHAnsi"/>
          <w:b/>
          <w:sz w:val="36"/>
          <w:szCs w:val="36"/>
        </w:rPr>
      </w:pPr>
    </w:p>
    <w:p w14:paraId="4DE6EAAB" w14:textId="77777777" w:rsidR="00EA11D2" w:rsidRDefault="00EA11D2" w:rsidP="00EA11D2">
      <w:pPr>
        <w:spacing w:after="0"/>
        <w:rPr>
          <w:rFonts w:cstheme="minorHAnsi"/>
          <w:b/>
          <w:sz w:val="36"/>
          <w:szCs w:val="36"/>
        </w:rPr>
      </w:pPr>
    </w:p>
    <w:p w14:paraId="6A67D012" w14:textId="77777777" w:rsidR="00EA11D2" w:rsidRDefault="00EA11D2" w:rsidP="00EA11D2">
      <w:pPr>
        <w:spacing w:after="0"/>
        <w:rPr>
          <w:rFonts w:cstheme="minorHAnsi"/>
          <w:b/>
          <w:sz w:val="36"/>
          <w:szCs w:val="36"/>
        </w:rPr>
      </w:pPr>
    </w:p>
    <w:p w14:paraId="20D4AD4E" w14:textId="77777777" w:rsidR="00EA11D2" w:rsidRDefault="00EA11D2" w:rsidP="00EA11D2">
      <w:pPr>
        <w:spacing w:after="0"/>
        <w:rPr>
          <w:rFonts w:cstheme="minorHAnsi"/>
          <w:b/>
          <w:sz w:val="36"/>
          <w:szCs w:val="36"/>
        </w:rPr>
      </w:pPr>
    </w:p>
    <w:p w14:paraId="739099A4" w14:textId="77777777" w:rsidR="00EA11D2" w:rsidRDefault="00EA11D2" w:rsidP="00EA11D2">
      <w:pPr>
        <w:spacing w:after="0"/>
        <w:rPr>
          <w:rFonts w:cstheme="minorHAnsi"/>
          <w:b/>
          <w:sz w:val="36"/>
          <w:szCs w:val="36"/>
        </w:rPr>
      </w:pPr>
    </w:p>
    <w:p w14:paraId="2D01365B" w14:textId="77777777" w:rsidR="00EA11D2" w:rsidRDefault="00EA11D2" w:rsidP="00EA11D2">
      <w:pPr>
        <w:spacing w:after="0"/>
        <w:rPr>
          <w:rFonts w:cstheme="minorHAnsi"/>
          <w:b/>
          <w:sz w:val="36"/>
          <w:szCs w:val="36"/>
        </w:rPr>
      </w:pPr>
    </w:p>
    <w:p w14:paraId="67389907" w14:textId="77777777" w:rsidR="00EA11D2" w:rsidRDefault="00EA11D2" w:rsidP="00EA11D2">
      <w:pPr>
        <w:spacing w:after="0"/>
        <w:rPr>
          <w:rFonts w:cstheme="minorHAnsi"/>
          <w:b/>
          <w:sz w:val="36"/>
          <w:szCs w:val="36"/>
        </w:rPr>
      </w:pPr>
    </w:p>
    <w:p w14:paraId="7B9FC589" w14:textId="77777777" w:rsidR="00EA11D2" w:rsidRDefault="00EA11D2" w:rsidP="00EA11D2">
      <w:pPr>
        <w:spacing w:after="0"/>
        <w:rPr>
          <w:rFonts w:cstheme="minorHAnsi"/>
          <w:b/>
          <w:sz w:val="36"/>
          <w:szCs w:val="36"/>
        </w:rPr>
      </w:pPr>
    </w:p>
    <w:p w14:paraId="70B740E1" w14:textId="77777777" w:rsidR="00EA11D2" w:rsidRDefault="00EA11D2" w:rsidP="00EA11D2">
      <w:pPr>
        <w:spacing w:after="0"/>
        <w:rPr>
          <w:rFonts w:cstheme="minorHAnsi"/>
          <w:b/>
          <w:sz w:val="36"/>
          <w:szCs w:val="36"/>
        </w:rPr>
      </w:pPr>
    </w:p>
    <w:p w14:paraId="74608B20" w14:textId="77777777" w:rsidR="00EA11D2" w:rsidRDefault="00EA11D2" w:rsidP="00EA11D2">
      <w:pPr>
        <w:spacing w:after="0"/>
        <w:rPr>
          <w:rFonts w:cstheme="minorHAnsi"/>
          <w:b/>
          <w:sz w:val="36"/>
          <w:szCs w:val="36"/>
        </w:rPr>
      </w:pPr>
    </w:p>
    <w:p w14:paraId="6EB32A09" w14:textId="77777777" w:rsidR="00EA11D2" w:rsidRDefault="00EA11D2" w:rsidP="00EA11D2">
      <w:pPr>
        <w:spacing w:after="0"/>
        <w:rPr>
          <w:rFonts w:cstheme="minorHAnsi"/>
          <w:b/>
          <w:sz w:val="36"/>
          <w:szCs w:val="36"/>
        </w:rPr>
      </w:pPr>
    </w:p>
    <w:p w14:paraId="15257AB5" w14:textId="77777777" w:rsidR="00EA11D2" w:rsidRDefault="00EA11D2" w:rsidP="00EA11D2">
      <w:pPr>
        <w:spacing w:after="0"/>
        <w:rPr>
          <w:rFonts w:cstheme="minorHAnsi"/>
          <w:b/>
          <w:sz w:val="36"/>
          <w:szCs w:val="36"/>
        </w:rPr>
      </w:pPr>
    </w:p>
    <w:p w14:paraId="2EA8AB3C" w14:textId="77777777" w:rsidR="00EA11D2" w:rsidRDefault="00EA11D2" w:rsidP="00EA11D2">
      <w:pPr>
        <w:spacing w:after="0"/>
        <w:rPr>
          <w:rFonts w:cstheme="minorHAnsi"/>
          <w:b/>
          <w:sz w:val="36"/>
          <w:szCs w:val="36"/>
        </w:rPr>
      </w:pPr>
    </w:p>
    <w:p w14:paraId="6B921511" w14:textId="77777777" w:rsidR="00EA11D2" w:rsidRDefault="00EA11D2" w:rsidP="00EA11D2">
      <w:pPr>
        <w:spacing w:after="0"/>
        <w:rPr>
          <w:rFonts w:cstheme="minorHAnsi"/>
          <w:b/>
          <w:sz w:val="36"/>
          <w:szCs w:val="36"/>
        </w:rPr>
      </w:pPr>
    </w:p>
    <w:p w14:paraId="392CCF04" w14:textId="77777777" w:rsidR="00EA11D2" w:rsidRDefault="00EA11D2" w:rsidP="00EA11D2">
      <w:pPr>
        <w:spacing w:after="0"/>
        <w:rPr>
          <w:rFonts w:cstheme="minorHAnsi"/>
          <w:b/>
          <w:sz w:val="36"/>
          <w:szCs w:val="36"/>
        </w:rPr>
      </w:pPr>
    </w:p>
    <w:p w14:paraId="58FCF22F" w14:textId="77777777" w:rsidR="00EA11D2" w:rsidRDefault="00EA11D2" w:rsidP="00EA11D2">
      <w:pPr>
        <w:spacing w:after="0"/>
        <w:rPr>
          <w:rFonts w:cstheme="minorHAnsi"/>
          <w:b/>
          <w:sz w:val="36"/>
          <w:szCs w:val="36"/>
        </w:rPr>
      </w:pPr>
    </w:p>
    <w:p w14:paraId="10F013E6" w14:textId="77777777" w:rsidR="00EA11D2" w:rsidRDefault="00EA11D2" w:rsidP="00EA11D2">
      <w:pPr>
        <w:spacing w:after="0"/>
        <w:rPr>
          <w:rFonts w:cstheme="minorHAnsi"/>
          <w:b/>
          <w:sz w:val="36"/>
          <w:szCs w:val="36"/>
        </w:rPr>
      </w:pPr>
    </w:p>
    <w:p w14:paraId="332F8D8B" w14:textId="77777777" w:rsidR="00EA11D2" w:rsidRDefault="00EA11D2" w:rsidP="00EA11D2">
      <w:pPr>
        <w:spacing w:after="0"/>
        <w:rPr>
          <w:rFonts w:cstheme="minorHAnsi"/>
          <w:b/>
          <w:sz w:val="36"/>
          <w:szCs w:val="36"/>
        </w:rPr>
      </w:pPr>
    </w:p>
    <w:p w14:paraId="75565760" w14:textId="77777777" w:rsidR="00EA11D2" w:rsidRDefault="00EA11D2" w:rsidP="00EA11D2">
      <w:pPr>
        <w:spacing w:after="0"/>
        <w:rPr>
          <w:rFonts w:cstheme="minorHAnsi"/>
          <w:b/>
          <w:sz w:val="36"/>
          <w:szCs w:val="36"/>
        </w:rPr>
      </w:pPr>
    </w:p>
    <w:p w14:paraId="758028A5" w14:textId="4255EC48" w:rsidR="00EA11D2" w:rsidRPr="00FD62B7" w:rsidRDefault="00EA11D2" w:rsidP="00EA11D2">
      <w:pPr>
        <w:spacing w:after="0"/>
        <w:rPr>
          <w:rFonts w:cstheme="minorHAnsi"/>
          <w:b/>
          <w:sz w:val="36"/>
          <w:szCs w:val="36"/>
        </w:rPr>
      </w:pPr>
      <w:r w:rsidRPr="00FD62B7">
        <w:rPr>
          <w:rFonts w:cstheme="minorHAnsi"/>
          <w:b/>
          <w:sz w:val="36"/>
          <w:szCs w:val="36"/>
        </w:rPr>
        <w:lastRenderedPageBreak/>
        <w:t>JOB ADVERTISEMENT</w:t>
      </w:r>
    </w:p>
    <w:p w14:paraId="50A42D63" w14:textId="77777777" w:rsidR="00EA11D2" w:rsidRPr="00FD62B7" w:rsidRDefault="00EA11D2" w:rsidP="00EA11D2">
      <w:pPr>
        <w:spacing w:after="0"/>
        <w:rPr>
          <w:rFonts w:cstheme="minorHAnsi"/>
        </w:rPr>
      </w:pPr>
    </w:p>
    <w:p w14:paraId="456E1B16" w14:textId="77777777" w:rsidR="00EA11D2" w:rsidRPr="00FD62B7" w:rsidRDefault="00EA11D2" w:rsidP="00EA11D2">
      <w:pPr>
        <w:spacing w:after="0"/>
        <w:rPr>
          <w:rFonts w:cstheme="minorHAnsi"/>
          <w:color w:val="F316F3"/>
        </w:rPr>
      </w:pPr>
      <w:r w:rsidRPr="00FD62B7">
        <w:rPr>
          <w:rFonts w:cstheme="minorHAnsi"/>
          <w:color w:val="F316F3"/>
        </w:rPr>
        <w:t>[Insert details of the post here, keep text to a minimum for the advertisement]</w:t>
      </w:r>
    </w:p>
    <w:p w14:paraId="2C11F8F4" w14:textId="77777777" w:rsidR="00EA11D2" w:rsidRPr="00FD62B7" w:rsidRDefault="00EA11D2" w:rsidP="00EA11D2">
      <w:pPr>
        <w:spacing w:after="0"/>
        <w:rPr>
          <w:rFonts w:cstheme="minorHAnsi"/>
        </w:rPr>
      </w:pPr>
    </w:p>
    <w:p w14:paraId="488879F0" w14:textId="77777777" w:rsidR="00EA11D2" w:rsidRPr="00FD62B7" w:rsidRDefault="00EA11D2" w:rsidP="00EA11D2">
      <w:pPr>
        <w:spacing w:after="0"/>
        <w:rPr>
          <w:rFonts w:cstheme="minorHAnsi"/>
        </w:rPr>
      </w:pPr>
      <w:r w:rsidRPr="00FD62B7">
        <w:rPr>
          <w:rFonts w:cstheme="minorHAnsi"/>
        </w:rPr>
        <w:t xml:space="preserve">Applications are invited for an appointment as </w:t>
      </w:r>
      <w:r w:rsidRPr="00FD62B7">
        <w:rPr>
          <w:rFonts w:cstheme="minorHAnsi"/>
          <w:color w:val="F316F3"/>
        </w:rPr>
        <w:t>[insert post title]</w:t>
      </w:r>
      <w:r w:rsidRPr="00FD62B7">
        <w:rPr>
          <w:rFonts w:cstheme="minorHAnsi"/>
        </w:rPr>
        <w:t xml:space="preserve"> at </w:t>
      </w:r>
      <w:r>
        <w:rPr>
          <w:rFonts w:cstheme="minorHAnsi"/>
        </w:rPr>
        <w:t>University of Galway</w:t>
      </w:r>
      <w:r w:rsidRPr="00FD62B7">
        <w:rPr>
          <w:rFonts w:cstheme="minorHAnsi"/>
        </w:rPr>
        <w:t xml:space="preserve">.  </w:t>
      </w:r>
    </w:p>
    <w:p w14:paraId="36BAC919" w14:textId="77777777" w:rsidR="00EA11D2" w:rsidRPr="00FD62B7" w:rsidRDefault="00EA11D2" w:rsidP="00EA11D2">
      <w:pPr>
        <w:spacing w:after="0"/>
        <w:rPr>
          <w:rFonts w:cstheme="minorHAnsi"/>
        </w:rPr>
      </w:pPr>
    </w:p>
    <w:p w14:paraId="36C1A6EA" w14:textId="77777777" w:rsidR="00EA11D2" w:rsidRPr="00FD62B7" w:rsidRDefault="00EA11D2" w:rsidP="00EA11D2">
      <w:pPr>
        <w:spacing w:after="0"/>
        <w:rPr>
          <w:rFonts w:cstheme="minorHAnsi"/>
          <w:color w:val="F316F3"/>
        </w:rPr>
      </w:pPr>
      <w:r w:rsidRPr="00FD62B7">
        <w:rPr>
          <w:rFonts w:cstheme="minorHAnsi"/>
        </w:rPr>
        <w:t xml:space="preserve">For informal enquiries, please contact </w:t>
      </w:r>
      <w:r w:rsidRPr="00FD62B7">
        <w:rPr>
          <w:rFonts w:cstheme="minorHAnsi"/>
          <w:color w:val="F316F3"/>
        </w:rPr>
        <w:t>[insert contact name, title, and name of School]</w:t>
      </w:r>
      <w:r w:rsidRPr="00FD62B7">
        <w:rPr>
          <w:rFonts w:cstheme="minorHAnsi"/>
        </w:rPr>
        <w:t xml:space="preserve">, Email </w:t>
      </w:r>
      <w:r w:rsidRPr="00FD62B7">
        <w:rPr>
          <w:rFonts w:cstheme="minorHAnsi"/>
          <w:color w:val="F316F3"/>
        </w:rPr>
        <w:t xml:space="preserve">[insert </w:t>
      </w:r>
      <w:r>
        <w:rPr>
          <w:rFonts w:cstheme="minorHAnsi"/>
          <w:color w:val="F316F3"/>
        </w:rPr>
        <w:t>University of Galway</w:t>
      </w:r>
      <w:r w:rsidRPr="00FD62B7">
        <w:rPr>
          <w:rFonts w:cstheme="minorHAnsi"/>
          <w:color w:val="F316F3"/>
        </w:rPr>
        <w:t xml:space="preserve"> email address]</w:t>
      </w:r>
      <w:r w:rsidRPr="00FD62B7">
        <w:rPr>
          <w:rFonts w:cstheme="minorHAnsi"/>
        </w:rPr>
        <w:t xml:space="preserve"> +353 (0)91 49</w:t>
      </w:r>
      <w:r w:rsidRPr="00FD62B7">
        <w:rPr>
          <w:rFonts w:cstheme="minorHAnsi"/>
          <w:color w:val="F316F3"/>
        </w:rPr>
        <w:t>xxxx</w:t>
      </w:r>
    </w:p>
    <w:p w14:paraId="3E2D28E3" w14:textId="77777777" w:rsidR="00EA11D2" w:rsidRPr="00FD62B7" w:rsidRDefault="00EA11D2" w:rsidP="00EA11D2">
      <w:pPr>
        <w:spacing w:after="0"/>
        <w:rPr>
          <w:rFonts w:cstheme="minorHAnsi"/>
        </w:rPr>
      </w:pPr>
    </w:p>
    <w:p w14:paraId="65866A0C" w14:textId="77777777" w:rsidR="00EA11D2" w:rsidRPr="00FD62B7" w:rsidRDefault="00EA11D2" w:rsidP="00EA11D2">
      <w:pPr>
        <w:spacing w:after="0"/>
        <w:rPr>
          <w:rFonts w:cstheme="minorHAnsi"/>
          <w:color w:val="F316F3"/>
        </w:rPr>
      </w:pPr>
      <w:r w:rsidRPr="00FD62B7">
        <w:rPr>
          <w:rFonts w:cstheme="minorHAnsi"/>
        </w:rPr>
        <w:t xml:space="preserve">Additional information on the </w:t>
      </w:r>
      <w:r w:rsidRPr="00FD62B7">
        <w:rPr>
          <w:rFonts w:cstheme="minorHAnsi"/>
          <w:color w:val="F316F3"/>
        </w:rPr>
        <w:t>School/Discipline/College (delete as appropriate)</w:t>
      </w:r>
      <w:r w:rsidRPr="00FD62B7">
        <w:rPr>
          <w:rFonts w:cstheme="minorHAnsi"/>
        </w:rPr>
        <w:t xml:space="preserve"> is available at: </w:t>
      </w:r>
      <w:r w:rsidRPr="00FD62B7">
        <w:rPr>
          <w:rFonts w:cstheme="minorHAnsi"/>
          <w:color w:val="F316F3"/>
        </w:rPr>
        <w:t>[insert weblink]</w:t>
      </w:r>
    </w:p>
    <w:p w14:paraId="709F498A" w14:textId="77777777" w:rsidR="00EA11D2" w:rsidRPr="00FD62B7" w:rsidRDefault="00EA11D2" w:rsidP="00EA11D2">
      <w:pPr>
        <w:spacing w:after="0"/>
        <w:rPr>
          <w:rFonts w:cstheme="minorHAnsi"/>
          <w:color w:val="F316F3"/>
        </w:rPr>
      </w:pPr>
    </w:p>
    <w:p w14:paraId="29D524A7" w14:textId="0A17411F" w:rsidR="00EA11D2" w:rsidRPr="00FD62B7" w:rsidRDefault="00EA11D2" w:rsidP="00EA11D2">
      <w:pPr>
        <w:spacing w:after="0"/>
        <w:rPr>
          <w:rFonts w:cstheme="minorHAnsi"/>
        </w:rPr>
      </w:pPr>
      <w:r w:rsidRPr="00FD62B7">
        <w:rPr>
          <w:rFonts w:cstheme="minorHAnsi"/>
        </w:rPr>
        <w:t xml:space="preserve">Information on the University's Strategic Plan is available at:  </w:t>
      </w:r>
      <w:hyperlink r:id="rId21" w:history="1">
        <w:r w:rsidR="00CE2C4A" w:rsidRPr="00CE2C4A">
          <w:rPr>
            <w:rStyle w:val="Hyperlink"/>
          </w:rPr>
          <w:t xml:space="preserve">Strategy | </w:t>
        </w:r>
        <w:proofErr w:type="spellStart"/>
        <w:r w:rsidR="00CE2C4A" w:rsidRPr="00CE2C4A">
          <w:rPr>
            <w:rStyle w:val="Hyperlink"/>
          </w:rPr>
          <w:t>Straitéis</w:t>
        </w:r>
        <w:proofErr w:type="spellEnd"/>
        <w:r w:rsidR="00CE2C4A" w:rsidRPr="00CE2C4A">
          <w:rPr>
            <w:rStyle w:val="Hyperlink"/>
          </w:rPr>
          <w:t xml:space="preserve"> 2025-30 - University of Galway</w:t>
        </w:r>
      </w:hyperlink>
    </w:p>
    <w:p w14:paraId="226426B3" w14:textId="77777777" w:rsidR="00EA11D2" w:rsidRPr="00FD62B7" w:rsidRDefault="00EA11D2" w:rsidP="00EA11D2">
      <w:pPr>
        <w:spacing w:after="0"/>
        <w:rPr>
          <w:rFonts w:cstheme="minorHAnsi"/>
        </w:rPr>
      </w:pPr>
    </w:p>
    <w:p w14:paraId="772D6E93" w14:textId="77777777" w:rsidR="00EA11D2" w:rsidRPr="00FD62B7" w:rsidRDefault="00EA11D2" w:rsidP="00EA11D2">
      <w:pPr>
        <w:spacing w:after="0"/>
        <w:rPr>
          <w:rFonts w:cstheme="minorHAnsi"/>
        </w:rPr>
      </w:pPr>
      <w:r w:rsidRPr="00FD62B7">
        <w:rPr>
          <w:rFonts w:cstheme="minorHAnsi"/>
          <w:b/>
        </w:rPr>
        <w:t xml:space="preserve">Salary: </w:t>
      </w:r>
    </w:p>
    <w:p w14:paraId="658AEBAA" w14:textId="77777777" w:rsidR="00A40953" w:rsidRPr="003F40A0" w:rsidRDefault="00A40953" w:rsidP="00A40953">
      <w:pPr>
        <w:spacing w:after="0" w:line="240" w:lineRule="auto"/>
        <w:rPr>
          <w:rFonts w:cstheme="minorHAnsi"/>
          <w:b/>
        </w:rPr>
      </w:pPr>
      <w:r w:rsidRPr="003F40A0">
        <w:rPr>
          <w:rFonts w:cstheme="minorHAnsi"/>
          <w:b/>
        </w:rPr>
        <w:t xml:space="preserve">Salary: </w:t>
      </w:r>
      <w:r w:rsidRPr="4308BAE2">
        <w:rPr>
          <w:rFonts w:cstheme="minorBidi"/>
          <w:b/>
          <w:bCs/>
          <w:color w:val="FF0000"/>
        </w:rPr>
        <w:t>€</w:t>
      </w:r>
      <w:proofErr w:type="spellStart"/>
      <w:r w:rsidRPr="4308BAE2">
        <w:rPr>
          <w:rFonts w:cstheme="minorBidi"/>
          <w:b/>
          <w:bCs/>
          <w:color w:val="FF0000"/>
        </w:rPr>
        <w:t>xxxxx</w:t>
      </w:r>
      <w:proofErr w:type="spellEnd"/>
      <w:r w:rsidRPr="4308BAE2">
        <w:rPr>
          <w:rFonts w:cstheme="minorBidi"/>
          <w:b/>
          <w:bCs/>
          <w:color w:val="FF0000"/>
        </w:rPr>
        <w:t xml:space="preserve"> to €</w:t>
      </w:r>
      <w:proofErr w:type="spellStart"/>
      <w:r w:rsidRPr="4308BAE2">
        <w:rPr>
          <w:rFonts w:cstheme="minorBidi"/>
          <w:b/>
          <w:bCs/>
          <w:color w:val="FF0000"/>
        </w:rPr>
        <w:t>xxxxx</w:t>
      </w:r>
      <w:proofErr w:type="spellEnd"/>
      <w:r w:rsidRPr="4308BAE2">
        <w:rPr>
          <w:rFonts w:cstheme="minorBidi"/>
          <w:b/>
          <w:bCs/>
          <w:color w:val="FF0000"/>
        </w:rPr>
        <w:t xml:space="preserve"> </w:t>
      </w:r>
      <w:proofErr w:type="spellStart"/>
      <w:r w:rsidRPr="4308BAE2">
        <w:rPr>
          <w:rFonts w:cstheme="minorBidi"/>
          <w:b/>
          <w:bCs/>
          <w:color w:val="FF0000"/>
        </w:rPr>
        <w:t>p.a</w:t>
      </w:r>
      <w:proofErr w:type="spellEnd"/>
      <w:r w:rsidRPr="4308BAE2">
        <w:rPr>
          <w:rFonts w:cstheme="minorBidi"/>
          <w:b/>
          <w:bCs/>
          <w:color w:val="FF0000"/>
        </w:rPr>
        <w:t xml:space="preserve"> </w:t>
      </w:r>
      <w:r w:rsidRPr="4308BAE2">
        <w:rPr>
          <w:rFonts w:cstheme="minorBidi"/>
          <w:b/>
          <w:bCs/>
        </w:rPr>
        <w:t xml:space="preserve">(applicable to new entrants effective from </w:t>
      </w:r>
      <w:proofErr w:type="gramStart"/>
      <w:r w:rsidRPr="4308BAE2">
        <w:rPr>
          <w:rFonts w:cstheme="minorBidi"/>
          <w:b/>
          <w:bCs/>
        </w:rPr>
        <w:t>January,</w:t>
      </w:r>
      <w:proofErr w:type="gramEnd"/>
      <w:r w:rsidRPr="4308BAE2">
        <w:rPr>
          <w:rFonts w:cstheme="minorBidi"/>
          <w:b/>
          <w:bCs/>
        </w:rPr>
        <w:t xml:space="preserve"> 2011)</w:t>
      </w:r>
    </w:p>
    <w:p w14:paraId="1D7FC661" w14:textId="283E30B1" w:rsidR="00A40953" w:rsidRPr="00B62AE4" w:rsidRDefault="00A40953" w:rsidP="00A40953">
      <w:pPr>
        <w:spacing w:line="257" w:lineRule="auto"/>
        <w:jc w:val="both"/>
      </w:pPr>
      <w:r w:rsidRPr="4308BAE2">
        <w:rPr>
          <w:color w:val="000000" w:themeColor="text1"/>
        </w:rPr>
        <w:t xml:space="preserve">This appointment will be made on the </w:t>
      </w:r>
      <w:r>
        <w:rPr>
          <w:color w:val="000000" w:themeColor="text1"/>
        </w:rPr>
        <w:t>Senior L</w:t>
      </w:r>
      <w:r w:rsidRPr="4308BAE2">
        <w:rPr>
          <w:color w:val="000000" w:themeColor="text1"/>
        </w:rPr>
        <w:t>ecturer scale in line with current Government pay policy and in accordance with the terms and conditions of the University’s Remuneration policy.</w:t>
      </w:r>
      <w:r w:rsidRPr="4308BAE2">
        <w:rPr>
          <w:b/>
          <w:bCs/>
          <w:color w:val="000000" w:themeColor="text1"/>
        </w:rPr>
        <w:t xml:space="preserve"> </w:t>
      </w:r>
      <w:hyperlink r:id="rId22" w:history="1">
        <w:r>
          <w:rPr>
            <w:rStyle w:val="Hyperlink"/>
          </w:rPr>
          <w:t>QA321-Updated-PP-Remuneration.pdf (universityofgalway.ie)</w:t>
        </w:r>
      </w:hyperlink>
    </w:p>
    <w:p w14:paraId="422A706D" w14:textId="77777777" w:rsidR="00EA11D2" w:rsidRPr="00FD62B7" w:rsidRDefault="00EA11D2" w:rsidP="00EA11D2">
      <w:pPr>
        <w:spacing w:after="0"/>
        <w:rPr>
          <w:rFonts w:cstheme="minorHAnsi"/>
        </w:rPr>
      </w:pPr>
    </w:p>
    <w:p w14:paraId="7127CB34" w14:textId="77777777" w:rsidR="00EA11D2" w:rsidRPr="00FD62B7" w:rsidRDefault="00EA11D2" w:rsidP="00EA11D2">
      <w:pPr>
        <w:spacing w:after="0"/>
        <w:rPr>
          <w:rFonts w:cstheme="minorHAnsi"/>
          <w:b/>
        </w:rPr>
      </w:pPr>
      <w:r w:rsidRPr="00FD62B7">
        <w:rPr>
          <w:rFonts w:cstheme="minorHAnsi"/>
          <w:b/>
        </w:rPr>
        <w:t xml:space="preserve">Closing date for receipt of applications is 17:00 (Irish Time) on </w:t>
      </w:r>
      <w:proofErr w:type="spellStart"/>
      <w:r w:rsidRPr="00FD62B7">
        <w:rPr>
          <w:rFonts w:cstheme="minorHAnsi"/>
          <w:b/>
          <w:color w:val="FF0000"/>
        </w:rPr>
        <w:t>xxxxxxxxxx</w:t>
      </w:r>
      <w:proofErr w:type="spellEnd"/>
      <w:r w:rsidRPr="00FD62B7">
        <w:rPr>
          <w:rFonts w:cstheme="minorHAnsi"/>
          <w:b/>
          <w:color w:val="FF0000"/>
        </w:rPr>
        <w:t xml:space="preserve">.  </w:t>
      </w:r>
      <w:r w:rsidRPr="00FD62B7">
        <w:rPr>
          <w:rFonts w:cstheme="minorHAnsi"/>
          <w:b/>
        </w:rPr>
        <w:t>It will not be possible to consider applications received after the closing date.</w:t>
      </w:r>
    </w:p>
    <w:p w14:paraId="1EAB8048" w14:textId="77777777" w:rsidR="00EA11D2" w:rsidRPr="00FD62B7" w:rsidRDefault="00EA11D2" w:rsidP="00EA11D2">
      <w:pPr>
        <w:spacing w:after="0"/>
        <w:rPr>
          <w:rFonts w:cstheme="minorHAnsi"/>
          <w:b/>
        </w:rPr>
      </w:pPr>
    </w:p>
    <w:p w14:paraId="3464FD55" w14:textId="77777777" w:rsidR="00EA11D2" w:rsidRPr="00FD62B7" w:rsidRDefault="00EA11D2" w:rsidP="00EA11D2">
      <w:pPr>
        <w:spacing w:after="0"/>
        <w:rPr>
          <w:rFonts w:cstheme="minorHAnsi"/>
          <w:b/>
        </w:rPr>
      </w:pPr>
      <w:r w:rsidRPr="00FD62B7">
        <w:rPr>
          <w:rFonts w:cstheme="minorHAnsi"/>
          <w:b/>
        </w:rPr>
        <w:t xml:space="preserve">Garda vetting may apply. </w:t>
      </w:r>
    </w:p>
    <w:p w14:paraId="2157820B" w14:textId="77777777" w:rsidR="00EA11D2" w:rsidRPr="00FD62B7" w:rsidRDefault="00EA11D2" w:rsidP="00EA11D2">
      <w:pPr>
        <w:spacing w:after="0"/>
        <w:rPr>
          <w:rFonts w:cstheme="minorHAnsi"/>
          <w:b/>
        </w:rPr>
      </w:pPr>
    </w:p>
    <w:p w14:paraId="3524A382" w14:textId="77777777" w:rsidR="00EA11D2" w:rsidRPr="00FD62B7" w:rsidRDefault="00EA11D2" w:rsidP="00EA11D2">
      <w:pPr>
        <w:spacing w:after="0"/>
        <w:rPr>
          <w:rFonts w:cstheme="minorHAnsi"/>
          <w:b/>
          <w:lang w:val="en-GB"/>
        </w:rPr>
      </w:pPr>
      <w:r w:rsidRPr="00FD62B7">
        <w:rPr>
          <w:rFonts w:cstheme="minorHAnsi"/>
          <w:b/>
          <w:lang w:val="en-GB"/>
        </w:rPr>
        <w:t xml:space="preserve">Appointments will be conditional on work authorisation validation. </w:t>
      </w:r>
    </w:p>
    <w:p w14:paraId="59A17EF4" w14:textId="77777777" w:rsidR="00EA11D2" w:rsidRPr="00FD62B7" w:rsidRDefault="00EA11D2" w:rsidP="00EA11D2">
      <w:pPr>
        <w:spacing w:after="0"/>
        <w:rPr>
          <w:rFonts w:cstheme="minorHAnsi"/>
          <w:b/>
          <w:lang w:val="en-GB"/>
        </w:rPr>
      </w:pPr>
      <w:r w:rsidRPr="00FD62B7">
        <w:rPr>
          <w:rFonts w:cstheme="minorHAnsi"/>
          <w:b/>
          <w:lang w:val="en-GB"/>
        </w:rPr>
        <w:t xml:space="preserve">Further details are available at </w:t>
      </w:r>
      <w:hyperlink r:id="rId23" w:history="1">
        <w:r w:rsidRPr="00FD62B7">
          <w:rPr>
            <w:rStyle w:val="Hyperlink"/>
            <w:rFonts w:cstheme="minorHAnsi"/>
            <w:b/>
            <w:lang w:val="en-GB"/>
          </w:rPr>
          <w:t>www.dbei.ie</w:t>
        </w:r>
      </w:hyperlink>
    </w:p>
    <w:p w14:paraId="2390307B" w14:textId="77777777" w:rsidR="00EA11D2" w:rsidRPr="00FD62B7" w:rsidRDefault="00EA11D2" w:rsidP="00EA11D2">
      <w:pPr>
        <w:spacing w:after="0"/>
        <w:rPr>
          <w:rFonts w:cstheme="minorHAnsi"/>
          <w:b/>
        </w:rPr>
      </w:pPr>
    </w:p>
    <w:p w14:paraId="295A29C0" w14:textId="77777777" w:rsidR="00A40953" w:rsidRPr="003F40A0" w:rsidRDefault="00A40953" w:rsidP="00A40953">
      <w:pPr>
        <w:spacing w:after="0" w:line="240" w:lineRule="auto"/>
        <w:rPr>
          <w:rFonts w:cstheme="minorHAnsi"/>
          <w:b/>
          <w:bCs/>
          <w:iCs/>
        </w:rPr>
      </w:pPr>
      <w:r w:rsidRPr="003F40A0">
        <w:rPr>
          <w:rFonts w:cstheme="minorHAnsi"/>
          <w:b/>
          <w:bCs/>
          <w:iCs/>
        </w:rPr>
        <w:t>For more information and Application Form please see website:</w:t>
      </w:r>
    </w:p>
    <w:p w14:paraId="03007BE7" w14:textId="77777777" w:rsidR="00A40953" w:rsidRPr="003F40A0" w:rsidRDefault="00A40953" w:rsidP="00A40953">
      <w:pPr>
        <w:spacing w:after="0" w:line="240" w:lineRule="auto"/>
        <w:rPr>
          <w:rFonts w:cstheme="minorHAnsi"/>
          <w:b/>
          <w:bCs/>
          <w:iCs/>
        </w:rPr>
      </w:pPr>
      <w:hyperlink r:id="rId24" w:history="1">
        <w:r>
          <w:rPr>
            <w:rStyle w:val="Hyperlink"/>
            <w:rFonts w:cstheme="minorHAnsi"/>
          </w:rPr>
          <w:t>Jobs - University of Galway</w:t>
        </w:r>
      </w:hyperlink>
      <w:r w:rsidRPr="003F40A0">
        <w:rPr>
          <w:rFonts w:cstheme="minorHAnsi"/>
        </w:rPr>
        <w:t xml:space="preserve"> </w:t>
      </w:r>
      <w:r w:rsidRPr="003F40A0">
        <w:rPr>
          <w:rFonts w:cstheme="minorHAnsi"/>
          <w:b/>
          <w:bCs/>
          <w:iCs/>
        </w:rPr>
        <w:t>Applications should be submitted online.</w:t>
      </w:r>
    </w:p>
    <w:p w14:paraId="449DF587" w14:textId="77777777" w:rsidR="00A40953" w:rsidRDefault="00A40953" w:rsidP="00A40953">
      <w:pPr>
        <w:spacing w:after="0" w:line="240" w:lineRule="auto"/>
        <w:rPr>
          <w:rStyle w:val="Hyperlink"/>
          <w:rFonts w:asciiTheme="minorHAnsi" w:hAnsiTheme="minorHAnsi" w:cstheme="minorHAnsi"/>
        </w:rPr>
      </w:pPr>
      <w:r w:rsidRPr="000A7F18">
        <w:rPr>
          <w:rFonts w:asciiTheme="minorHAnsi" w:hAnsiTheme="minorHAnsi" w:cstheme="minorHAnsi"/>
          <w:b/>
          <w:bCs/>
          <w:iCs/>
        </w:rPr>
        <w:t xml:space="preserve">Please see further information on how to apply here: </w:t>
      </w:r>
      <w:hyperlink r:id="rId25" w:history="1">
        <w:r w:rsidRPr="000A7F18">
          <w:rPr>
            <w:rStyle w:val="Hyperlink"/>
            <w:rFonts w:asciiTheme="minorHAnsi" w:hAnsiTheme="minorHAnsi" w:cstheme="minorHAnsi"/>
          </w:rPr>
          <w:t>E-Recruit - University of Galway</w:t>
        </w:r>
      </w:hyperlink>
      <w:r w:rsidRPr="000A7F18">
        <w:rPr>
          <w:rFonts w:asciiTheme="minorHAnsi" w:hAnsiTheme="minorHAnsi" w:cstheme="minorHAnsi"/>
        </w:rPr>
        <w:t xml:space="preserve"> and </w:t>
      </w:r>
      <w:hyperlink r:id="rId26" w:history="1">
        <w:r w:rsidRPr="000A7F18">
          <w:rPr>
            <w:rStyle w:val="Hyperlink"/>
            <w:rFonts w:asciiTheme="minorHAnsi" w:hAnsiTheme="minorHAnsi" w:cstheme="minorHAnsi"/>
          </w:rPr>
          <w:t>Guidelines for On-line Applications (universityofgalway.ie)</w:t>
        </w:r>
      </w:hyperlink>
    </w:p>
    <w:p w14:paraId="673F4613" w14:textId="77777777" w:rsidR="00EA11D2" w:rsidRPr="00A40953" w:rsidRDefault="00EA11D2" w:rsidP="00EA11D2">
      <w:pPr>
        <w:spacing w:after="0"/>
        <w:rPr>
          <w:rFonts w:cstheme="minorHAnsi"/>
          <w:b/>
          <w:bCs/>
          <w:iCs/>
        </w:rPr>
      </w:pPr>
    </w:p>
    <w:p w14:paraId="01703FFE" w14:textId="77777777" w:rsidR="00EA11D2" w:rsidRPr="00FD62B7" w:rsidRDefault="00EA11D2" w:rsidP="00EA11D2">
      <w:pPr>
        <w:spacing w:after="0"/>
        <w:rPr>
          <w:rFonts w:cstheme="minorHAnsi"/>
          <w:bCs/>
          <w:iCs/>
          <w:lang w:val="en-US"/>
        </w:rPr>
      </w:pPr>
      <w:r w:rsidRPr="00FD62B7">
        <w:rPr>
          <w:rFonts w:cstheme="minorHAnsi"/>
          <w:bCs/>
          <w:iCs/>
          <w:lang w:val="en-US"/>
        </w:rPr>
        <w:t xml:space="preserve">Please note that </w:t>
      </w:r>
      <w:proofErr w:type="gramStart"/>
      <w:r w:rsidRPr="00FD62B7">
        <w:rPr>
          <w:rFonts w:cstheme="minorHAnsi"/>
          <w:bCs/>
          <w:iCs/>
          <w:lang w:val="en-US"/>
        </w:rPr>
        <w:t>appointment</w:t>
      </w:r>
      <w:proofErr w:type="gramEnd"/>
      <w:r w:rsidRPr="00FD62B7">
        <w:rPr>
          <w:rFonts w:cstheme="minorHAnsi"/>
          <w:bCs/>
          <w:iCs/>
          <w:lang w:val="en-US"/>
        </w:rPr>
        <w:t xml:space="preserve"> to posts advertised will be dependent upon </w:t>
      </w:r>
      <w:proofErr w:type="gramStart"/>
      <w:r w:rsidRPr="00FD62B7">
        <w:rPr>
          <w:rFonts w:cstheme="minorHAnsi"/>
          <w:bCs/>
          <w:iCs/>
          <w:lang w:val="en-US"/>
        </w:rPr>
        <w:t>University</w:t>
      </w:r>
      <w:proofErr w:type="gramEnd"/>
      <w:r w:rsidRPr="00FD62B7">
        <w:rPr>
          <w:rFonts w:cstheme="minorHAnsi"/>
          <w:bCs/>
          <w:iCs/>
          <w:lang w:val="en-US"/>
        </w:rPr>
        <w:t xml:space="preserve"> approval, together with the terms of the Employment Control Framework for the higher education sector.</w:t>
      </w:r>
    </w:p>
    <w:p w14:paraId="4A5394C4" w14:textId="77777777" w:rsidR="00EA11D2" w:rsidRPr="00FD62B7" w:rsidRDefault="00EA11D2" w:rsidP="00EA11D2">
      <w:pPr>
        <w:spacing w:after="0"/>
        <w:rPr>
          <w:rFonts w:cstheme="minorHAnsi"/>
          <w:b/>
          <w:bCs/>
          <w:iCs/>
          <w:lang w:val="en-US"/>
        </w:rPr>
      </w:pPr>
    </w:p>
    <w:p w14:paraId="3EE02ADD" w14:textId="77777777" w:rsidR="00A40953" w:rsidRDefault="00A40953" w:rsidP="00A40953">
      <w:pPr>
        <w:spacing w:after="0" w:line="240" w:lineRule="auto"/>
        <w:rPr>
          <w:rFonts w:cstheme="minorHAnsi"/>
        </w:rPr>
      </w:pPr>
      <w:r w:rsidRPr="00B62AE4">
        <w:rPr>
          <w:rFonts w:cstheme="minorHAnsi"/>
        </w:rPr>
        <w:t>At the University of Galway, we celebrate diversity and believe that every candidate can bring unique perspectives, talents and approaches to our University community.  We actively encourage applications from all backgrounds regardless of race, religion, ethnicity, gender, family status, civil status, membership of the Traveller community, sexual orientation, disability or age.   </w:t>
      </w:r>
    </w:p>
    <w:p w14:paraId="38D92B10" w14:textId="77777777" w:rsidR="00A40953" w:rsidRPr="00B62AE4" w:rsidRDefault="00A40953" w:rsidP="00A40953">
      <w:pPr>
        <w:spacing w:after="0" w:line="240" w:lineRule="auto"/>
        <w:rPr>
          <w:rFonts w:cstheme="minorHAnsi"/>
        </w:rPr>
      </w:pPr>
      <w:r w:rsidRPr="00B62AE4">
        <w:rPr>
          <w:rFonts w:cstheme="minorHAnsi"/>
        </w:rPr>
        <w:t>We value flexibility and recognise that a work-life balance is essential.  We offer flexible working arrangements, including hybrid options, to accommodate the diverse needs of our staff.   Our commitment to inclusivity extends beyond recruitment as we foster a friendly and supportive work environment, where all work styles are value</w:t>
      </w:r>
      <w:r>
        <w:rPr>
          <w:rFonts w:cstheme="minorHAnsi"/>
        </w:rPr>
        <w:t>d</w:t>
      </w:r>
      <w:r w:rsidRPr="00B62AE4">
        <w:rPr>
          <w:rFonts w:cstheme="minorHAnsi"/>
        </w:rPr>
        <w:t xml:space="preserve"> and respected.  Join us in shaping a workplace that thrives on diversity, creativity and collaboration.    </w:t>
      </w:r>
    </w:p>
    <w:p w14:paraId="7E55E94A" w14:textId="77777777" w:rsidR="00A40953" w:rsidRPr="00B62AE4" w:rsidRDefault="00A40953" w:rsidP="00A40953">
      <w:pPr>
        <w:spacing w:after="0" w:line="240" w:lineRule="auto"/>
        <w:rPr>
          <w:rFonts w:cstheme="minorHAnsi"/>
          <w:b/>
          <w:bCs/>
          <w:iCs/>
        </w:rPr>
      </w:pPr>
    </w:p>
    <w:p w14:paraId="3ADAFF54" w14:textId="7E167845" w:rsidR="00EA11D2" w:rsidRPr="00FD62B7" w:rsidRDefault="00A40953" w:rsidP="00CE2C4A">
      <w:pPr>
        <w:spacing w:after="0" w:line="240" w:lineRule="auto"/>
        <w:rPr>
          <w:rFonts w:cstheme="minorHAnsi"/>
        </w:rPr>
      </w:pPr>
      <w:r w:rsidRPr="003F40A0">
        <w:rPr>
          <w:rFonts w:cstheme="minorHAnsi"/>
          <w:bCs/>
          <w:iCs/>
          <w:lang w:val="en-US"/>
        </w:rPr>
        <w:t>University of Galway is an equal opportunities employer.</w:t>
      </w:r>
    </w:p>
    <w:p w14:paraId="60021229" w14:textId="77777777" w:rsidR="00EA11D2" w:rsidRPr="00FD62B7" w:rsidRDefault="00EA11D2" w:rsidP="00EA11D2">
      <w:pPr>
        <w:spacing w:after="0"/>
        <w:rPr>
          <w:rFonts w:cstheme="minorHAnsi"/>
          <w:b/>
          <w:sz w:val="36"/>
          <w:szCs w:val="36"/>
        </w:rPr>
      </w:pPr>
      <w:r w:rsidRPr="00FD62B7">
        <w:rPr>
          <w:rFonts w:cstheme="minorHAnsi"/>
          <w:b/>
          <w:sz w:val="36"/>
          <w:szCs w:val="36"/>
        </w:rPr>
        <w:lastRenderedPageBreak/>
        <w:t>JOB DESCRIPTION</w:t>
      </w:r>
    </w:p>
    <w:p w14:paraId="4A7F8A3B" w14:textId="77777777" w:rsidR="00EA11D2" w:rsidRPr="00FD62B7" w:rsidRDefault="00EA11D2" w:rsidP="00EA11D2">
      <w:pPr>
        <w:spacing w:after="0"/>
        <w:rPr>
          <w:rFonts w:cstheme="minorHAnsi"/>
        </w:rPr>
      </w:pPr>
    </w:p>
    <w:p w14:paraId="19E6E363" w14:textId="77777777" w:rsidR="00EA11D2" w:rsidRPr="00FD62B7" w:rsidRDefault="00EA11D2" w:rsidP="00EA11D2">
      <w:pPr>
        <w:spacing w:after="0"/>
        <w:rPr>
          <w:rFonts w:cstheme="minorHAnsi"/>
          <w:b/>
          <w:sz w:val="28"/>
          <w:szCs w:val="28"/>
        </w:rPr>
      </w:pPr>
      <w:r w:rsidRPr="00FD62B7">
        <w:rPr>
          <w:rFonts w:cstheme="minorHAnsi"/>
          <w:b/>
          <w:sz w:val="28"/>
          <w:szCs w:val="28"/>
        </w:rPr>
        <w:t>Principal Duties and Responsibilities</w:t>
      </w:r>
    </w:p>
    <w:p w14:paraId="49ADFA4C" w14:textId="77777777" w:rsidR="00EA11D2" w:rsidRPr="00FD62B7" w:rsidRDefault="00EA11D2" w:rsidP="00EA11D2">
      <w:pPr>
        <w:spacing w:after="0"/>
        <w:rPr>
          <w:rFonts w:cstheme="minorHAnsi"/>
        </w:rPr>
      </w:pPr>
    </w:p>
    <w:p w14:paraId="32680B54" w14:textId="77777777" w:rsidR="00EA11D2" w:rsidRPr="00FD62B7" w:rsidRDefault="00EA11D2" w:rsidP="00EA11D2">
      <w:pPr>
        <w:spacing w:after="0"/>
        <w:rPr>
          <w:rFonts w:cstheme="minorHAnsi"/>
        </w:rPr>
      </w:pPr>
      <w:r w:rsidRPr="00FD62B7">
        <w:rPr>
          <w:rFonts w:cstheme="minorHAnsi"/>
        </w:rPr>
        <w:t>The post-holder duties will include, but not be limited to, the following:</w:t>
      </w:r>
    </w:p>
    <w:p w14:paraId="5C876790" w14:textId="77777777" w:rsidR="00EA11D2" w:rsidRPr="00FD62B7" w:rsidRDefault="00EA11D2" w:rsidP="00EA11D2">
      <w:pPr>
        <w:spacing w:after="0"/>
        <w:rPr>
          <w:rFonts w:cstheme="minorHAnsi"/>
        </w:rPr>
      </w:pPr>
    </w:p>
    <w:p w14:paraId="519CD52E" w14:textId="77777777" w:rsidR="00EA11D2" w:rsidRPr="00FD62B7" w:rsidRDefault="00EA11D2" w:rsidP="00EA11D2">
      <w:pPr>
        <w:spacing w:after="0"/>
        <w:rPr>
          <w:rFonts w:cstheme="minorHAnsi"/>
          <w:color w:val="F316F3"/>
        </w:rPr>
      </w:pPr>
      <w:r w:rsidRPr="00FD62B7">
        <w:rPr>
          <w:rFonts w:cstheme="minorHAnsi"/>
          <w:color w:val="F316F3"/>
        </w:rPr>
        <w:t>[Insert job description details  e.g. of details that will be displayed are as follows:]</w:t>
      </w:r>
    </w:p>
    <w:p w14:paraId="08AB25B3" w14:textId="77777777" w:rsidR="00EA11D2" w:rsidRPr="00FD62B7" w:rsidRDefault="00EA11D2" w:rsidP="00EA11D2">
      <w:pPr>
        <w:spacing w:after="0"/>
        <w:rPr>
          <w:rFonts w:cstheme="minorHAnsi"/>
        </w:rPr>
      </w:pPr>
    </w:p>
    <w:p w14:paraId="28D1EB4B" w14:textId="77777777" w:rsidR="00EA11D2" w:rsidRPr="00FD62B7" w:rsidRDefault="00EA11D2" w:rsidP="00EA11D2">
      <w:pPr>
        <w:spacing w:after="0"/>
        <w:rPr>
          <w:rFonts w:cstheme="minorHAnsi"/>
          <w:b/>
        </w:rPr>
      </w:pPr>
      <w:r w:rsidRPr="00FD62B7">
        <w:rPr>
          <w:rFonts w:cstheme="minorHAnsi"/>
          <w:b/>
        </w:rPr>
        <w:t>Teaching</w:t>
      </w:r>
    </w:p>
    <w:p w14:paraId="183C569E" w14:textId="77777777" w:rsidR="00EA11D2" w:rsidRPr="00FD62B7" w:rsidRDefault="00EA11D2" w:rsidP="00EA11D2">
      <w:pPr>
        <w:spacing w:after="0"/>
        <w:rPr>
          <w:rFonts w:cstheme="minorHAnsi"/>
        </w:rPr>
      </w:pPr>
      <w:r w:rsidRPr="00FD62B7">
        <w:rPr>
          <w:rFonts w:cstheme="minorHAnsi"/>
        </w:rPr>
        <w:t xml:space="preserve">To give instruction and supervision, as directed by the Head of School, to students of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5DD3B1FB" w14:textId="77777777" w:rsidR="00EA11D2" w:rsidRPr="00FD62B7" w:rsidRDefault="00EA11D2" w:rsidP="00EA11D2">
      <w:pPr>
        <w:spacing w:after="0"/>
        <w:rPr>
          <w:rFonts w:cstheme="minorHAnsi"/>
        </w:rPr>
      </w:pPr>
    </w:p>
    <w:p w14:paraId="1D5FC812" w14:textId="77777777" w:rsidR="00EA11D2" w:rsidRPr="00FD62B7" w:rsidRDefault="00EA11D2" w:rsidP="00EA11D2">
      <w:pPr>
        <w:spacing w:after="0"/>
        <w:rPr>
          <w:rFonts w:cstheme="minorHAnsi"/>
          <w:b/>
        </w:rPr>
      </w:pPr>
      <w:r w:rsidRPr="00FD62B7">
        <w:rPr>
          <w:rFonts w:cstheme="minorHAnsi"/>
          <w:b/>
        </w:rPr>
        <w:t>Research</w:t>
      </w:r>
    </w:p>
    <w:p w14:paraId="7E8B24DD" w14:textId="77777777" w:rsidR="00EA11D2" w:rsidRPr="00FD62B7" w:rsidRDefault="00EA11D2" w:rsidP="00EA11D2">
      <w:pPr>
        <w:spacing w:after="0"/>
        <w:rPr>
          <w:rFonts w:cstheme="minorHAnsi"/>
        </w:rPr>
      </w:pPr>
      <w:r w:rsidRPr="00FD62B7">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3B1239AE" w14:textId="77777777" w:rsidR="00EA11D2" w:rsidRPr="00FD62B7" w:rsidRDefault="00EA11D2" w:rsidP="00EA11D2">
      <w:pPr>
        <w:spacing w:after="0"/>
        <w:rPr>
          <w:rFonts w:cstheme="minorHAnsi"/>
        </w:rPr>
      </w:pPr>
      <w:r w:rsidRPr="00FD62B7">
        <w:rPr>
          <w:rFonts w:cstheme="minorHAnsi"/>
        </w:rPr>
        <w:t xml:space="preserve"> </w:t>
      </w:r>
    </w:p>
    <w:p w14:paraId="453BAABE" w14:textId="77777777" w:rsidR="00EA11D2" w:rsidRPr="00FD62B7" w:rsidRDefault="00EA11D2" w:rsidP="00EA11D2">
      <w:pPr>
        <w:spacing w:after="0"/>
        <w:rPr>
          <w:rFonts w:cstheme="minorHAnsi"/>
          <w:b/>
        </w:rPr>
      </w:pPr>
      <w:r w:rsidRPr="00FD62B7">
        <w:rPr>
          <w:rFonts w:cstheme="minorHAnsi"/>
          <w:b/>
        </w:rPr>
        <w:t>Contribution and Scholarly Activity</w:t>
      </w:r>
    </w:p>
    <w:p w14:paraId="1D120F65" w14:textId="77777777" w:rsidR="00EA11D2" w:rsidRPr="00FD62B7" w:rsidRDefault="00EA11D2" w:rsidP="00EA11D2">
      <w:pPr>
        <w:spacing w:after="0"/>
        <w:rPr>
          <w:rFonts w:cstheme="minorHAnsi"/>
        </w:rPr>
      </w:pPr>
      <w:r w:rsidRPr="00FD62B7">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58E55D66" w14:textId="77777777" w:rsidR="00EA11D2" w:rsidRPr="00FD62B7" w:rsidRDefault="00EA11D2" w:rsidP="00EA11D2">
      <w:pPr>
        <w:spacing w:after="0"/>
        <w:rPr>
          <w:rFonts w:cstheme="minorHAnsi"/>
        </w:rPr>
      </w:pPr>
    </w:p>
    <w:p w14:paraId="723CE55F" w14:textId="77777777" w:rsidR="00EA11D2" w:rsidRPr="00FD62B7" w:rsidRDefault="00EA11D2" w:rsidP="00EA11D2">
      <w:pPr>
        <w:spacing w:after="0"/>
        <w:rPr>
          <w:rFonts w:cstheme="minorHAnsi"/>
        </w:rPr>
      </w:pPr>
      <w:r w:rsidRPr="00FD62B7">
        <w:rPr>
          <w:rFonts w:cstheme="minorHAnsi"/>
        </w:rPr>
        <w:t>The post-holder shall carry out these duties under the direction of the Head of the School or of an authorised senior member of the staff of the School.</w:t>
      </w:r>
    </w:p>
    <w:p w14:paraId="25386D1E" w14:textId="77777777" w:rsidR="00EA11D2" w:rsidRPr="00FD62B7" w:rsidRDefault="00EA11D2" w:rsidP="00EA11D2">
      <w:pPr>
        <w:spacing w:after="0"/>
        <w:rPr>
          <w:rFonts w:cstheme="minorHAnsi"/>
        </w:rPr>
      </w:pPr>
    </w:p>
    <w:p w14:paraId="00BED844" w14:textId="77777777" w:rsidR="00EA11D2" w:rsidRPr="00FD62B7" w:rsidRDefault="00EA11D2" w:rsidP="00EA11D2">
      <w:pPr>
        <w:spacing w:after="0"/>
        <w:rPr>
          <w:rFonts w:cstheme="minorHAnsi"/>
        </w:rPr>
      </w:pPr>
      <w:r w:rsidRPr="00FD62B7">
        <w:rPr>
          <w:rFonts w:cstheme="minorHAnsi"/>
        </w:rPr>
        <w:t>The post-holder shall be a member of College/Colleges in accordance with University Statutes.</w:t>
      </w:r>
    </w:p>
    <w:p w14:paraId="347B5D4E" w14:textId="77777777" w:rsidR="00EA11D2" w:rsidRPr="00FD62B7" w:rsidRDefault="00EA11D2" w:rsidP="00EA11D2">
      <w:pPr>
        <w:spacing w:after="0"/>
        <w:rPr>
          <w:rFonts w:cstheme="minorHAnsi"/>
        </w:rPr>
      </w:pPr>
    </w:p>
    <w:p w14:paraId="7BB74071" w14:textId="77777777" w:rsidR="00EA11D2" w:rsidRPr="00FD62B7" w:rsidRDefault="00EA11D2" w:rsidP="00EA11D2">
      <w:pPr>
        <w:spacing w:after="0"/>
        <w:rPr>
          <w:rFonts w:cstheme="minorHAnsi"/>
        </w:rPr>
      </w:pPr>
      <w:r w:rsidRPr="00FD62B7">
        <w:rPr>
          <w:rFonts w:cstheme="minorHAnsi"/>
        </w:rPr>
        <w:t>The hours of work are those prescribed under the Public Service Agreement in respect of Academic Staff.</w:t>
      </w:r>
    </w:p>
    <w:p w14:paraId="403022DA" w14:textId="77777777" w:rsidR="00EA11D2" w:rsidRPr="00FD62B7" w:rsidRDefault="00EA11D2" w:rsidP="00EA11D2">
      <w:pPr>
        <w:spacing w:after="0"/>
        <w:rPr>
          <w:rFonts w:cstheme="minorHAnsi"/>
          <w:b/>
          <w:sz w:val="36"/>
          <w:szCs w:val="36"/>
        </w:rPr>
      </w:pPr>
      <w:r w:rsidRPr="00FD62B7">
        <w:rPr>
          <w:rFonts w:cstheme="minorHAnsi"/>
          <w:b/>
          <w:sz w:val="36"/>
          <w:szCs w:val="36"/>
        </w:rPr>
        <w:br w:type="page"/>
      </w:r>
    </w:p>
    <w:p w14:paraId="11B5E7BB" w14:textId="77777777" w:rsidR="00EA11D2" w:rsidRPr="00FD62B7" w:rsidRDefault="00EA11D2" w:rsidP="00EA11D2">
      <w:pPr>
        <w:spacing w:after="0"/>
        <w:rPr>
          <w:rFonts w:cstheme="minorHAnsi"/>
          <w:b/>
          <w:sz w:val="36"/>
          <w:szCs w:val="36"/>
        </w:rPr>
      </w:pPr>
      <w:r w:rsidRPr="00FD62B7">
        <w:rPr>
          <w:rFonts w:cstheme="minorHAnsi"/>
          <w:b/>
          <w:sz w:val="36"/>
          <w:szCs w:val="36"/>
        </w:rPr>
        <w:lastRenderedPageBreak/>
        <w:t>ELIGIBILITY REQUIREMENTS</w:t>
      </w:r>
    </w:p>
    <w:p w14:paraId="0A879EF1" w14:textId="77777777" w:rsidR="00EA11D2" w:rsidRPr="00FD62B7" w:rsidRDefault="00EA11D2" w:rsidP="00EA11D2">
      <w:pPr>
        <w:spacing w:after="0"/>
        <w:rPr>
          <w:rFonts w:cstheme="minorHAnsi"/>
        </w:rPr>
      </w:pPr>
    </w:p>
    <w:p w14:paraId="0FE94B43" w14:textId="77777777" w:rsidR="00EA11D2" w:rsidRPr="00FD62B7" w:rsidRDefault="00EA11D2" w:rsidP="00EA11D2">
      <w:pPr>
        <w:spacing w:after="0"/>
        <w:rPr>
          <w:rFonts w:cstheme="minorHAnsi"/>
          <w:b/>
          <w:sz w:val="28"/>
          <w:szCs w:val="28"/>
        </w:rPr>
      </w:pPr>
      <w:r w:rsidRPr="00FD62B7">
        <w:rPr>
          <w:rFonts w:cstheme="minorHAnsi"/>
          <w:b/>
          <w:sz w:val="28"/>
          <w:szCs w:val="28"/>
        </w:rPr>
        <w:t>Person Specification</w:t>
      </w:r>
    </w:p>
    <w:p w14:paraId="03F8F64D" w14:textId="77777777" w:rsidR="00EA11D2" w:rsidRPr="00FD62B7" w:rsidRDefault="00EA11D2" w:rsidP="00EA11D2">
      <w:pPr>
        <w:spacing w:after="0"/>
        <w:rPr>
          <w:rFonts w:cstheme="minorHAnsi"/>
        </w:rPr>
      </w:pPr>
    </w:p>
    <w:p w14:paraId="010D9ADA" w14:textId="77777777" w:rsidR="00EA11D2" w:rsidRPr="00FD62B7" w:rsidRDefault="00EA11D2" w:rsidP="00EA11D2">
      <w:pPr>
        <w:spacing w:after="0"/>
        <w:rPr>
          <w:rFonts w:cstheme="minorHAnsi"/>
        </w:rPr>
      </w:pPr>
      <w:r w:rsidRPr="00FD62B7">
        <w:rPr>
          <w:rFonts w:cstheme="minorHAnsi"/>
        </w:rPr>
        <w:t>Applications will be judged solely against the criteria set out below. Applicants should ensure that their application clearly demonstrates that their skills and experience meet these criteria.</w:t>
      </w:r>
    </w:p>
    <w:p w14:paraId="01FA5D7D" w14:textId="77777777" w:rsidR="00EA11D2" w:rsidRPr="00FD62B7" w:rsidRDefault="00EA11D2" w:rsidP="00EA11D2">
      <w:pPr>
        <w:spacing w:after="0"/>
        <w:rPr>
          <w:rFonts w:cstheme="minorHAnsi"/>
        </w:rPr>
      </w:pPr>
    </w:p>
    <w:p w14:paraId="7CE1320A" w14:textId="77777777" w:rsidR="00EA11D2" w:rsidRPr="00FD62B7" w:rsidRDefault="00EA11D2" w:rsidP="00EA11D2">
      <w:pPr>
        <w:spacing w:after="0"/>
        <w:rPr>
          <w:rFonts w:cstheme="minorHAnsi"/>
          <w:b/>
        </w:rPr>
      </w:pPr>
      <w:r w:rsidRPr="00FD62B7">
        <w:rPr>
          <w:rFonts w:cstheme="minorHAnsi"/>
          <w:b/>
        </w:rPr>
        <w:t>The successful candidate will demonstrate the Eligibility requirements below:</w:t>
      </w:r>
    </w:p>
    <w:p w14:paraId="6649A6B9" w14:textId="77777777" w:rsidR="00EA11D2" w:rsidRPr="00FD62B7" w:rsidRDefault="00EA11D2" w:rsidP="00EA11D2">
      <w:pPr>
        <w:spacing w:after="0"/>
        <w:rPr>
          <w:rFonts w:cstheme="minorHAnsi"/>
        </w:rPr>
      </w:pPr>
    </w:p>
    <w:p w14:paraId="328DE6E4" w14:textId="77777777" w:rsidR="00EA11D2" w:rsidRPr="00FD62B7" w:rsidRDefault="00EA11D2" w:rsidP="00EA11D2">
      <w:pPr>
        <w:spacing w:after="0"/>
        <w:rPr>
          <w:rFonts w:cstheme="minorHAnsi"/>
          <w:color w:val="F316F3"/>
        </w:rPr>
      </w:pPr>
      <w:r w:rsidRPr="00FD62B7">
        <w:rPr>
          <w:rFonts w:cstheme="minorHAnsi"/>
          <w:color w:val="F316F3"/>
        </w:rPr>
        <w:t>[Insert Eligibility requirements here, subdivide into Essential and Desirable]</w:t>
      </w:r>
    </w:p>
    <w:p w14:paraId="08DF90F3" w14:textId="77777777" w:rsidR="00EA11D2" w:rsidRPr="00FD62B7" w:rsidRDefault="00EA11D2" w:rsidP="00EA11D2">
      <w:pPr>
        <w:spacing w:after="0"/>
        <w:rPr>
          <w:rFonts w:cstheme="minorHAnsi"/>
        </w:rPr>
      </w:pPr>
    </w:p>
    <w:p w14:paraId="03C85EC5" w14:textId="77777777" w:rsidR="00EA11D2" w:rsidRPr="00FD62B7" w:rsidRDefault="00EA11D2" w:rsidP="00EA11D2">
      <w:pPr>
        <w:spacing w:after="0"/>
        <w:rPr>
          <w:rFonts w:cstheme="minorHAnsi"/>
          <w:b/>
        </w:rPr>
      </w:pPr>
      <w:r w:rsidRPr="00FD62B7">
        <w:rPr>
          <w:rFonts w:cstheme="minorHAnsi"/>
          <w:b/>
        </w:rPr>
        <w:t>Essential Requirements:</w:t>
      </w:r>
    </w:p>
    <w:p w14:paraId="38E870A7" w14:textId="77777777" w:rsidR="00EA11D2" w:rsidRPr="00FD62B7" w:rsidRDefault="00EA11D2" w:rsidP="00EA11D2">
      <w:pPr>
        <w:spacing w:after="0"/>
        <w:rPr>
          <w:rFonts w:cstheme="minorHAnsi"/>
        </w:rPr>
      </w:pPr>
    </w:p>
    <w:p w14:paraId="48367C47" w14:textId="77777777" w:rsidR="00EA11D2" w:rsidRPr="00FD62B7" w:rsidRDefault="00EA11D2" w:rsidP="00EA11D2">
      <w:pPr>
        <w:pStyle w:val="ListParagraph"/>
        <w:numPr>
          <w:ilvl w:val="0"/>
          <w:numId w:val="15"/>
        </w:numPr>
        <w:spacing w:after="0" w:line="240" w:lineRule="auto"/>
        <w:rPr>
          <w:rFonts w:cstheme="minorHAnsi"/>
        </w:rPr>
      </w:pPr>
      <w:r w:rsidRPr="00FD62B7">
        <w:rPr>
          <w:rFonts w:cstheme="minorHAnsi"/>
        </w:rPr>
        <w:t>Text and bullet point format.</w:t>
      </w:r>
    </w:p>
    <w:p w14:paraId="6D4A7FD0" w14:textId="77777777" w:rsidR="00EA11D2" w:rsidRPr="00FD62B7" w:rsidRDefault="00EA11D2" w:rsidP="00EA11D2">
      <w:pPr>
        <w:spacing w:after="0"/>
        <w:rPr>
          <w:rFonts w:cstheme="minorHAnsi"/>
        </w:rPr>
      </w:pPr>
    </w:p>
    <w:p w14:paraId="5E164E77" w14:textId="77777777" w:rsidR="00EA11D2" w:rsidRPr="00FD62B7" w:rsidRDefault="00EA11D2" w:rsidP="00EA11D2">
      <w:pPr>
        <w:spacing w:after="0"/>
        <w:rPr>
          <w:rFonts w:cstheme="minorHAnsi"/>
          <w:b/>
        </w:rPr>
      </w:pPr>
      <w:r w:rsidRPr="00FD62B7">
        <w:rPr>
          <w:rFonts w:cstheme="minorHAnsi"/>
          <w:b/>
        </w:rPr>
        <w:t>Desirable Requirements:</w:t>
      </w:r>
    </w:p>
    <w:p w14:paraId="18CD0778" w14:textId="77777777" w:rsidR="00EA11D2" w:rsidRPr="00FD62B7" w:rsidRDefault="00EA11D2" w:rsidP="00EA11D2">
      <w:pPr>
        <w:spacing w:after="0"/>
        <w:rPr>
          <w:rFonts w:cstheme="minorHAnsi"/>
        </w:rPr>
      </w:pPr>
    </w:p>
    <w:p w14:paraId="0CA45113" w14:textId="77777777" w:rsidR="00EA11D2" w:rsidRPr="00FD62B7" w:rsidRDefault="00EA11D2" w:rsidP="00EA11D2">
      <w:pPr>
        <w:pStyle w:val="ListParagraph"/>
        <w:numPr>
          <w:ilvl w:val="0"/>
          <w:numId w:val="15"/>
        </w:numPr>
        <w:spacing w:after="0" w:line="240" w:lineRule="auto"/>
        <w:rPr>
          <w:rFonts w:cstheme="minorHAnsi"/>
        </w:rPr>
      </w:pPr>
      <w:r w:rsidRPr="00FD62B7">
        <w:rPr>
          <w:rFonts w:cstheme="minorHAnsi"/>
        </w:rPr>
        <w:t>Text and bullet point format.</w:t>
      </w:r>
    </w:p>
    <w:p w14:paraId="16C70E83" w14:textId="77777777" w:rsidR="00EA11D2" w:rsidRPr="00FD62B7" w:rsidRDefault="00EA11D2" w:rsidP="00EA11D2">
      <w:pPr>
        <w:spacing w:after="0"/>
        <w:rPr>
          <w:rFonts w:cstheme="minorHAnsi"/>
        </w:rPr>
      </w:pPr>
    </w:p>
    <w:p w14:paraId="6D846B70" w14:textId="77777777" w:rsidR="00EA11D2" w:rsidRPr="00FD62B7" w:rsidRDefault="00EA11D2" w:rsidP="00EA11D2">
      <w:pPr>
        <w:spacing w:after="0"/>
        <w:rPr>
          <w:rFonts w:cstheme="minorHAnsi"/>
        </w:rPr>
      </w:pPr>
      <w:r w:rsidRPr="00FD62B7">
        <w:rPr>
          <w:rFonts w:cstheme="minorHAnsi"/>
        </w:rPr>
        <w:t xml:space="preserve">The appointment will be made to the School </w:t>
      </w:r>
      <w:r w:rsidRPr="00FD62B7">
        <w:rPr>
          <w:rFonts w:cstheme="minorHAnsi"/>
          <w:color w:val="F316F3"/>
        </w:rPr>
        <w:t>[insert School name</w:t>
      </w:r>
      <w:proofErr w:type="gramStart"/>
      <w:r w:rsidRPr="00FD62B7">
        <w:rPr>
          <w:rFonts w:cstheme="minorHAnsi"/>
          <w:color w:val="F316F3"/>
        </w:rPr>
        <w:t>]</w:t>
      </w:r>
      <w:r w:rsidRPr="00FD62B7">
        <w:rPr>
          <w:rFonts w:cstheme="minorHAnsi"/>
        </w:rPr>
        <w:t>, but</w:t>
      </w:r>
      <w:proofErr w:type="gramEnd"/>
      <w:r w:rsidRPr="00FD62B7">
        <w:rPr>
          <w:rFonts w:cstheme="minorHAnsi"/>
        </w:rPr>
        <w:t xml:space="preserve"> will be associated with the discipline of </w:t>
      </w:r>
      <w:r w:rsidRPr="00FD62B7">
        <w:rPr>
          <w:rFonts w:cstheme="minorHAnsi"/>
          <w:color w:val="F316F3"/>
        </w:rPr>
        <w:t>[insert name of Discipline]</w:t>
      </w:r>
      <w:r w:rsidRPr="00FD62B7">
        <w:rPr>
          <w:rFonts w:cstheme="minorHAnsi"/>
          <w:color w:val="000000" w:themeColor="text1"/>
        </w:rPr>
        <w:t>.</w:t>
      </w:r>
    </w:p>
    <w:p w14:paraId="0C1A9C34" w14:textId="77777777" w:rsidR="00EA11D2" w:rsidRPr="00FD62B7" w:rsidRDefault="00EA11D2" w:rsidP="00EA11D2">
      <w:pPr>
        <w:spacing w:after="0"/>
        <w:rPr>
          <w:rFonts w:cstheme="minorHAnsi"/>
        </w:rPr>
      </w:pPr>
    </w:p>
    <w:p w14:paraId="08EC0BD2" w14:textId="77777777" w:rsidR="00EA11D2" w:rsidRPr="00FD62B7" w:rsidRDefault="00EA11D2" w:rsidP="00EA11D2">
      <w:pPr>
        <w:spacing w:after="0"/>
        <w:rPr>
          <w:rFonts w:cstheme="minorHAnsi"/>
        </w:rPr>
      </w:pPr>
      <w:r w:rsidRPr="00FD62B7">
        <w:rPr>
          <w:rFonts w:cstheme="minorHAnsi"/>
        </w:rPr>
        <w:br w:type="page"/>
      </w:r>
    </w:p>
    <w:p w14:paraId="628E2D76" w14:textId="77777777" w:rsidR="00EA11D2" w:rsidRPr="00FD62B7" w:rsidRDefault="00EA11D2" w:rsidP="00EA11D2">
      <w:pPr>
        <w:spacing w:after="0"/>
        <w:rPr>
          <w:rFonts w:cstheme="minorHAnsi"/>
        </w:rPr>
      </w:pPr>
    </w:p>
    <w:p w14:paraId="0372EE39" w14:textId="77777777" w:rsidR="00EA11D2" w:rsidRPr="00FD62B7" w:rsidRDefault="00EA11D2" w:rsidP="00EA11D2">
      <w:pPr>
        <w:spacing w:after="0"/>
        <w:rPr>
          <w:rFonts w:cstheme="minorHAnsi"/>
          <w:b/>
          <w:sz w:val="36"/>
          <w:szCs w:val="36"/>
        </w:rPr>
      </w:pPr>
      <w:r w:rsidRPr="00FD62B7">
        <w:rPr>
          <w:rFonts w:cstheme="minorHAnsi"/>
          <w:b/>
          <w:sz w:val="36"/>
          <w:szCs w:val="36"/>
        </w:rPr>
        <w:t xml:space="preserve">Competency Framework for Senior Lecturer Roles at </w:t>
      </w:r>
      <w:r>
        <w:rPr>
          <w:rFonts w:cstheme="minorHAnsi"/>
          <w:b/>
          <w:sz w:val="36"/>
          <w:szCs w:val="36"/>
        </w:rPr>
        <w:t>University of Galway</w:t>
      </w:r>
    </w:p>
    <w:p w14:paraId="6B29B8D3" w14:textId="77777777" w:rsidR="00EA11D2" w:rsidRPr="00FD62B7" w:rsidRDefault="00EA11D2" w:rsidP="00EA11D2">
      <w:pPr>
        <w:spacing w:after="0"/>
        <w:rPr>
          <w:rFonts w:cstheme="minorHAnsi"/>
        </w:rPr>
      </w:pPr>
    </w:p>
    <w:tbl>
      <w:tblPr>
        <w:tblStyle w:val="TableGrid"/>
        <w:tblW w:w="9072" w:type="dxa"/>
        <w:tblLayout w:type="fixed"/>
        <w:tblLook w:val="04A0" w:firstRow="1" w:lastRow="0" w:firstColumn="1" w:lastColumn="0" w:noHBand="0" w:noVBand="1"/>
      </w:tblPr>
      <w:tblGrid>
        <w:gridCol w:w="2733"/>
        <w:gridCol w:w="282"/>
        <w:gridCol w:w="2743"/>
        <w:gridCol w:w="272"/>
        <w:gridCol w:w="3042"/>
      </w:tblGrid>
      <w:tr w:rsidR="00EA11D2" w:rsidRPr="00FD62B7" w14:paraId="36D35FD0" w14:textId="77777777" w:rsidTr="006B2129">
        <w:trPr>
          <w:cantSplit/>
          <w:trHeight w:val="1362"/>
        </w:trPr>
        <w:tc>
          <w:tcPr>
            <w:tcW w:w="2689" w:type="dxa"/>
            <w:shd w:val="clear" w:color="auto" w:fill="B4C6E7" w:themeFill="accent1" w:themeFillTint="66"/>
          </w:tcPr>
          <w:p w14:paraId="3AA478BA" w14:textId="77777777" w:rsidR="00EA11D2" w:rsidRPr="00FD62B7" w:rsidRDefault="00EA11D2" w:rsidP="00EA11D2">
            <w:pPr>
              <w:rPr>
                <w:rFonts w:cstheme="minorHAnsi"/>
                <w:b/>
              </w:rPr>
            </w:pPr>
            <w:r w:rsidRPr="00FD62B7">
              <w:rPr>
                <w:rFonts w:cstheme="minorHAnsi"/>
                <w:b/>
              </w:rPr>
              <w:t>Excellence in Research</w:t>
            </w:r>
          </w:p>
          <w:p w14:paraId="52B85DFF" w14:textId="77777777" w:rsidR="00EA11D2" w:rsidRPr="00FD62B7" w:rsidRDefault="00EA11D2" w:rsidP="00EA11D2">
            <w:pPr>
              <w:rPr>
                <w:rFonts w:cstheme="minorHAnsi"/>
                <w:sz w:val="20"/>
                <w:szCs w:val="20"/>
              </w:rPr>
            </w:pPr>
          </w:p>
          <w:p w14:paraId="05FAE518" w14:textId="77777777" w:rsidR="00EA11D2" w:rsidRPr="00FD62B7" w:rsidRDefault="00EA11D2" w:rsidP="00EA11D2">
            <w:pPr>
              <w:rPr>
                <w:rFonts w:cstheme="minorHAnsi"/>
                <w:i/>
                <w:sz w:val="20"/>
                <w:szCs w:val="20"/>
              </w:rPr>
            </w:pPr>
            <w:r w:rsidRPr="00FD62B7">
              <w:rPr>
                <w:rFonts w:cstheme="minorHAnsi"/>
                <w:i/>
                <w:sz w:val="20"/>
                <w:szCs w:val="20"/>
              </w:rPr>
              <w:t xml:space="preserve">The Senior Lecturer furthers their discipline and contributes to the body of knowledge in their area through planning, carrying out and publishing/ disseminating their own </w:t>
            </w:r>
            <w:proofErr w:type="gramStart"/>
            <w:r w:rsidRPr="00FD62B7">
              <w:rPr>
                <w:rFonts w:cstheme="minorHAnsi"/>
                <w:i/>
                <w:sz w:val="20"/>
                <w:szCs w:val="20"/>
              </w:rPr>
              <w:t>high quality</w:t>
            </w:r>
            <w:proofErr w:type="gramEnd"/>
            <w:r w:rsidRPr="00FD62B7">
              <w:rPr>
                <w:rFonts w:cstheme="minorHAnsi"/>
                <w:i/>
                <w:sz w:val="20"/>
                <w:szCs w:val="20"/>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w:t>
            </w:r>
          </w:p>
          <w:p w14:paraId="05337AF3" w14:textId="77777777" w:rsidR="00EA11D2" w:rsidRPr="00FD62B7" w:rsidRDefault="00EA11D2" w:rsidP="00EA11D2">
            <w:pPr>
              <w:rPr>
                <w:rFonts w:cstheme="minorHAnsi"/>
                <w:i/>
                <w:sz w:val="20"/>
                <w:szCs w:val="20"/>
              </w:rPr>
            </w:pPr>
          </w:p>
        </w:tc>
        <w:tc>
          <w:tcPr>
            <w:tcW w:w="277" w:type="dxa"/>
            <w:shd w:val="clear" w:color="auto" w:fill="B4C6E7" w:themeFill="accent1" w:themeFillTint="66"/>
            <w:tcMar>
              <w:left w:w="0" w:type="dxa"/>
              <w:right w:w="0" w:type="dxa"/>
            </w:tcMar>
            <w:textDirection w:val="btLr"/>
            <w:vAlign w:val="center"/>
          </w:tcPr>
          <w:p w14:paraId="23007CB8" w14:textId="77777777" w:rsidR="00EA11D2" w:rsidRPr="00FD62B7" w:rsidRDefault="00EA11D2" w:rsidP="00EA11D2">
            <w:pPr>
              <w:ind w:left="113" w:right="113"/>
              <w:jc w:val="center"/>
              <w:rPr>
                <w:rFonts w:cstheme="minorHAnsi"/>
                <w:b/>
              </w:rPr>
            </w:pPr>
            <w:r w:rsidRPr="00FD62B7">
              <w:rPr>
                <w:rFonts w:cstheme="minorHAnsi"/>
                <w:b/>
              </w:rPr>
              <w:t>CORE</w:t>
            </w:r>
          </w:p>
        </w:tc>
        <w:tc>
          <w:tcPr>
            <w:tcW w:w="2699" w:type="dxa"/>
            <w:shd w:val="clear" w:color="auto" w:fill="B4C6E7" w:themeFill="accent1" w:themeFillTint="66"/>
          </w:tcPr>
          <w:p w14:paraId="64BD5A69" w14:textId="77777777" w:rsidR="00EA11D2" w:rsidRPr="00FD62B7" w:rsidRDefault="00EA11D2" w:rsidP="00EA11D2">
            <w:pPr>
              <w:rPr>
                <w:rFonts w:cstheme="minorHAnsi"/>
                <w:b/>
              </w:rPr>
            </w:pPr>
            <w:r w:rsidRPr="00FD62B7">
              <w:rPr>
                <w:rFonts w:cstheme="minorHAnsi"/>
                <w:b/>
              </w:rPr>
              <w:t>Personal Effectiveness</w:t>
            </w:r>
          </w:p>
          <w:p w14:paraId="4F42577E" w14:textId="77777777" w:rsidR="00EA11D2" w:rsidRPr="00FD62B7" w:rsidRDefault="00EA11D2" w:rsidP="00EA11D2">
            <w:pPr>
              <w:rPr>
                <w:rFonts w:cstheme="minorHAnsi"/>
                <w:sz w:val="20"/>
                <w:szCs w:val="20"/>
              </w:rPr>
            </w:pPr>
          </w:p>
          <w:p w14:paraId="3F236573" w14:textId="77777777" w:rsidR="00EA11D2" w:rsidRPr="00FD62B7" w:rsidRDefault="00EA11D2" w:rsidP="00EA11D2">
            <w:pPr>
              <w:rPr>
                <w:rFonts w:cstheme="minorHAnsi"/>
                <w:i/>
                <w:sz w:val="20"/>
                <w:szCs w:val="20"/>
              </w:rPr>
            </w:pPr>
            <w:r w:rsidRPr="00FD62B7">
              <w:rPr>
                <w:rFonts w:cstheme="minorHAnsi"/>
                <w:i/>
                <w:sz w:val="20"/>
                <w:szCs w:val="20"/>
              </w:rPr>
              <w:t xml:space="preserve">The Senior Lecturer is enthusiastic about their discipline and is committed to making their best personal contribution through employing excellent planning and organising, communication and </w:t>
            </w:r>
            <w:proofErr w:type="gramStart"/>
            <w:r w:rsidRPr="00FD62B7">
              <w:rPr>
                <w:rFonts w:cstheme="minorHAnsi"/>
                <w:i/>
                <w:sz w:val="20"/>
                <w:szCs w:val="20"/>
              </w:rPr>
              <w:t>decision making</w:t>
            </w:r>
            <w:proofErr w:type="gramEnd"/>
            <w:r w:rsidRPr="00FD62B7">
              <w:rPr>
                <w:rFonts w:cstheme="minorHAnsi"/>
                <w:i/>
                <w:sz w:val="20"/>
                <w:szCs w:val="20"/>
              </w:rPr>
              <w:t xml:space="preserve"> skills to achieve their goals and through working hard and being flexible </w:t>
            </w:r>
            <w:proofErr w:type="gramStart"/>
            <w:r w:rsidRPr="00FD62B7">
              <w:rPr>
                <w:rFonts w:cstheme="minorHAnsi"/>
                <w:i/>
                <w:sz w:val="20"/>
                <w:szCs w:val="20"/>
              </w:rPr>
              <w:t>in order to</w:t>
            </w:r>
            <w:proofErr w:type="gramEnd"/>
            <w:r w:rsidRPr="00FD62B7">
              <w:rPr>
                <w:rFonts w:cstheme="minorHAnsi"/>
                <w:i/>
                <w:sz w:val="20"/>
                <w:szCs w:val="20"/>
              </w:rPr>
              <w:t xml:space="preserve"> meet the multiple and changing demands of the Lecturer/Senior Lecturer role.</w:t>
            </w:r>
          </w:p>
          <w:p w14:paraId="4BF7BD1A" w14:textId="77777777" w:rsidR="00EA11D2" w:rsidRPr="00FD62B7" w:rsidRDefault="00EA11D2" w:rsidP="00EA11D2">
            <w:pPr>
              <w:rPr>
                <w:rFonts w:cstheme="minorHAnsi"/>
              </w:rPr>
            </w:pPr>
          </w:p>
        </w:tc>
        <w:tc>
          <w:tcPr>
            <w:tcW w:w="268" w:type="dxa"/>
            <w:shd w:val="clear" w:color="auto" w:fill="E2EFD9" w:themeFill="accent6" w:themeFillTint="33"/>
            <w:tcMar>
              <w:left w:w="0" w:type="dxa"/>
              <w:right w:w="0" w:type="dxa"/>
            </w:tcMar>
            <w:textDirection w:val="btLr"/>
            <w:vAlign w:val="center"/>
          </w:tcPr>
          <w:p w14:paraId="7A1E5D7E" w14:textId="77777777" w:rsidR="00EA11D2" w:rsidRPr="00FD62B7" w:rsidRDefault="00EA11D2" w:rsidP="00EA11D2">
            <w:pPr>
              <w:ind w:left="113" w:right="113"/>
              <w:jc w:val="center"/>
              <w:rPr>
                <w:rFonts w:cstheme="minorHAnsi"/>
              </w:rPr>
            </w:pPr>
            <w:r w:rsidRPr="00FD62B7">
              <w:rPr>
                <w:rFonts w:cstheme="minorHAnsi"/>
                <w:b/>
              </w:rPr>
              <w:t>DEVELOPING</w:t>
            </w:r>
          </w:p>
        </w:tc>
        <w:tc>
          <w:tcPr>
            <w:tcW w:w="2993" w:type="dxa"/>
            <w:shd w:val="clear" w:color="auto" w:fill="E2EFD9" w:themeFill="accent6" w:themeFillTint="33"/>
          </w:tcPr>
          <w:p w14:paraId="79F59CD0" w14:textId="77777777" w:rsidR="00EA11D2" w:rsidRPr="00FD62B7" w:rsidRDefault="00EA11D2" w:rsidP="00EA11D2">
            <w:pPr>
              <w:rPr>
                <w:rFonts w:cstheme="minorHAnsi"/>
                <w:b/>
              </w:rPr>
            </w:pPr>
            <w:r w:rsidRPr="00FD62B7">
              <w:rPr>
                <w:rFonts w:cstheme="minorHAnsi"/>
                <w:b/>
              </w:rPr>
              <w:t>Strategy &amp; Vision</w:t>
            </w:r>
          </w:p>
          <w:p w14:paraId="5E8DC315" w14:textId="77777777" w:rsidR="00EA11D2" w:rsidRPr="00FD62B7" w:rsidRDefault="00EA11D2" w:rsidP="00EA11D2">
            <w:pPr>
              <w:rPr>
                <w:rFonts w:cstheme="minorHAnsi"/>
                <w:sz w:val="20"/>
                <w:szCs w:val="20"/>
              </w:rPr>
            </w:pPr>
          </w:p>
          <w:p w14:paraId="7F81EFA4" w14:textId="77777777" w:rsidR="00EA11D2" w:rsidRPr="00FD62B7" w:rsidRDefault="00EA11D2" w:rsidP="00EA11D2">
            <w:pPr>
              <w:rPr>
                <w:rFonts w:cstheme="minorHAnsi"/>
              </w:rPr>
            </w:pPr>
            <w:r w:rsidRPr="00FD62B7">
              <w:rPr>
                <w:rFonts w:cstheme="minorHAnsi"/>
                <w:i/>
                <w:sz w:val="20"/>
                <w:szCs w:val="20"/>
              </w:rPr>
              <w:t>The Senior lecturer should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 School/Discipline.</w:t>
            </w:r>
          </w:p>
        </w:tc>
      </w:tr>
      <w:tr w:rsidR="00EA11D2" w:rsidRPr="00FD62B7" w14:paraId="63781BB9" w14:textId="77777777" w:rsidTr="006B2129">
        <w:trPr>
          <w:cantSplit/>
          <w:trHeight w:val="4368"/>
        </w:trPr>
        <w:tc>
          <w:tcPr>
            <w:tcW w:w="2689" w:type="dxa"/>
            <w:shd w:val="clear" w:color="auto" w:fill="B4C6E7" w:themeFill="accent1" w:themeFillTint="66"/>
          </w:tcPr>
          <w:p w14:paraId="660F8481" w14:textId="77777777" w:rsidR="00EA11D2" w:rsidRPr="00FD62B7" w:rsidRDefault="00EA11D2" w:rsidP="00EA11D2">
            <w:pPr>
              <w:rPr>
                <w:rFonts w:cstheme="minorHAnsi"/>
                <w:b/>
              </w:rPr>
            </w:pPr>
            <w:r w:rsidRPr="00FD62B7">
              <w:rPr>
                <w:rFonts w:cstheme="minorHAnsi"/>
                <w:b/>
              </w:rPr>
              <w:t>Excellence in Teaching</w:t>
            </w:r>
          </w:p>
          <w:p w14:paraId="7C5B2FD0" w14:textId="77777777" w:rsidR="00EA11D2" w:rsidRPr="00FD62B7" w:rsidRDefault="00EA11D2" w:rsidP="00EA11D2">
            <w:pPr>
              <w:rPr>
                <w:rFonts w:cstheme="minorHAnsi"/>
                <w:sz w:val="20"/>
                <w:szCs w:val="20"/>
              </w:rPr>
            </w:pPr>
          </w:p>
          <w:p w14:paraId="51462E6E" w14:textId="77777777" w:rsidR="00EA11D2" w:rsidRPr="00FD62B7" w:rsidRDefault="00EA11D2" w:rsidP="00EA11D2">
            <w:pPr>
              <w:rPr>
                <w:rFonts w:cstheme="minorHAnsi"/>
                <w:i/>
                <w:sz w:val="20"/>
                <w:szCs w:val="20"/>
              </w:rPr>
            </w:pPr>
            <w:r w:rsidRPr="00FD62B7">
              <w:rPr>
                <w:rFonts w:cstheme="minorHAnsi"/>
                <w:i/>
                <w:sz w:val="20"/>
                <w:szCs w:val="20"/>
              </w:rPr>
              <w:t>The Senior Lecturer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w:t>
            </w:r>
          </w:p>
          <w:p w14:paraId="0C701325" w14:textId="77777777" w:rsidR="00EA11D2" w:rsidRPr="00FD62B7" w:rsidRDefault="00EA11D2" w:rsidP="00EA11D2">
            <w:pPr>
              <w:rPr>
                <w:rFonts w:cstheme="minorHAnsi"/>
                <w:sz w:val="20"/>
                <w:szCs w:val="20"/>
              </w:rPr>
            </w:pPr>
          </w:p>
        </w:tc>
        <w:tc>
          <w:tcPr>
            <w:tcW w:w="277" w:type="dxa"/>
            <w:shd w:val="clear" w:color="auto" w:fill="E2EFD9" w:themeFill="accent6" w:themeFillTint="33"/>
            <w:tcMar>
              <w:left w:w="0" w:type="dxa"/>
              <w:right w:w="0" w:type="dxa"/>
            </w:tcMar>
            <w:textDirection w:val="btLr"/>
            <w:vAlign w:val="center"/>
          </w:tcPr>
          <w:p w14:paraId="429B3C79" w14:textId="77777777" w:rsidR="00EA11D2" w:rsidRPr="00FD62B7" w:rsidRDefault="00EA11D2" w:rsidP="00EA11D2">
            <w:pPr>
              <w:ind w:left="113" w:right="113"/>
              <w:jc w:val="center"/>
              <w:rPr>
                <w:rFonts w:cstheme="minorHAnsi"/>
                <w:b/>
              </w:rPr>
            </w:pPr>
            <w:r w:rsidRPr="00FD62B7">
              <w:rPr>
                <w:rFonts w:cstheme="minorHAnsi"/>
                <w:b/>
              </w:rPr>
              <w:t>DEVELOPING</w:t>
            </w:r>
          </w:p>
        </w:tc>
        <w:tc>
          <w:tcPr>
            <w:tcW w:w="2699" w:type="dxa"/>
            <w:shd w:val="clear" w:color="auto" w:fill="E2EFD9" w:themeFill="accent6" w:themeFillTint="33"/>
          </w:tcPr>
          <w:p w14:paraId="586BB31D" w14:textId="77777777" w:rsidR="00EA11D2" w:rsidRPr="00FD62B7" w:rsidRDefault="00EA11D2" w:rsidP="00EA11D2">
            <w:pPr>
              <w:rPr>
                <w:rFonts w:cstheme="minorHAnsi"/>
                <w:b/>
              </w:rPr>
            </w:pPr>
            <w:r w:rsidRPr="00FD62B7">
              <w:rPr>
                <w:rFonts w:cstheme="minorHAnsi"/>
                <w:b/>
              </w:rPr>
              <w:t>Leading Others</w:t>
            </w:r>
          </w:p>
          <w:p w14:paraId="36C3527A" w14:textId="77777777" w:rsidR="00EA11D2" w:rsidRPr="00FD62B7" w:rsidRDefault="00EA11D2" w:rsidP="00EA11D2">
            <w:pPr>
              <w:rPr>
                <w:rFonts w:cstheme="minorHAnsi"/>
                <w:sz w:val="20"/>
                <w:szCs w:val="20"/>
              </w:rPr>
            </w:pPr>
          </w:p>
          <w:p w14:paraId="7E3FDE38" w14:textId="77777777" w:rsidR="00EA11D2" w:rsidRPr="00FD62B7" w:rsidRDefault="00EA11D2" w:rsidP="00EA11D2">
            <w:pPr>
              <w:rPr>
                <w:rFonts w:cstheme="minorHAnsi"/>
                <w:i/>
                <w:sz w:val="20"/>
                <w:szCs w:val="20"/>
              </w:rPr>
            </w:pPr>
            <w:r w:rsidRPr="00FD62B7">
              <w:rPr>
                <w:rFonts w:cstheme="minorHAnsi"/>
                <w:i/>
                <w:sz w:val="20"/>
                <w:szCs w:val="20"/>
              </w:rPr>
              <w:t>The Senior Lecturer must work well with others, providing leadership and direction to students, colleagues and support staff in relation to projects or areas of work that they are leading on. They effectively encourage, support and manage the contributions of others to deliver results for the discipline and to ensure that high standards are met.</w:t>
            </w:r>
          </w:p>
          <w:p w14:paraId="733D0A9E" w14:textId="77777777" w:rsidR="00EA11D2" w:rsidRPr="00FD62B7" w:rsidRDefault="00EA11D2" w:rsidP="00EA11D2">
            <w:pPr>
              <w:rPr>
                <w:rFonts w:cstheme="minorHAnsi"/>
              </w:rPr>
            </w:pPr>
          </w:p>
        </w:tc>
        <w:tc>
          <w:tcPr>
            <w:tcW w:w="268" w:type="dxa"/>
            <w:shd w:val="clear" w:color="auto" w:fill="B4C6E7" w:themeFill="accent1" w:themeFillTint="66"/>
            <w:tcMar>
              <w:left w:w="0" w:type="dxa"/>
              <w:right w:w="0" w:type="dxa"/>
            </w:tcMar>
            <w:textDirection w:val="btLr"/>
            <w:vAlign w:val="center"/>
          </w:tcPr>
          <w:p w14:paraId="07CD4E68" w14:textId="77777777" w:rsidR="00EA11D2" w:rsidRPr="00FD62B7" w:rsidRDefault="00EA11D2" w:rsidP="00EA11D2">
            <w:pPr>
              <w:ind w:left="113" w:right="113"/>
              <w:jc w:val="center"/>
              <w:rPr>
                <w:rFonts w:cstheme="minorHAnsi"/>
              </w:rPr>
            </w:pPr>
            <w:r w:rsidRPr="00FD62B7">
              <w:rPr>
                <w:rFonts w:cstheme="minorHAnsi"/>
                <w:b/>
              </w:rPr>
              <w:t>CORE</w:t>
            </w:r>
          </w:p>
        </w:tc>
        <w:tc>
          <w:tcPr>
            <w:tcW w:w="2993" w:type="dxa"/>
            <w:shd w:val="clear" w:color="auto" w:fill="B4C6E7" w:themeFill="accent1" w:themeFillTint="66"/>
          </w:tcPr>
          <w:p w14:paraId="6A459AC2" w14:textId="77777777" w:rsidR="00EA11D2" w:rsidRPr="00FD62B7" w:rsidRDefault="00EA11D2" w:rsidP="00EA11D2">
            <w:pPr>
              <w:rPr>
                <w:rFonts w:cstheme="minorHAnsi"/>
                <w:b/>
              </w:rPr>
            </w:pPr>
            <w:r w:rsidRPr="00FD62B7">
              <w:rPr>
                <w:rFonts w:cstheme="minorHAnsi"/>
                <w:b/>
              </w:rPr>
              <w:t>Collegiate &amp; Community Contribution</w:t>
            </w:r>
          </w:p>
          <w:p w14:paraId="0B4F0069" w14:textId="77777777" w:rsidR="00EA11D2" w:rsidRPr="00FD62B7" w:rsidRDefault="00EA11D2" w:rsidP="00EA11D2">
            <w:pPr>
              <w:rPr>
                <w:rFonts w:cstheme="minorHAnsi"/>
                <w:sz w:val="20"/>
                <w:szCs w:val="20"/>
              </w:rPr>
            </w:pPr>
          </w:p>
          <w:p w14:paraId="70CF8040" w14:textId="77777777" w:rsidR="00EA11D2" w:rsidRPr="00FD62B7" w:rsidRDefault="00EA11D2" w:rsidP="00EA11D2">
            <w:pPr>
              <w:rPr>
                <w:rFonts w:cstheme="minorHAnsi"/>
              </w:rPr>
            </w:pPr>
            <w:r w:rsidRPr="00FD62B7">
              <w:rPr>
                <w:rFonts w:cstheme="minorHAnsi"/>
                <w:i/>
                <w:sz w:val="20"/>
                <w:szCs w:val="20"/>
              </w:rPr>
              <w:t xml:space="preserve">The Senior Lecturer values and engages in a collegiate approach to working with others, within their own discipline, school and university </w:t>
            </w:r>
            <w:proofErr w:type="gramStart"/>
            <w:r w:rsidRPr="00FD62B7">
              <w:rPr>
                <w:rFonts w:cstheme="minorHAnsi"/>
                <w:i/>
                <w:sz w:val="20"/>
                <w:szCs w:val="20"/>
              </w:rPr>
              <w:t>and also</w:t>
            </w:r>
            <w:proofErr w:type="gramEnd"/>
            <w:r w:rsidRPr="00FD62B7">
              <w:rPr>
                <w:rFonts w:cstheme="minorHAnsi"/>
                <w:i/>
                <w:sz w:val="20"/>
                <w:szCs w:val="20"/>
              </w:rPr>
              <w:t xml:space="preserve"> within the wider external community. S/he actively seeks to build effective networks and is willing to contribute their time and expertise to a range of broader university wide or community projects.</w:t>
            </w:r>
          </w:p>
        </w:tc>
      </w:tr>
    </w:tbl>
    <w:p w14:paraId="11CC6772" w14:textId="77777777" w:rsidR="00EA11D2" w:rsidRPr="00FD62B7" w:rsidRDefault="00EA11D2" w:rsidP="00EA11D2">
      <w:pPr>
        <w:spacing w:after="0"/>
        <w:rPr>
          <w:rFonts w:cstheme="minorHAnsi"/>
        </w:rPr>
      </w:pPr>
    </w:p>
    <w:p w14:paraId="7CB940AF" w14:textId="10215EEC" w:rsidR="00840990" w:rsidRDefault="00840990" w:rsidP="00EA11D2">
      <w:pPr>
        <w:spacing w:after="0" w:line="271" w:lineRule="auto"/>
        <w:ind w:left="-5" w:right="86" w:hanging="10"/>
        <w:rPr>
          <w:rFonts w:asciiTheme="minorHAnsi" w:eastAsia="Inter" w:hAnsiTheme="minorHAnsi" w:cstheme="minorHAnsi"/>
          <w:sz w:val="24"/>
          <w:szCs w:val="24"/>
        </w:rPr>
      </w:pPr>
    </w:p>
    <w:p w14:paraId="3B3FE0D1" w14:textId="77777777" w:rsidR="0037547F" w:rsidRDefault="0037547F" w:rsidP="00EA11D2">
      <w:pPr>
        <w:spacing w:after="0" w:line="271" w:lineRule="auto"/>
        <w:ind w:left="-5" w:right="86" w:hanging="10"/>
        <w:rPr>
          <w:rFonts w:asciiTheme="minorHAnsi" w:eastAsia="Inter" w:hAnsiTheme="minorHAnsi" w:cstheme="minorHAnsi"/>
          <w:sz w:val="24"/>
          <w:szCs w:val="24"/>
        </w:rPr>
      </w:pPr>
    </w:p>
    <w:p w14:paraId="5743E2AF" w14:textId="77777777" w:rsidR="0037547F" w:rsidRDefault="0037547F" w:rsidP="00EA11D2">
      <w:pPr>
        <w:spacing w:after="0" w:line="271" w:lineRule="auto"/>
        <w:ind w:left="-5" w:right="86" w:hanging="10"/>
        <w:rPr>
          <w:rFonts w:asciiTheme="minorHAnsi" w:eastAsia="Inter" w:hAnsiTheme="minorHAnsi" w:cstheme="minorHAnsi"/>
          <w:sz w:val="24"/>
          <w:szCs w:val="24"/>
        </w:rPr>
      </w:pPr>
    </w:p>
    <w:p w14:paraId="05750B1D" w14:textId="77777777" w:rsidR="0037547F" w:rsidRDefault="0037547F" w:rsidP="00EA11D2">
      <w:pPr>
        <w:spacing w:after="0" w:line="271" w:lineRule="auto"/>
        <w:ind w:left="-5" w:right="86" w:hanging="10"/>
        <w:rPr>
          <w:rFonts w:asciiTheme="minorHAnsi" w:eastAsia="Inter" w:hAnsiTheme="minorHAnsi" w:cstheme="minorHAnsi"/>
          <w:sz w:val="24"/>
          <w:szCs w:val="24"/>
        </w:rPr>
      </w:pPr>
    </w:p>
    <w:p w14:paraId="360000CD" w14:textId="77777777" w:rsidR="0037547F" w:rsidRDefault="0037547F" w:rsidP="0037547F">
      <w:pPr>
        <w:spacing w:after="0" w:line="240" w:lineRule="auto"/>
        <w:ind w:left="-5" w:right="86" w:hanging="10"/>
        <w:rPr>
          <w:rFonts w:ascii="Inter" w:eastAsia="Inter" w:hAnsi="Inter" w:cs="Inter"/>
        </w:rPr>
      </w:pPr>
    </w:p>
    <w:p w14:paraId="392B82CD" w14:textId="77777777" w:rsidR="0037547F" w:rsidRPr="008C26BF" w:rsidRDefault="0037547F" w:rsidP="0037547F">
      <w:pPr>
        <w:jc w:val="center"/>
        <w:rPr>
          <w:rFonts w:asciiTheme="minorHAnsi" w:hAnsiTheme="minorHAnsi" w:cstheme="minorHAnsi"/>
          <w:color w:val="auto"/>
          <w:szCs w:val="24"/>
        </w:rPr>
      </w:pPr>
      <w:r w:rsidRPr="008C26BF">
        <w:rPr>
          <w:rFonts w:asciiTheme="minorHAnsi" w:hAnsiTheme="minorHAnsi" w:cstheme="minorHAnsi"/>
          <w:color w:val="auto"/>
          <w:szCs w:val="24"/>
        </w:rPr>
        <w:t>Ollscoil na Gaillimhe</w:t>
      </w:r>
    </w:p>
    <w:p w14:paraId="5545D381" w14:textId="77777777" w:rsidR="0037547F" w:rsidRPr="008C26BF" w:rsidRDefault="0037547F" w:rsidP="0037547F">
      <w:pPr>
        <w:spacing w:after="2" w:line="389" w:lineRule="auto"/>
        <w:ind w:left="3106" w:right="3213"/>
        <w:jc w:val="center"/>
        <w:rPr>
          <w:rFonts w:asciiTheme="minorHAnsi" w:hAnsiTheme="minorHAnsi" w:cstheme="minorHAnsi"/>
          <w:color w:val="auto"/>
          <w:szCs w:val="24"/>
        </w:rPr>
      </w:pPr>
      <w:r w:rsidRPr="008C26BF">
        <w:rPr>
          <w:rFonts w:asciiTheme="minorHAnsi" w:hAnsiTheme="minorHAnsi" w:cstheme="minorHAnsi"/>
          <w:color w:val="auto"/>
          <w:szCs w:val="24"/>
        </w:rPr>
        <w:t xml:space="preserve">University of Galway  </w:t>
      </w:r>
    </w:p>
    <w:p w14:paraId="72CFDE51" w14:textId="77777777" w:rsidR="0037547F" w:rsidRDefault="0037547F" w:rsidP="0037547F">
      <w:pPr>
        <w:spacing w:after="2" w:line="389" w:lineRule="auto"/>
        <w:ind w:left="3106" w:right="3213"/>
        <w:jc w:val="center"/>
        <w:rPr>
          <w:rFonts w:asciiTheme="minorHAnsi" w:hAnsiTheme="minorHAnsi" w:cstheme="minorHAnsi"/>
          <w:b/>
          <w:color w:val="auto"/>
          <w:szCs w:val="24"/>
        </w:rPr>
      </w:pPr>
      <w:r w:rsidRPr="008C26BF">
        <w:rPr>
          <w:rFonts w:asciiTheme="minorHAnsi" w:hAnsiTheme="minorHAnsi" w:cstheme="minorHAnsi"/>
          <w:b/>
          <w:color w:val="auto"/>
          <w:szCs w:val="24"/>
        </w:rPr>
        <w:t xml:space="preserve">PROFILE OF THE UNIVERSITY </w:t>
      </w:r>
    </w:p>
    <w:p w14:paraId="2B90BD31" w14:textId="77777777" w:rsidR="0037547F" w:rsidRPr="008C26BF" w:rsidRDefault="0037547F" w:rsidP="0037547F">
      <w:pPr>
        <w:spacing w:after="157"/>
        <w:ind w:left="-5"/>
        <w:rPr>
          <w:rFonts w:asciiTheme="minorHAnsi" w:hAnsiTheme="minorHAnsi" w:cstheme="minorHAnsi"/>
          <w:color w:val="auto"/>
          <w:szCs w:val="24"/>
        </w:rPr>
      </w:pPr>
      <w:r>
        <w:rPr>
          <w:rFonts w:asciiTheme="minorHAnsi" w:hAnsiTheme="minorHAnsi" w:cstheme="minorHAnsi"/>
          <w:b/>
          <w:color w:val="auto"/>
          <w:szCs w:val="24"/>
        </w:rPr>
        <w:t xml:space="preserve">The </w:t>
      </w:r>
      <w:r w:rsidRPr="008C26BF">
        <w:rPr>
          <w:rFonts w:asciiTheme="minorHAnsi" w:hAnsiTheme="minorHAnsi" w:cstheme="minorHAnsi"/>
          <w:b/>
          <w:color w:val="auto"/>
          <w:szCs w:val="24"/>
        </w:rPr>
        <w:t xml:space="preserve">University </w:t>
      </w:r>
      <w:proofErr w:type="gramStart"/>
      <w:r w:rsidRPr="008C26BF">
        <w:rPr>
          <w:rFonts w:asciiTheme="minorHAnsi" w:hAnsiTheme="minorHAnsi" w:cstheme="minorHAnsi"/>
          <w:b/>
          <w:color w:val="auto"/>
          <w:szCs w:val="24"/>
        </w:rPr>
        <w:t>at a Glance</w:t>
      </w:r>
      <w:proofErr w:type="gramEnd"/>
      <w:r w:rsidRPr="008C26BF">
        <w:rPr>
          <w:rFonts w:asciiTheme="minorHAnsi" w:hAnsiTheme="minorHAnsi" w:cstheme="minorHAnsi"/>
          <w:b/>
          <w:color w:val="auto"/>
          <w:szCs w:val="24"/>
        </w:rPr>
        <w:t xml:space="preserve">: </w:t>
      </w:r>
    </w:p>
    <w:p w14:paraId="6AB6CCB3" w14:textId="77777777" w:rsidR="0037547F" w:rsidRPr="008C26BF" w:rsidRDefault="0037547F" w:rsidP="0037547F">
      <w:pPr>
        <w:spacing w:after="159"/>
        <w:rPr>
          <w:rFonts w:asciiTheme="minorHAnsi" w:hAnsiTheme="minorHAnsi" w:cstheme="minorHAnsi"/>
          <w:color w:val="auto"/>
          <w:szCs w:val="24"/>
        </w:rPr>
      </w:pPr>
      <w:r>
        <w:rPr>
          <w:rFonts w:asciiTheme="minorHAnsi" w:hAnsiTheme="minorHAnsi" w:cstheme="minorHAnsi"/>
          <w:noProof/>
          <w:color w:val="auto"/>
          <w:szCs w:val="24"/>
        </w:rPr>
        <w:drawing>
          <wp:inline distT="0" distB="0" distL="0" distR="0" wp14:anchorId="1F268647" wp14:editId="23FA208B">
            <wp:extent cx="5867400" cy="2971800"/>
            <wp:effectExtent l="0" t="0" r="0" b="0"/>
            <wp:docPr id="1293521206" name="Picture 9"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21206" name="Picture 9" descr="A close-up of a char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67400" cy="2971800"/>
                    </a:xfrm>
                    <a:prstGeom prst="rect">
                      <a:avLst/>
                    </a:prstGeom>
                    <a:noFill/>
                    <a:ln>
                      <a:noFill/>
                    </a:ln>
                  </pic:spPr>
                </pic:pic>
              </a:graphicData>
            </a:graphic>
          </wp:inline>
        </w:drawing>
      </w:r>
    </w:p>
    <w:p w14:paraId="01D7EF4F"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The University Management Team </w:t>
      </w:r>
    </w:p>
    <w:p w14:paraId="54045BFA" w14:textId="77777777" w:rsidR="0037547F" w:rsidRDefault="0037547F" w:rsidP="0037547F">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Management Team (UMT) is responsible for the executive day-to-day management of the University. UMT is led by the President who is the Head and Chief Officer of the University</w:t>
      </w:r>
      <w:r>
        <w:rPr>
          <w:rFonts w:asciiTheme="minorHAnsi" w:hAnsiTheme="minorHAnsi" w:cstheme="minorHAnsi"/>
          <w:color w:val="auto"/>
          <w:szCs w:val="24"/>
        </w:rPr>
        <w:t xml:space="preserve">. </w:t>
      </w:r>
      <w:r w:rsidRPr="008C26BF">
        <w:rPr>
          <w:rFonts w:asciiTheme="minorHAnsi" w:hAnsiTheme="minorHAnsi" w:cstheme="minorHAnsi"/>
          <w:color w:val="auto"/>
          <w:szCs w:val="24"/>
        </w:rPr>
        <w:t xml:space="preserve"> </w:t>
      </w:r>
      <w:r>
        <w:rPr>
          <w:rFonts w:asciiTheme="minorHAnsi" w:hAnsiTheme="minorHAnsi" w:cstheme="minorHAnsi"/>
          <w:color w:val="auto"/>
          <w:szCs w:val="24"/>
        </w:rPr>
        <w:t xml:space="preserve">Our current Interim University President, Professor Peter McHugh, was appointed in 2024. You can read more about him at: </w:t>
      </w:r>
      <w:hyperlink r:id="rId28" w:history="1">
        <w:r w:rsidRPr="00500D0F">
          <w:rPr>
            <w:rStyle w:val="Hyperlink"/>
            <w:rFonts w:asciiTheme="minorHAnsi" w:hAnsiTheme="minorHAnsi" w:cstheme="minorHAnsi"/>
            <w:szCs w:val="24"/>
          </w:rPr>
          <w:t>www.universityofgalway.ie/president</w:t>
        </w:r>
      </w:hyperlink>
    </w:p>
    <w:p w14:paraId="46495B17" w14:textId="77777777" w:rsidR="0037547F" w:rsidRDefault="0037547F" w:rsidP="0037547F">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Acting under the President, the members of the University Management Team (UMT) each have specific leadership responsibilities for delivery of the University’s objectives in education, research and management of the organisation. </w:t>
      </w:r>
      <w:r>
        <w:rPr>
          <w:rFonts w:asciiTheme="minorHAnsi" w:hAnsiTheme="minorHAnsi" w:cstheme="minorHAnsi"/>
          <w:color w:val="auto"/>
          <w:szCs w:val="24"/>
        </w:rPr>
        <w:t>You can see the full UMT membership in the organisational chart above.</w:t>
      </w:r>
    </w:p>
    <w:p w14:paraId="19D2AA89" w14:textId="309C4629" w:rsidR="0037547F" w:rsidRPr="0037547F" w:rsidRDefault="0037547F" w:rsidP="0037547F">
      <w:pPr>
        <w:ind w:left="-5" w:right="215"/>
      </w:pPr>
      <w:r w:rsidRPr="008C26BF">
        <w:rPr>
          <w:rFonts w:asciiTheme="minorHAnsi" w:hAnsiTheme="minorHAnsi" w:cstheme="minorHAnsi"/>
          <w:color w:val="auto"/>
          <w:szCs w:val="24"/>
        </w:rPr>
        <w:t xml:space="preserve">Find out more about the University’s Governance and Management structures at: </w:t>
      </w:r>
      <w:hyperlink r:id="rId29" w:history="1">
        <w:r w:rsidRPr="00723467">
          <w:rPr>
            <w:rStyle w:val="Hyperlink"/>
          </w:rPr>
          <w:t>www.universityofgalway.ie/governance/the-kube-the-governance-hub</w:t>
        </w:r>
      </w:hyperlink>
      <w:hyperlink r:id="rId30">
        <w:r>
          <w:rPr>
            <w:rStyle w:val="Hyperlink"/>
          </w:rPr>
          <w:t>http://www.universityofgalway.ie/governance/the-kube-the-governance-hub</w:t>
        </w:r>
      </w:hyperlink>
    </w:p>
    <w:p w14:paraId="41E501F7"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Colleges and Schools </w:t>
      </w:r>
    </w:p>
    <w:p w14:paraId="0989436A"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has four Colleges: </w:t>
      </w:r>
    </w:p>
    <w:p w14:paraId="71EBF573" w14:textId="77777777" w:rsidR="0037547F" w:rsidRPr="008C26BF" w:rsidRDefault="0037547F" w:rsidP="0037547F">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Celtic Studies </w:t>
      </w:r>
    </w:p>
    <w:p w14:paraId="0434229C" w14:textId="77777777" w:rsidR="0037547F" w:rsidRPr="008C26BF" w:rsidRDefault="0037547F" w:rsidP="0037547F">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5F206874" w14:textId="77777777" w:rsidR="0037547F" w:rsidRPr="008C26BF" w:rsidRDefault="0037547F" w:rsidP="0037547F">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Health Sciences </w:t>
      </w:r>
    </w:p>
    <w:p w14:paraId="7954034D" w14:textId="77777777" w:rsidR="0037547F" w:rsidRPr="008C26BF" w:rsidRDefault="0037547F" w:rsidP="0037547F">
      <w:pPr>
        <w:numPr>
          <w:ilvl w:val="1"/>
          <w:numId w:val="16"/>
        </w:numPr>
        <w:spacing w:after="156"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270FA705" w14:textId="77777777" w:rsidR="0037547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lastRenderedPageBreak/>
        <w:t>Each of the Colleges is led by an Executive Dean</w:t>
      </w:r>
      <w:r>
        <w:rPr>
          <w:rFonts w:asciiTheme="minorHAnsi" w:hAnsiTheme="minorHAnsi" w:cstheme="minorHAnsi"/>
          <w:color w:val="auto"/>
          <w:szCs w:val="24"/>
        </w:rPr>
        <w:t>.</w:t>
      </w:r>
      <w:r w:rsidRPr="008C26BF">
        <w:rPr>
          <w:rFonts w:asciiTheme="minorHAnsi" w:hAnsiTheme="minorHAnsi" w:cstheme="minorHAnsi"/>
          <w:color w:val="auto"/>
          <w:szCs w:val="24"/>
        </w:rPr>
        <w:t xml:space="preserve"> Within </w:t>
      </w:r>
      <w:r>
        <w:rPr>
          <w:rFonts w:asciiTheme="minorHAnsi" w:hAnsiTheme="minorHAnsi" w:cstheme="minorHAnsi"/>
          <w:color w:val="auto"/>
          <w:szCs w:val="24"/>
        </w:rPr>
        <w:t>each</w:t>
      </w:r>
      <w:r w:rsidRPr="008C26BF">
        <w:rPr>
          <w:rFonts w:asciiTheme="minorHAnsi" w:hAnsiTheme="minorHAnsi" w:cstheme="minorHAnsi"/>
          <w:color w:val="auto"/>
          <w:szCs w:val="24"/>
        </w:rPr>
        <w:t xml:space="preserve"> College, decisions are taken by College Boards, chaired by the Executive Dean, </w:t>
      </w:r>
      <w:r>
        <w:rPr>
          <w:rFonts w:asciiTheme="minorHAnsi" w:hAnsiTheme="minorHAnsi" w:cstheme="minorHAnsi"/>
          <w:color w:val="auto"/>
          <w:szCs w:val="24"/>
        </w:rPr>
        <w:t>and including</w:t>
      </w:r>
      <w:r w:rsidRPr="008C26BF">
        <w:rPr>
          <w:rFonts w:asciiTheme="minorHAnsi" w:hAnsiTheme="minorHAnsi" w:cstheme="minorHAnsi"/>
          <w:color w:val="auto"/>
          <w:szCs w:val="24"/>
        </w:rPr>
        <w:t xml:space="preserve"> the Heads of each School in the College. </w:t>
      </w:r>
    </w:p>
    <w:p w14:paraId="1E874302" w14:textId="77777777" w:rsidR="0037547F" w:rsidRPr="008C26BF" w:rsidRDefault="0037547F" w:rsidP="0037547F">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For more information on Colleges, Schools and Disciplines, visit: </w:t>
      </w:r>
    </w:p>
    <w:p w14:paraId="4622758C" w14:textId="77777777" w:rsidR="0037547F" w:rsidRDefault="0037547F" w:rsidP="0037547F">
      <w:pPr>
        <w:spacing w:after="3"/>
        <w:rPr>
          <w:rFonts w:asciiTheme="minorHAnsi" w:hAnsiTheme="minorHAnsi" w:cstheme="minorHAnsi"/>
          <w:color w:val="auto"/>
          <w:szCs w:val="24"/>
        </w:rPr>
      </w:pPr>
      <w:hyperlink r:id="rId31">
        <w:r w:rsidRPr="008C26BF">
          <w:rPr>
            <w:rFonts w:asciiTheme="minorHAnsi" w:hAnsiTheme="minorHAnsi" w:cstheme="minorHAnsi"/>
            <w:color w:val="auto"/>
            <w:szCs w:val="24"/>
            <w:u w:val="single" w:color="0563C1"/>
          </w:rPr>
          <w:t>www.universityofgalway.ie/colleges-and-schools</w:t>
        </w:r>
      </w:hyperlink>
      <w:hyperlink r:id="rId32">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33046330" w14:textId="77777777" w:rsidR="0037547F" w:rsidRPr="008C26BF" w:rsidRDefault="0037547F" w:rsidP="0037547F">
      <w:pPr>
        <w:spacing w:after="3"/>
        <w:rPr>
          <w:rFonts w:asciiTheme="minorHAnsi" w:hAnsiTheme="minorHAnsi" w:cstheme="minorHAnsi"/>
          <w:color w:val="auto"/>
          <w:szCs w:val="24"/>
        </w:rPr>
      </w:pPr>
    </w:p>
    <w:tbl>
      <w:tblPr>
        <w:tblStyle w:val="TableGrid1"/>
        <w:tblW w:w="8545" w:type="dxa"/>
        <w:tblInd w:w="108" w:type="dxa"/>
        <w:tblLook w:val="04A0" w:firstRow="1" w:lastRow="0" w:firstColumn="1" w:lastColumn="0" w:noHBand="0" w:noVBand="1"/>
      </w:tblPr>
      <w:tblGrid>
        <w:gridCol w:w="3682"/>
        <w:gridCol w:w="4863"/>
      </w:tblGrid>
      <w:tr w:rsidR="0037547F" w:rsidRPr="008C26BF" w14:paraId="10682499" w14:textId="77777777" w:rsidTr="00C423A9">
        <w:trPr>
          <w:trHeight w:val="270"/>
        </w:trPr>
        <w:tc>
          <w:tcPr>
            <w:tcW w:w="3682" w:type="dxa"/>
            <w:tcBorders>
              <w:top w:val="nil"/>
              <w:left w:val="nil"/>
              <w:bottom w:val="nil"/>
              <w:right w:val="nil"/>
            </w:tcBorders>
          </w:tcPr>
          <w:p w14:paraId="4A5DEE6C"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College </w:t>
            </w:r>
          </w:p>
        </w:tc>
        <w:tc>
          <w:tcPr>
            <w:tcW w:w="4864" w:type="dxa"/>
            <w:tcBorders>
              <w:top w:val="nil"/>
              <w:left w:val="nil"/>
              <w:bottom w:val="nil"/>
              <w:right w:val="nil"/>
            </w:tcBorders>
          </w:tcPr>
          <w:p w14:paraId="109071BD"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Schools </w:t>
            </w:r>
          </w:p>
        </w:tc>
      </w:tr>
      <w:tr w:rsidR="0037547F" w:rsidRPr="008C26BF" w14:paraId="76BD4E62" w14:textId="77777777" w:rsidTr="00C423A9">
        <w:trPr>
          <w:trHeight w:val="6128"/>
        </w:trPr>
        <w:tc>
          <w:tcPr>
            <w:tcW w:w="3682" w:type="dxa"/>
            <w:tcBorders>
              <w:top w:val="nil"/>
              <w:left w:val="nil"/>
              <w:bottom w:val="nil"/>
              <w:right w:val="nil"/>
            </w:tcBorders>
          </w:tcPr>
          <w:p w14:paraId="0650B942"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w:t>
            </w:r>
          </w:p>
          <w:p w14:paraId="61DFCAE1"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Celtic Studies </w:t>
            </w:r>
          </w:p>
          <w:p w14:paraId="6176F287"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2B430840"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5A0459C"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09B3AA7"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E25EF5C"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205C7C55"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171A8F8A"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p>
          <w:p w14:paraId="71015F9F" w14:textId="77777777" w:rsidR="0037547F" w:rsidRPr="008C26BF" w:rsidRDefault="0037547F" w:rsidP="00C423A9">
            <w:pPr>
              <w:spacing w:line="259" w:lineRule="auto"/>
              <w:rPr>
                <w:rFonts w:asciiTheme="minorHAnsi" w:hAnsiTheme="minorHAnsi" w:cstheme="minorHAnsi"/>
                <w:color w:val="auto"/>
                <w:szCs w:val="24"/>
              </w:rPr>
            </w:pP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5CBE4355"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0A29F55D"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06B6B054"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p>
          <w:p w14:paraId="29973B31"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Health Sciences </w:t>
            </w:r>
          </w:p>
          <w:p w14:paraId="29C694E1"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24A398E"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48ED0CE"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65ED4EF8"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BFB5BA8"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tc>
        <w:tc>
          <w:tcPr>
            <w:tcW w:w="4864" w:type="dxa"/>
            <w:tcBorders>
              <w:top w:val="nil"/>
              <w:left w:val="nil"/>
              <w:bottom w:val="nil"/>
              <w:right w:val="nil"/>
            </w:tcBorders>
          </w:tcPr>
          <w:p w14:paraId="54F81485"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Political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Sociology </w:t>
            </w:r>
          </w:p>
          <w:p w14:paraId="4C382003"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Psychology </w:t>
            </w:r>
          </w:p>
          <w:p w14:paraId="2030E9EF"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Education </w:t>
            </w:r>
          </w:p>
          <w:p w14:paraId="0F8B3D4F" w14:textId="77777777" w:rsidR="0037547F" w:rsidRPr="008C26BF" w:rsidRDefault="0037547F" w:rsidP="00C423A9">
            <w:pPr>
              <w:spacing w:line="259" w:lineRule="auto"/>
              <w:rPr>
                <w:rFonts w:asciiTheme="minorHAnsi" w:hAnsiTheme="minorHAnsi" w:cstheme="minorBidi"/>
                <w:color w:val="auto"/>
              </w:rPr>
            </w:pPr>
            <w:r w:rsidRPr="09C71C76">
              <w:rPr>
                <w:rFonts w:asciiTheme="minorHAnsi" w:hAnsiTheme="minorHAnsi" w:cstheme="minorBidi"/>
                <w:color w:val="auto"/>
              </w:rPr>
              <w:t xml:space="preserve">School of Geography, Archaeology &amp; Irish Studies </w:t>
            </w:r>
          </w:p>
          <w:p w14:paraId="6BBBBE1D"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English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Creative Arts  </w:t>
            </w:r>
          </w:p>
          <w:p w14:paraId="1C794424"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History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Philosophy </w:t>
            </w:r>
          </w:p>
          <w:p w14:paraId="7337D83D"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Languages, Literatures, &amp; Cultures </w:t>
            </w:r>
          </w:p>
          <w:p w14:paraId="406FA115"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15838576"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J.E. Cairnes School of Business &amp; Economics </w:t>
            </w:r>
          </w:p>
          <w:p w14:paraId="71A3C9BE"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Law </w:t>
            </w:r>
          </w:p>
          <w:p w14:paraId="337F81F9"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Shannon College of Hotel Management </w:t>
            </w:r>
          </w:p>
          <w:p w14:paraId="3DAA025A"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E2908D1"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Health Sciences </w:t>
            </w:r>
          </w:p>
          <w:p w14:paraId="474416C3"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Medicine </w:t>
            </w:r>
          </w:p>
          <w:p w14:paraId="1A2A12B4"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Nursing </w:t>
            </w:r>
            <w:r>
              <w:rPr>
                <w:rFonts w:asciiTheme="minorHAnsi" w:hAnsiTheme="minorHAnsi" w:cstheme="minorHAnsi"/>
                <w:color w:val="auto"/>
                <w:szCs w:val="24"/>
              </w:rPr>
              <w:t xml:space="preserve">&amp; </w:t>
            </w:r>
            <w:r w:rsidRPr="008C26BF">
              <w:rPr>
                <w:rFonts w:asciiTheme="minorHAnsi" w:hAnsiTheme="minorHAnsi" w:cstheme="minorHAnsi"/>
                <w:color w:val="auto"/>
                <w:szCs w:val="24"/>
              </w:rPr>
              <w:t xml:space="preserve">Midwifery </w:t>
            </w:r>
          </w:p>
          <w:p w14:paraId="5B1C5164"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86B4689"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Biological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Chemical Sciences </w:t>
            </w:r>
          </w:p>
          <w:p w14:paraId="767DF478"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Computer Science </w:t>
            </w:r>
          </w:p>
          <w:p w14:paraId="5918A5B7"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Engineering </w:t>
            </w:r>
          </w:p>
          <w:p w14:paraId="219A3CB7"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Mathematical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Statistical Sciences </w:t>
            </w:r>
          </w:p>
          <w:p w14:paraId="35180D27"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Natural Sciences </w:t>
            </w:r>
          </w:p>
        </w:tc>
      </w:tr>
    </w:tbl>
    <w:p w14:paraId="45096714" w14:textId="77777777" w:rsidR="00CE2C4A" w:rsidRDefault="0037547F" w:rsidP="00CE2C4A">
      <w:pPr>
        <w:spacing w:after="157"/>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65EE989" w14:textId="77777777" w:rsidR="00CE2C4A" w:rsidRDefault="00CE2C4A" w:rsidP="00CE2C4A">
      <w:pPr>
        <w:spacing w:after="157"/>
        <w:rPr>
          <w:rFonts w:asciiTheme="minorHAnsi" w:hAnsiTheme="minorHAnsi" w:cstheme="minorHAnsi"/>
          <w:color w:val="auto"/>
          <w:szCs w:val="24"/>
        </w:rPr>
      </w:pPr>
    </w:p>
    <w:p w14:paraId="38A66E1A" w14:textId="14C4362C" w:rsidR="00CE2C4A" w:rsidRDefault="00CE2C4A" w:rsidP="00CE2C4A">
      <w:pPr>
        <w:spacing w:after="157"/>
        <w:rPr>
          <w:rFonts w:asciiTheme="minorHAnsi" w:hAnsiTheme="minorHAnsi" w:cstheme="minorHAnsi"/>
          <w:b/>
          <w:color w:val="auto"/>
          <w:szCs w:val="24"/>
        </w:rPr>
      </w:pPr>
      <w:r w:rsidRPr="00561B14">
        <w:rPr>
          <w:noProof/>
        </w:rPr>
        <w:lastRenderedPageBreak/>
        <w:drawing>
          <wp:inline distT="0" distB="0" distL="0" distR="0" wp14:anchorId="51185F78" wp14:editId="2F1368B2">
            <wp:extent cx="5727065" cy="3203575"/>
            <wp:effectExtent l="0" t="0" r="6985" b="0"/>
            <wp:docPr id="1944187232" name="Picture 1" descr="A building with a large building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26677" name="Picture 1" descr="A building with a large building in the background&#10;&#10;AI-generated content may be incorrect."/>
                    <pic:cNvPicPr/>
                  </pic:nvPicPr>
                  <pic:blipFill>
                    <a:blip r:embed="rId33"/>
                    <a:stretch>
                      <a:fillRect/>
                    </a:stretch>
                  </pic:blipFill>
                  <pic:spPr>
                    <a:xfrm>
                      <a:off x="0" y="0"/>
                      <a:ext cx="5727065" cy="3203575"/>
                    </a:xfrm>
                    <a:prstGeom prst="rect">
                      <a:avLst/>
                    </a:prstGeom>
                  </pic:spPr>
                </pic:pic>
              </a:graphicData>
            </a:graphic>
          </wp:inline>
        </w:drawing>
      </w:r>
    </w:p>
    <w:p w14:paraId="63DABDE6" w14:textId="77777777" w:rsidR="00CE2C4A" w:rsidRPr="00561B14" w:rsidRDefault="00CE2C4A" w:rsidP="00CE2C4A">
      <w:pPr>
        <w:numPr>
          <w:ilvl w:val="1"/>
          <w:numId w:val="16"/>
        </w:numPr>
        <w:spacing w:after="5" w:line="264" w:lineRule="auto"/>
        <w:ind w:right="215" w:hanging="360"/>
        <w:rPr>
          <w:rFonts w:asciiTheme="minorHAnsi" w:hAnsiTheme="minorHAnsi" w:cstheme="minorHAnsi"/>
        </w:rPr>
      </w:pPr>
      <w:r w:rsidRPr="00561B14">
        <w:rPr>
          <w:rFonts w:asciiTheme="minorHAnsi" w:hAnsiTheme="minorHAnsi" w:cstheme="minorHAnsi"/>
        </w:rPr>
        <w:t xml:space="preserve">You can read the strategic plan at: </w:t>
      </w:r>
      <w:hyperlink r:id="rId34" w:history="1">
        <w:r w:rsidRPr="00561B14">
          <w:rPr>
            <w:rStyle w:val="Hyperlink"/>
          </w:rPr>
          <w:t xml:space="preserve">Strategy | </w:t>
        </w:r>
        <w:proofErr w:type="spellStart"/>
        <w:r w:rsidRPr="00561B14">
          <w:rPr>
            <w:rStyle w:val="Hyperlink"/>
          </w:rPr>
          <w:t>Straitéis</w:t>
        </w:r>
        <w:proofErr w:type="spellEnd"/>
        <w:r w:rsidRPr="00561B14">
          <w:rPr>
            <w:rStyle w:val="Hyperlink"/>
          </w:rPr>
          <w:t xml:space="preserve"> 2025-30 - University of Galway</w:t>
        </w:r>
      </w:hyperlink>
    </w:p>
    <w:p w14:paraId="59B41451" w14:textId="77777777" w:rsidR="00CE2C4A" w:rsidRDefault="00CE2C4A" w:rsidP="00CE2C4A">
      <w:pPr>
        <w:spacing w:after="5" w:line="264" w:lineRule="auto"/>
        <w:ind w:right="215"/>
        <w:rPr>
          <w:rFonts w:asciiTheme="minorHAnsi" w:hAnsiTheme="minorHAnsi" w:cstheme="minorHAnsi"/>
        </w:rPr>
      </w:pPr>
    </w:p>
    <w:p w14:paraId="6C7C599D" w14:textId="77777777" w:rsidR="00CE2C4A" w:rsidRPr="00561B14" w:rsidRDefault="00CE2C4A" w:rsidP="00CE2C4A">
      <w:pPr>
        <w:spacing w:after="5" w:line="264" w:lineRule="auto"/>
        <w:ind w:right="215"/>
        <w:rPr>
          <w:rFonts w:asciiTheme="minorHAnsi" w:hAnsiTheme="minorHAnsi" w:cstheme="minorHAnsi"/>
        </w:rPr>
      </w:pPr>
      <w:r w:rsidRPr="00561B14">
        <w:rPr>
          <w:rFonts w:asciiTheme="minorHAnsi" w:hAnsiTheme="minorHAnsi" w:cstheme="minorHAnsi"/>
        </w:rPr>
        <w:t>Our new strategic plan was developed through 18 months of consultation with our university community, with external partners in our city and region, and with the input of experts and supporters from around the world. Despite the diversity of inputs, the message was consistent:</w:t>
      </w:r>
    </w:p>
    <w:p w14:paraId="7986D557" w14:textId="77777777" w:rsidR="00CE2C4A" w:rsidRPr="00561B14" w:rsidRDefault="00CE2C4A" w:rsidP="00CE2C4A">
      <w:pPr>
        <w:numPr>
          <w:ilvl w:val="0"/>
          <w:numId w:val="20"/>
        </w:numPr>
        <w:spacing w:after="5" w:line="264" w:lineRule="auto"/>
        <w:ind w:right="215"/>
        <w:rPr>
          <w:rFonts w:asciiTheme="minorHAnsi" w:hAnsiTheme="minorHAnsi" w:cstheme="minorHAnsi"/>
        </w:rPr>
      </w:pPr>
      <w:r w:rsidRPr="00561B14">
        <w:rPr>
          <w:rFonts w:asciiTheme="minorHAnsi" w:hAnsiTheme="minorHAnsi" w:cstheme="minorHAnsi"/>
        </w:rPr>
        <w:t>Be clear in our purpose and our core activities</w:t>
      </w:r>
    </w:p>
    <w:p w14:paraId="44B36DCE" w14:textId="77777777" w:rsidR="00CE2C4A" w:rsidRPr="00561B14" w:rsidRDefault="00CE2C4A" w:rsidP="00CE2C4A">
      <w:pPr>
        <w:numPr>
          <w:ilvl w:val="0"/>
          <w:numId w:val="20"/>
        </w:numPr>
        <w:spacing w:after="5" w:line="264" w:lineRule="auto"/>
        <w:ind w:right="215"/>
        <w:rPr>
          <w:rFonts w:asciiTheme="minorHAnsi" w:hAnsiTheme="minorHAnsi" w:cstheme="minorHAnsi"/>
        </w:rPr>
      </w:pPr>
      <w:r w:rsidRPr="00561B14">
        <w:rPr>
          <w:rFonts w:asciiTheme="minorHAnsi" w:hAnsiTheme="minorHAnsi" w:cstheme="minorHAnsi"/>
        </w:rPr>
        <w:t>Communicate our distinctiveness</w:t>
      </w:r>
    </w:p>
    <w:p w14:paraId="328853C6" w14:textId="77777777" w:rsidR="00CE2C4A" w:rsidRPr="00561B14" w:rsidRDefault="00CE2C4A" w:rsidP="00CE2C4A">
      <w:pPr>
        <w:numPr>
          <w:ilvl w:val="0"/>
          <w:numId w:val="20"/>
        </w:numPr>
        <w:spacing w:after="5" w:line="264" w:lineRule="auto"/>
        <w:ind w:right="215"/>
        <w:rPr>
          <w:rFonts w:asciiTheme="minorHAnsi" w:hAnsiTheme="minorHAnsi" w:cstheme="minorHAnsi"/>
        </w:rPr>
      </w:pPr>
      <w:r w:rsidRPr="00561B14">
        <w:rPr>
          <w:rFonts w:asciiTheme="minorHAnsi" w:hAnsiTheme="minorHAnsi" w:cstheme="minorHAnsi"/>
        </w:rPr>
        <w:t>Demonstrate our global impact</w:t>
      </w:r>
    </w:p>
    <w:p w14:paraId="3302A7E6" w14:textId="77777777" w:rsidR="00CE2C4A" w:rsidRPr="00561B14" w:rsidRDefault="00CE2C4A" w:rsidP="00CE2C4A">
      <w:pPr>
        <w:numPr>
          <w:ilvl w:val="0"/>
          <w:numId w:val="20"/>
        </w:numPr>
        <w:spacing w:after="5" w:line="264" w:lineRule="auto"/>
        <w:ind w:right="215"/>
        <w:rPr>
          <w:rFonts w:asciiTheme="minorHAnsi" w:hAnsiTheme="minorHAnsi" w:cstheme="minorHAnsi"/>
        </w:rPr>
      </w:pPr>
      <w:r w:rsidRPr="00561B14">
        <w:rPr>
          <w:rFonts w:asciiTheme="minorHAnsi" w:hAnsiTheme="minorHAnsi" w:cstheme="minorHAnsi"/>
        </w:rPr>
        <w:t>Invest in our organisation to make it an effective university to work in and work with.</w:t>
      </w:r>
    </w:p>
    <w:p w14:paraId="07EFFBA6" w14:textId="77777777" w:rsidR="00CE2C4A" w:rsidRDefault="00CE2C4A" w:rsidP="00CE2C4A">
      <w:pPr>
        <w:spacing w:after="5" w:line="264" w:lineRule="auto"/>
        <w:ind w:right="215"/>
        <w:rPr>
          <w:rFonts w:asciiTheme="minorHAnsi" w:hAnsiTheme="minorHAnsi" w:cstheme="minorHAnsi"/>
        </w:rPr>
      </w:pPr>
    </w:p>
    <w:p w14:paraId="1C95C1A9" w14:textId="77777777" w:rsidR="00CE2C4A" w:rsidRDefault="00CE2C4A" w:rsidP="00CE2C4A">
      <w:pPr>
        <w:spacing w:after="5" w:line="264" w:lineRule="auto"/>
        <w:ind w:right="215"/>
        <w:rPr>
          <w:rFonts w:asciiTheme="minorHAnsi" w:hAnsiTheme="minorHAnsi" w:cstheme="minorHAnsi"/>
        </w:rPr>
      </w:pPr>
      <w:r w:rsidRPr="00561B14">
        <w:rPr>
          <w:rFonts w:asciiTheme="minorHAnsi" w:hAnsiTheme="minorHAnsi" w:cstheme="minorHAnsi"/>
        </w:rPr>
        <w:t>Our new strategy focuses on our core mission as a university to nurture talent and generate knowledge for the world. It articulates our ambition to make a distinctive impact through our research and innovation. It demonstrates our drive to enhance our education for the future, both in the excellence of our teaching and learning and the quality of our student experience. And it commits us to investing in our organisation and infrastructure to make it a more effective, sustainable and empowering place for our people. </w:t>
      </w:r>
    </w:p>
    <w:p w14:paraId="38332645" w14:textId="77777777" w:rsidR="00CE2C4A" w:rsidRDefault="00CE2C4A" w:rsidP="00CE2C4A">
      <w:pPr>
        <w:spacing w:after="5" w:line="264" w:lineRule="auto"/>
        <w:ind w:right="215"/>
        <w:rPr>
          <w:rFonts w:asciiTheme="minorHAnsi" w:hAnsiTheme="minorHAnsi" w:cstheme="minorHAnsi"/>
        </w:rPr>
      </w:pPr>
    </w:p>
    <w:p w14:paraId="1D4FEF8C" w14:textId="77777777" w:rsidR="00CE2C4A" w:rsidRPr="00561B14" w:rsidRDefault="00CE2C4A" w:rsidP="00CE2C4A">
      <w:pPr>
        <w:spacing w:after="5" w:line="264" w:lineRule="auto"/>
        <w:ind w:right="215"/>
        <w:rPr>
          <w:rFonts w:asciiTheme="minorHAnsi" w:hAnsiTheme="minorHAnsi" w:cstheme="minorHAnsi"/>
        </w:rPr>
      </w:pPr>
      <w:r w:rsidRPr="00561B14">
        <w:rPr>
          <w:rFonts w:asciiTheme="minorHAnsi" w:hAnsiTheme="minorHAnsi" w:cstheme="minorHAnsi"/>
        </w:rPr>
        <w:t>We have stated these ambitions clearly and concisely. We now warmly welcome the engagement of our university community, </w:t>
      </w:r>
      <w:r w:rsidRPr="00561B14">
        <w:rPr>
          <w:rFonts w:asciiTheme="minorHAnsi" w:hAnsiTheme="minorHAnsi" w:cstheme="minorHAnsi"/>
        </w:rPr>
        <w:br/>
        <w:t>and we invite the community to respond in inspiring and impactful ways. And we invite and encourage partners who share our vision to reach out and join us on our journey. </w:t>
      </w:r>
    </w:p>
    <w:p w14:paraId="1EA59678" w14:textId="77777777" w:rsidR="00CE2C4A" w:rsidRPr="00561B14" w:rsidRDefault="00CE2C4A" w:rsidP="00CE2C4A">
      <w:pPr>
        <w:spacing w:after="5" w:line="264" w:lineRule="auto"/>
        <w:ind w:left="242" w:right="215"/>
        <w:rPr>
          <w:rFonts w:asciiTheme="minorHAnsi" w:hAnsiTheme="minorHAnsi" w:cstheme="minorHAnsi"/>
        </w:rPr>
      </w:pPr>
      <w:r w:rsidRPr="00561B14">
        <w:rPr>
          <w:rFonts w:asciiTheme="minorHAnsi" w:hAnsiTheme="minorHAnsi" w:cstheme="minorHAnsi"/>
        </w:rPr>
        <w:t>Building upon our strategic priorities, we have used this opportunity to engage staff, students and partners to define what makes us stand out, in terms of:</w:t>
      </w:r>
    </w:p>
    <w:p w14:paraId="518A2D72" w14:textId="77777777" w:rsidR="00CE2C4A" w:rsidRPr="00561B14" w:rsidRDefault="00CE2C4A" w:rsidP="00CE2C4A">
      <w:pPr>
        <w:numPr>
          <w:ilvl w:val="0"/>
          <w:numId w:val="21"/>
        </w:numPr>
        <w:spacing w:after="5" w:line="264" w:lineRule="auto"/>
        <w:ind w:right="215"/>
        <w:rPr>
          <w:rFonts w:asciiTheme="minorHAnsi" w:hAnsiTheme="minorHAnsi" w:cstheme="minorHAnsi"/>
        </w:rPr>
      </w:pPr>
      <w:r w:rsidRPr="00561B14">
        <w:rPr>
          <w:rFonts w:asciiTheme="minorHAnsi" w:hAnsiTheme="minorHAnsi" w:cstheme="minorHAnsi"/>
        </w:rPr>
        <w:t>Our Distinctive Place</w:t>
      </w:r>
    </w:p>
    <w:p w14:paraId="3CFE3C91" w14:textId="77777777" w:rsidR="00CE2C4A" w:rsidRPr="00561B14" w:rsidRDefault="00CE2C4A" w:rsidP="00CE2C4A">
      <w:pPr>
        <w:numPr>
          <w:ilvl w:val="0"/>
          <w:numId w:val="21"/>
        </w:numPr>
        <w:spacing w:after="5" w:line="264" w:lineRule="auto"/>
        <w:ind w:right="215"/>
        <w:rPr>
          <w:rFonts w:asciiTheme="minorHAnsi" w:hAnsiTheme="minorHAnsi" w:cstheme="minorHAnsi"/>
        </w:rPr>
      </w:pPr>
      <w:r w:rsidRPr="00561B14">
        <w:rPr>
          <w:rFonts w:asciiTheme="minorHAnsi" w:hAnsiTheme="minorHAnsi" w:cstheme="minorHAnsi"/>
        </w:rPr>
        <w:t>Our Research Pillars</w:t>
      </w:r>
    </w:p>
    <w:p w14:paraId="00664B77" w14:textId="77777777" w:rsidR="00CE2C4A" w:rsidRPr="00561B14" w:rsidRDefault="00CE2C4A" w:rsidP="00CE2C4A">
      <w:pPr>
        <w:numPr>
          <w:ilvl w:val="0"/>
          <w:numId w:val="21"/>
        </w:numPr>
        <w:spacing w:after="5" w:line="264" w:lineRule="auto"/>
        <w:ind w:right="215"/>
        <w:rPr>
          <w:rFonts w:asciiTheme="minorHAnsi" w:hAnsiTheme="minorHAnsi" w:cstheme="minorHAnsi"/>
        </w:rPr>
      </w:pPr>
      <w:r w:rsidRPr="00561B14">
        <w:rPr>
          <w:rFonts w:asciiTheme="minorHAnsi" w:hAnsiTheme="minorHAnsi" w:cstheme="minorHAnsi"/>
        </w:rPr>
        <w:t>Our Galway Graduates</w:t>
      </w:r>
    </w:p>
    <w:p w14:paraId="6F69BDF7" w14:textId="77777777" w:rsidR="00CE2C4A" w:rsidRPr="00561B14" w:rsidRDefault="00CE2C4A" w:rsidP="00CE2C4A">
      <w:pPr>
        <w:spacing w:after="5" w:line="264" w:lineRule="auto"/>
        <w:ind w:left="720" w:right="215"/>
        <w:rPr>
          <w:rFonts w:asciiTheme="minorHAnsi" w:hAnsiTheme="minorHAnsi" w:cstheme="minorHAnsi"/>
        </w:rPr>
      </w:pPr>
    </w:p>
    <w:p w14:paraId="46A98D3D" w14:textId="77777777" w:rsidR="00CE2C4A" w:rsidRPr="00561B14" w:rsidRDefault="00CE2C4A" w:rsidP="00CE2C4A">
      <w:pPr>
        <w:spacing w:after="5" w:line="264" w:lineRule="auto"/>
        <w:ind w:right="215"/>
        <w:rPr>
          <w:rFonts w:asciiTheme="minorHAnsi" w:hAnsiTheme="minorHAnsi" w:cstheme="minorHAnsi"/>
        </w:rPr>
      </w:pPr>
      <w:r w:rsidRPr="00561B14">
        <w:rPr>
          <w:rFonts w:asciiTheme="minorHAnsi" w:hAnsiTheme="minorHAnsi" w:cstheme="minorHAnsi"/>
        </w:rPr>
        <w:lastRenderedPageBreak/>
        <w:t>These have been informed by our shared experience of working and studying in University of Galway, and by external perspectives of our reputation. We will use this framework to guide us in our strategic planning and to communicate our distinctiveness with the world.</w:t>
      </w:r>
    </w:p>
    <w:p w14:paraId="719C4396" w14:textId="77777777" w:rsidR="00CE2C4A" w:rsidRPr="00561B14" w:rsidRDefault="00CE2C4A" w:rsidP="00CE2C4A">
      <w:pPr>
        <w:spacing w:after="5" w:line="264" w:lineRule="auto"/>
        <w:ind w:right="215"/>
        <w:rPr>
          <w:rFonts w:asciiTheme="minorHAnsi" w:hAnsiTheme="minorHAnsi" w:cstheme="minorHAnsi"/>
        </w:rPr>
      </w:pPr>
      <w:r w:rsidRPr="00561B14">
        <w:rPr>
          <w:rFonts w:asciiTheme="minorHAnsi" w:hAnsiTheme="minorHAnsi" w:cstheme="minorHAnsi"/>
        </w:rPr>
        <w:t>To give confidence to our community and partners that we listened to your feedback, we have also detailed where we plan to invest in our organisation in our Priority Initiatives and where we will evidence the impact of our actions in our Measures of Success. </w:t>
      </w:r>
    </w:p>
    <w:p w14:paraId="12D9B6F3" w14:textId="77777777" w:rsidR="00CE2C4A" w:rsidRDefault="00CE2C4A" w:rsidP="00CE2C4A">
      <w:pPr>
        <w:spacing w:after="5" w:line="264" w:lineRule="auto"/>
        <w:ind w:right="215"/>
        <w:rPr>
          <w:rFonts w:asciiTheme="minorHAnsi" w:hAnsiTheme="minorHAnsi" w:cstheme="minorHAnsi"/>
        </w:rPr>
      </w:pPr>
      <w:r w:rsidRPr="00561B14">
        <w:rPr>
          <w:rFonts w:asciiTheme="minorHAnsi" w:hAnsiTheme="minorHAnsi" w:cstheme="minorHAnsi"/>
        </w:rPr>
        <w:t xml:space="preserve">In such a large and complex organisation, we have identified those Key Enablers that support excellence across our activities. Guiding us in our actions, and setting standards of behaviour for our university, our people and partners, we have articulated five Core Values informed by student and staff feedback: Excellence, Respect, Openness, Sustainability, and Belonging. </w:t>
      </w:r>
    </w:p>
    <w:p w14:paraId="454C39A8" w14:textId="77777777" w:rsidR="00CE2C4A" w:rsidRDefault="00CE2C4A" w:rsidP="00CE2C4A">
      <w:pPr>
        <w:spacing w:after="157"/>
        <w:rPr>
          <w:rFonts w:asciiTheme="minorHAnsi" w:hAnsiTheme="minorHAnsi" w:cstheme="minorHAnsi"/>
          <w:b/>
          <w:color w:val="auto"/>
          <w:szCs w:val="24"/>
        </w:rPr>
      </w:pPr>
    </w:p>
    <w:p w14:paraId="1CE9F8A1" w14:textId="184CB069" w:rsidR="0037547F" w:rsidRPr="008C26BF" w:rsidRDefault="0037547F" w:rsidP="00CE2C4A">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Student Body </w:t>
      </w:r>
    </w:p>
    <w:p w14:paraId="56F3FF4B"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total student body, including part-time learners, comprises over </w:t>
      </w:r>
      <w:r>
        <w:rPr>
          <w:rFonts w:asciiTheme="minorHAnsi" w:hAnsiTheme="minorHAnsi" w:cstheme="minorHAnsi"/>
          <w:color w:val="auto"/>
          <w:szCs w:val="24"/>
        </w:rPr>
        <w:t>20</w:t>
      </w:r>
      <w:r w:rsidRPr="008C26BF">
        <w:rPr>
          <w:rFonts w:asciiTheme="minorHAnsi" w:hAnsiTheme="minorHAnsi" w:cstheme="minorHAnsi"/>
          <w:color w:val="auto"/>
          <w:szCs w:val="24"/>
        </w:rPr>
        <w:t xml:space="preserve">,000 students, over 25% of whom are studying at postgraduate level.  </w:t>
      </w:r>
    </w:p>
    <w:p w14:paraId="6995D309" w14:textId="77777777" w:rsidR="0037547F" w:rsidRPr="008C26BF" w:rsidRDefault="0037547F" w:rsidP="0037547F">
      <w:pPr>
        <w:spacing w:after="154"/>
        <w:ind w:left="-5" w:right="215"/>
        <w:rPr>
          <w:rFonts w:asciiTheme="minorHAnsi" w:hAnsiTheme="minorHAnsi" w:cstheme="minorBidi"/>
          <w:color w:val="auto"/>
        </w:rPr>
      </w:pPr>
      <w:r w:rsidRPr="09C71C76">
        <w:rPr>
          <w:rFonts w:asciiTheme="minorHAnsi" w:hAnsiTheme="minorHAnsi" w:cstheme="minorBidi"/>
          <w:color w:val="auto"/>
        </w:rPr>
        <w:t xml:space="preserve">Over 18% of our students were from outside the island of Ireland, coming to study in Galway from over 122 different countries worldwide. Through the Global Galway project, we are seeking to grow our international diversity further through a greater focus on international recruitment, mobility and partnerships. </w:t>
      </w:r>
    </w:p>
    <w:p w14:paraId="33CDE499"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Research </w:t>
      </w:r>
    </w:p>
    <w:p w14:paraId="7CC7A3BC"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University of Galway is a globally focused research-</w:t>
      </w:r>
      <w:r>
        <w:rPr>
          <w:rFonts w:asciiTheme="minorHAnsi" w:hAnsiTheme="minorHAnsi" w:cstheme="minorHAnsi"/>
          <w:color w:val="auto"/>
          <w:szCs w:val="24"/>
        </w:rPr>
        <w:t>intensive</w:t>
      </w:r>
      <w:r w:rsidRPr="008C26BF">
        <w:rPr>
          <w:rFonts w:asciiTheme="minorHAnsi" w:hAnsiTheme="minorHAnsi" w:cstheme="minorHAnsi"/>
          <w:color w:val="auto"/>
          <w:szCs w:val="24"/>
        </w:rPr>
        <w:t xml:space="preserve"> university. We recognise that research areas are neither standalone nor static. The problems of the world are not solved from just one perspective. With our knowledge of global challenges, national </w:t>
      </w:r>
      <w:r>
        <w:rPr>
          <w:rFonts w:asciiTheme="minorHAnsi" w:hAnsiTheme="minorHAnsi" w:cstheme="minorHAnsi"/>
          <w:color w:val="auto"/>
          <w:szCs w:val="24"/>
        </w:rPr>
        <w:t>policy</w:t>
      </w:r>
      <w:r w:rsidRPr="008C26BF">
        <w:rPr>
          <w:rFonts w:asciiTheme="minorHAnsi" w:hAnsiTheme="minorHAnsi" w:cstheme="minorHAnsi"/>
          <w:color w:val="auto"/>
          <w:szCs w:val="24"/>
        </w:rPr>
        <w:t xml:space="preserve"> and regional </w:t>
      </w:r>
      <w:r>
        <w:rPr>
          <w:rFonts w:asciiTheme="minorHAnsi" w:hAnsiTheme="minorHAnsi" w:cstheme="minorHAnsi"/>
          <w:color w:val="auto"/>
          <w:szCs w:val="24"/>
        </w:rPr>
        <w:t>needs</w:t>
      </w:r>
      <w:r w:rsidRPr="008C26BF">
        <w:rPr>
          <w:rFonts w:asciiTheme="minorHAnsi" w:hAnsiTheme="minorHAnsi" w:cstheme="minorHAnsi"/>
          <w:color w:val="auto"/>
          <w:szCs w:val="24"/>
        </w:rPr>
        <w:t xml:space="preserve"> our research areas enable an interdisciplinarity approach and impact.  </w:t>
      </w:r>
    </w:p>
    <w:p w14:paraId="11E1618E" w14:textId="77777777" w:rsidR="0037547F" w:rsidRPr="008C26BF" w:rsidRDefault="0037547F" w:rsidP="0037547F">
      <w:pPr>
        <w:ind w:left="-5" w:right="215"/>
        <w:rPr>
          <w:rFonts w:asciiTheme="minorHAnsi" w:hAnsiTheme="minorHAnsi" w:cstheme="minorHAnsi"/>
          <w:color w:val="auto"/>
          <w:szCs w:val="24"/>
        </w:rPr>
      </w:pPr>
      <w:r>
        <w:rPr>
          <w:rFonts w:asciiTheme="minorHAnsi" w:hAnsiTheme="minorHAnsi" w:cstheme="minorHAnsi"/>
          <w:color w:val="auto"/>
          <w:szCs w:val="24"/>
        </w:rPr>
        <w:t>Our research community</w:t>
      </w:r>
      <w:r w:rsidRPr="007D0739">
        <w:rPr>
          <w:rFonts w:asciiTheme="minorHAnsi" w:hAnsiTheme="minorHAnsi" w:cstheme="minorHAnsi"/>
          <w:color w:val="auto"/>
          <w:szCs w:val="24"/>
        </w:rPr>
        <w:t xml:space="preserve"> achieved over €110m in EU research funding during the 2014-2020 programme period. We are now firmly focused on the 2021-2027 programme cycle, with ambitions to achieve </w:t>
      </w:r>
      <w:proofErr w:type="gramStart"/>
      <w:r w:rsidRPr="007D0739">
        <w:rPr>
          <w:rFonts w:asciiTheme="minorHAnsi" w:hAnsiTheme="minorHAnsi" w:cstheme="minorHAnsi"/>
          <w:color w:val="auto"/>
          <w:szCs w:val="24"/>
        </w:rPr>
        <w:t>in excess of</w:t>
      </w:r>
      <w:proofErr w:type="gramEnd"/>
      <w:r w:rsidRPr="007D0739">
        <w:rPr>
          <w:rFonts w:asciiTheme="minorHAnsi" w:hAnsiTheme="minorHAnsi" w:cstheme="minorHAnsi"/>
          <w:color w:val="auto"/>
          <w:szCs w:val="24"/>
        </w:rPr>
        <w:t xml:space="preserve"> €150m of EU research funding, including Horizon Europe.  In 2023, the University had a record €82m annual spend in research, across a breadth of research areas. </w:t>
      </w:r>
      <w:r w:rsidRPr="008C26BF">
        <w:rPr>
          <w:rFonts w:asciiTheme="minorHAnsi" w:hAnsiTheme="minorHAnsi" w:cstheme="minorHAnsi"/>
          <w:color w:val="auto"/>
          <w:szCs w:val="24"/>
        </w:rPr>
        <w:t xml:space="preserve">Engaging with our partners locally, nationally and worldwide, </w:t>
      </w:r>
      <w:r w:rsidRPr="00D264C3">
        <w:rPr>
          <w:rFonts w:asciiTheme="minorHAnsi" w:hAnsiTheme="minorHAnsi" w:cstheme="minorHAnsi"/>
          <w:color w:val="auto"/>
          <w:szCs w:val="24"/>
        </w:rPr>
        <w:t xml:space="preserve">our current university strategy (Strategic Plan 2020-2025) </w:t>
      </w:r>
      <w:r>
        <w:rPr>
          <w:rFonts w:asciiTheme="minorHAnsi" w:hAnsiTheme="minorHAnsi" w:cstheme="minorHAnsi"/>
          <w:color w:val="auto"/>
          <w:szCs w:val="24"/>
        </w:rPr>
        <w:t>invites</w:t>
      </w:r>
      <w:r w:rsidRPr="008C26BF">
        <w:rPr>
          <w:rFonts w:asciiTheme="minorHAnsi" w:hAnsiTheme="minorHAnsi" w:cstheme="minorHAnsi"/>
          <w:color w:val="auto"/>
          <w:szCs w:val="24"/>
        </w:rPr>
        <w:t xml:space="preserve"> ambition in research that underpins the following areas: </w:t>
      </w:r>
    </w:p>
    <w:p w14:paraId="0E683A9D"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Enhancing policy and society </w:t>
      </w:r>
    </w:p>
    <w:p w14:paraId="4F9D4B16"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Enriching creativity and culture </w:t>
      </w:r>
    </w:p>
    <w:p w14:paraId="605671B8"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Improving health and wellbeing </w:t>
      </w:r>
    </w:p>
    <w:p w14:paraId="6F557ACE"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Realising potential through data and enabling technologies </w:t>
      </w:r>
    </w:p>
    <w:p w14:paraId="3D551E4F" w14:textId="77777777" w:rsidR="0037547F" w:rsidRPr="008C26BF" w:rsidRDefault="0037547F" w:rsidP="0037547F">
      <w:pPr>
        <w:numPr>
          <w:ilvl w:val="1"/>
          <w:numId w:val="17"/>
        </w:numPr>
        <w:spacing w:after="154"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Sustaining our planet and people </w:t>
      </w:r>
    </w:p>
    <w:p w14:paraId="05787EB7" w14:textId="77777777" w:rsidR="0037547F" w:rsidRPr="008C26BF" w:rsidRDefault="0037547F" w:rsidP="0037547F">
      <w:pPr>
        <w:spacing w:after="0"/>
        <w:ind w:left="-6" w:right="215" w:hanging="11"/>
        <w:rPr>
          <w:rFonts w:asciiTheme="minorHAnsi" w:hAnsiTheme="minorHAnsi" w:cstheme="minorHAnsi"/>
          <w:color w:val="auto"/>
          <w:szCs w:val="24"/>
        </w:rPr>
      </w:pPr>
      <w:r w:rsidRPr="008C26BF">
        <w:rPr>
          <w:rFonts w:asciiTheme="minorHAnsi" w:hAnsiTheme="minorHAnsi" w:cstheme="minorHAnsi"/>
          <w:color w:val="auto"/>
          <w:szCs w:val="24"/>
        </w:rPr>
        <w:t xml:space="preserve">These areas are aligned to the work of our Research Institutes, including: </w:t>
      </w:r>
    </w:p>
    <w:p w14:paraId="7AA1E6ED"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Data Science Institute</w:t>
      </w:r>
    </w:p>
    <w:p w14:paraId="302517FF"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Ryan Institute </w:t>
      </w:r>
      <w:r>
        <w:rPr>
          <w:rFonts w:asciiTheme="minorHAnsi" w:hAnsiTheme="minorHAnsi" w:cstheme="minorHAnsi"/>
          <w:color w:val="auto"/>
          <w:szCs w:val="24"/>
        </w:rPr>
        <w:t>for advancing sustainability and innovation</w:t>
      </w:r>
    </w:p>
    <w:p w14:paraId="1A165BE5"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Institute for Lifecourse and Society</w:t>
      </w:r>
    </w:p>
    <w:p w14:paraId="66D013E4" w14:textId="77777777" w:rsidR="0037547F" w:rsidRDefault="0037547F" w:rsidP="0037547F">
      <w:pPr>
        <w:numPr>
          <w:ilvl w:val="1"/>
          <w:numId w:val="17"/>
        </w:numPr>
        <w:spacing w:after="0" w:line="264" w:lineRule="auto"/>
        <w:ind w:left="714" w:right="215" w:hanging="357"/>
        <w:rPr>
          <w:rFonts w:asciiTheme="minorHAnsi" w:hAnsiTheme="minorHAnsi" w:cstheme="minorHAnsi"/>
          <w:color w:val="auto"/>
          <w:szCs w:val="24"/>
        </w:rPr>
      </w:pPr>
      <w:r w:rsidRPr="00A8077C">
        <w:rPr>
          <w:rFonts w:asciiTheme="minorHAnsi" w:hAnsiTheme="minorHAnsi" w:cstheme="minorHAnsi"/>
          <w:color w:val="auto"/>
          <w:szCs w:val="24"/>
        </w:rPr>
        <w:t>Institute for Creativit</w:t>
      </w:r>
      <w:r>
        <w:rPr>
          <w:rFonts w:asciiTheme="minorHAnsi" w:hAnsiTheme="minorHAnsi" w:cstheme="minorHAnsi"/>
          <w:color w:val="auto"/>
          <w:szCs w:val="24"/>
        </w:rPr>
        <w:t>y</w:t>
      </w:r>
    </w:p>
    <w:p w14:paraId="5797F867" w14:textId="77777777" w:rsidR="0037547F" w:rsidRDefault="0037547F" w:rsidP="0037547F">
      <w:pPr>
        <w:numPr>
          <w:ilvl w:val="1"/>
          <w:numId w:val="17"/>
        </w:numPr>
        <w:spacing w:after="0" w:line="264" w:lineRule="auto"/>
        <w:ind w:left="714" w:right="215" w:hanging="357"/>
        <w:rPr>
          <w:rFonts w:asciiTheme="minorHAnsi" w:hAnsiTheme="minorHAnsi" w:cstheme="minorHAnsi"/>
          <w:color w:val="auto"/>
          <w:szCs w:val="24"/>
        </w:rPr>
      </w:pPr>
      <w:r>
        <w:rPr>
          <w:rFonts w:asciiTheme="minorHAnsi" w:hAnsiTheme="minorHAnsi" w:cstheme="minorHAnsi"/>
          <w:color w:val="auto"/>
          <w:szCs w:val="24"/>
        </w:rPr>
        <w:t>Institute for</w:t>
      </w:r>
      <w:r w:rsidRPr="008C26BF">
        <w:rPr>
          <w:rFonts w:asciiTheme="minorHAnsi" w:hAnsiTheme="minorHAnsi" w:cstheme="minorHAnsi"/>
          <w:color w:val="auto"/>
          <w:szCs w:val="24"/>
        </w:rPr>
        <w:t xml:space="preserve"> Clinical Trials</w:t>
      </w:r>
    </w:p>
    <w:p w14:paraId="7C217ACE" w14:textId="77777777" w:rsidR="0037547F" w:rsidRDefault="0037547F" w:rsidP="0037547F">
      <w:pPr>
        <w:numPr>
          <w:ilvl w:val="1"/>
          <w:numId w:val="17"/>
        </w:numPr>
        <w:spacing w:after="0"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Institute for Health Discovery and Innovation (launched in October 2024).</w:t>
      </w:r>
    </w:p>
    <w:p w14:paraId="2B71268D" w14:textId="77777777" w:rsidR="0037547F" w:rsidRPr="008C26BF" w:rsidRDefault="0037547F" w:rsidP="0037547F">
      <w:pPr>
        <w:spacing w:after="0"/>
        <w:ind w:left="720" w:right="215"/>
        <w:rPr>
          <w:rFonts w:asciiTheme="minorHAnsi" w:hAnsiTheme="minorHAnsi" w:cstheme="minorHAnsi"/>
          <w:color w:val="auto"/>
          <w:szCs w:val="24"/>
        </w:rPr>
      </w:pPr>
      <w:r w:rsidRPr="008C26BF">
        <w:rPr>
          <w:rFonts w:asciiTheme="minorHAnsi" w:hAnsiTheme="minorHAnsi" w:cstheme="minorHAnsi"/>
          <w:color w:val="auto"/>
          <w:szCs w:val="24"/>
        </w:rPr>
        <w:lastRenderedPageBreak/>
        <w:t xml:space="preserve"> </w:t>
      </w:r>
    </w:p>
    <w:p w14:paraId="2EE0B07D" w14:textId="77777777" w:rsidR="0037547F" w:rsidRPr="008C26BF" w:rsidRDefault="0037547F" w:rsidP="0037547F">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For more information on our research institutes, centres and units, visit: </w:t>
      </w:r>
    </w:p>
    <w:p w14:paraId="217B8E4D" w14:textId="456E3962" w:rsidR="0037547F" w:rsidRPr="0037547F" w:rsidRDefault="0037547F" w:rsidP="0037547F">
      <w:pPr>
        <w:spacing w:after="3" w:line="391" w:lineRule="auto"/>
        <w:rPr>
          <w:rFonts w:asciiTheme="minorHAnsi" w:hAnsiTheme="minorHAnsi" w:cstheme="minorHAnsi"/>
          <w:color w:val="auto"/>
          <w:szCs w:val="24"/>
        </w:rPr>
      </w:pPr>
      <w:hyperlink r:id="rId35">
        <w:r w:rsidRPr="008C26BF">
          <w:rPr>
            <w:rFonts w:asciiTheme="minorHAnsi" w:hAnsiTheme="minorHAnsi" w:cstheme="minorHAnsi"/>
            <w:color w:val="auto"/>
            <w:szCs w:val="24"/>
            <w:u w:val="single" w:color="0563C1"/>
          </w:rPr>
          <w:t>www.universityofgalway.ie/our-research/listings/research-centres-institutes-and-units.html</w:t>
        </w:r>
      </w:hyperlink>
      <w:r>
        <w:rPr>
          <w:rFonts w:asciiTheme="minorHAnsi" w:hAnsiTheme="minorHAnsi" w:cstheme="minorHAnsi"/>
          <w:color w:val="auto"/>
          <w:szCs w:val="24"/>
          <w:u w:val="single" w:color="0563C1"/>
        </w:rPr>
        <w:t xml:space="preserve"> </w:t>
      </w:r>
      <w:hyperlink r:id="rId36">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1C0EE67C" w14:textId="77777777" w:rsidR="0037547F" w:rsidRPr="008C26BF" w:rsidRDefault="0037547F" w:rsidP="0037547F">
      <w:pPr>
        <w:spacing w:after="3" w:line="391"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Staff </w:t>
      </w:r>
    </w:p>
    <w:p w14:paraId="02ACD39B"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employs approximately 2,500 staff, including full-time and part-time, which includes approximately 1,000 academic staff.  </w:t>
      </w:r>
    </w:p>
    <w:p w14:paraId="6929C859" w14:textId="4791F4EE" w:rsidR="0037547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Human Resource issues are managed within the Human Resources Office, under the direction of the Director of Human Resources. In 2023, a new Hybrid Working Policy was launched to facilitate more flexible working arrangements in a post-Covid environment. </w:t>
      </w:r>
    </w:p>
    <w:p w14:paraId="02F7FB51"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Finances </w:t>
      </w:r>
    </w:p>
    <w:p w14:paraId="50D9C225" w14:textId="6F0901AB"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is its own financial authority and has an annual income of over €350m, including contract research income of over €</w:t>
      </w:r>
      <w:r>
        <w:rPr>
          <w:rFonts w:asciiTheme="minorHAnsi" w:hAnsiTheme="minorHAnsi" w:cstheme="minorHAnsi"/>
          <w:color w:val="auto"/>
          <w:szCs w:val="24"/>
        </w:rPr>
        <w:t>7</w:t>
      </w:r>
      <w:r w:rsidRPr="008C26BF">
        <w:rPr>
          <w:rFonts w:asciiTheme="minorHAnsi" w:hAnsiTheme="minorHAnsi" w:cstheme="minorHAnsi"/>
          <w:color w:val="auto"/>
          <w:szCs w:val="24"/>
        </w:rPr>
        <w:t xml:space="preserve">0m. The sources of income are Student Fees (approx. 40%), State Grants and Pension funding (approx. 30%), Research Income (20%) and Miscellaneous (10%).  </w:t>
      </w:r>
    </w:p>
    <w:p w14:paraId="4CF9DAA2"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The University and the Irish language </w:t>
      </w:r>
    </w:p>
    <w:p w14:paraId="284566D9" w14:textId="77777777" w:rsidR="0037547F" w:rsidRPr="008C26BF" w:rsidRDefault="0037547F" w:rsidP="0037547F">
      <w:pPr>
        <w:spacing w:after="154"/>
        <w:ind w:left="-5" w:right="215"/>
        <w:rPr>
          <w:rFonts w:asciiTheme="minorHAnsi" w:hAnsiTheme="minorHAnsi" w:cstheme="minorHAnsi"/>
          <w:color w:val="auto"/>
          <w:szCs w:val="24"/>
        </w:rPr>
      </w:pPr>
      <w:r w:rsidRPr="09C71C76">
        <w:rPr>
          <w:rFonts w:asciiTheme="minorHAnsi" w:hAnsiTheme="minorHAnsi" w:cstheme="minorBidi"/>
          <w:color w:val="auto"/>
        </w:rPr>
        <w:t>The University’s commitment to the Irish language was first set out in the University College</w:t>
      </w:r>
      <w:r>
        <w:rPr>
          <w:rFonts w:asciiTheme="minorHAnsi" w:hAnsiTheme="minorHAnsi" w:cstheme="minorBidi"/>
          <w:color w:val="auto"/>
        </w:rPr>
        <w:t xml:space="preserve"> </w:t>
      </w:r>
      <w:r w:rsidRPr="008C26BF">
        <w:rPr>
          <w:rFonts w:asciiTheme="minorHAnsi" w:hAnsiTheme="minorHAnsi" w:cstheme="minorHAnsi"/>
          <w:color w:val="auto"/>
          <w:szCs w:val="24"/>
        </w:rPr>
        <w:t>Galway Act 1929 and this was reiterated in the University College Galway (Amendment) Act 2006, which states that one of the princip</w:t>
      </w:r>
      <w:r>
        <w:rPr>
          <w:rFonts w:asciiTheme="minorHAnsi" w:hAnsiTheme="minorHAnsi" w:cstheme="minorHAnsi"/>
          <w:color w:val="auto"/>
          <w:szCs w:val="24"/>
        </w:rPr>
        <w:t xml:space="preserve">le </w:t>
      </w:r>
      <w:r w:rsidRPr="008C26BF">
        <w:rPr>
          <w:rFonts w:asciiTheme="minorHAnsi" w:hAnsiTheme="minorHAnsi" w:cstheme="minorHAnsi"/>
          <w:color w:val="auto"/>
          <w:szCs w:val="24"/>
        </w:rPr>
        <w:t xml:space="preserve">aims of the university is “the provision of education ... through the medium of the Irish language”.  </w:t>
      </w:r>
    </w:p>
    <w:p w14:paraId="295B6B70" w14:textId="366C2D0C" w:rsidR="0037547F" w:rsidRDefault="0037547F" w:rsidP="0037547F">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University’s Strategy 2020-2025 goes even further and commits to developing and implementing an ambitious and future-focused strategy for the Irish language, in partnership with national stakeholders and Gaeltacht communities, based on our values of respect and sustainability. </w:t>
      </w:r>
      <w:r w:rsidRPr="00752118">
        <w:rPr>
          <w:rFonts w:asciiTheme="minorHAnsi" w:hAnsiTheme="minorHAnsi" w:cstheme="minorHAnsi"/>
          <w:color w:val="auto"/>
          <w:szCs w:val="24"/>
        </w:rPr>
        <w:t xml:space="preserve">In 2021, the University published its first Irish Language Strategy and appointed its first Irish Language Officer.  </w:t>
      </w:r>
    </w:p>
    <w:p w14:paraId="3335679A" w14:textId="77777777" w:rsidR="0037547F" w:rsidRDefault="0037547F" w:rsidP="0037547F">
      <w:pPr>
        <w:ind w:left="-5" w:right="215"/>
        <w:rPr>
          <w:rFonts w:asciiTheme="minorHAnsi" w:hAnsiTheme="minorHAnsi" w:cstheme="minorHAnsi"/>
          <w:color w:val="auto"/>
          <w:szCs w:val="24"/>
        </w:rPr>
      </w:pPr>
      <w:r w:rsidRPr="00752118">
        <w:rPr>
          <w:rFonts w:asciiTheme="minorHAnsi" w:hAnsiTheme="minorHAnsi" w:cstheme="minorHAnsi"/>
          <w:color w:val="auto"/>
          <w:szCs w:val="24"/>
        </w:rPr>
        <w:t>Irish language programmes are delivered primarily through the Discipline of Irish and through Acadamh na hOllscolaíochta Gaeilge, our Irish language academy, which has three centres located in the Gaeltacht.</w:t>
      </w:r>
      <w:r w:rsidRPr="008C26BF">
        <w:rPr>
          <w:rFonts w:asciiTheme="minorHAnsi" w:hAnsiTheme="minorHAnsi" w:cstheme="minorHAnsi"/>
          <w:color w:val="auto"/>
          <w:szCs w:val="24"/>
        </w:rPr>
        <w:t xml:space="preserve">  </w:t>
      </w:r>
    </w:p>
    <w:p w14:paraId="22D45677" w14:textId="77777777" w:rsidR="0037547F" w:rsidRPr="008C26BF" w:rsidRDefault="0037547F" w:rsidP="0037547F">
      <w:pPr>
        <w:ind w:left="-5" w:right="215"/>
        <w:rPr>
          <w:rFonts w:asciiTheme="minorHAnsi" w:hAnsiTheme="minorHAnsi" w:cstheme="minorHAnsi"/>
          <w:color w:val="auto"/>
          <w:szCs w:val="24"/>
        </w:rPr>
      </w:pPr>
    </w:p>
    <w:p w14:paraId="4705CCB3" w14:textId="77777777" w:rsidR="0037547F" w:rsidRPr="008C26BF" w:rsidRDefault="0037547F" w:rsidP="0037547F">
      <w:pPr>
        <w:spacing w:after="0"/>
        <w:ind w:right="247"/>
        <w:jc w:val="right"/>
        <w:rPr>
          <w:rFonts w:asciiTheme="minorHAnsi" w:hAnsiTheme="minorHAnsi" w:cstheme="minorHAnsi"/>
          <w:color w:val="auto"/>
          <w:szCs w:val="24"/>
        </w:rPr>
      </w:pPr>
      <w:r w:rsidRPr="008C26BF">
        <w:rPr>
          <w:rFonts w:asciiTheme="minorHAnsi" w:hAnsiTheme="minorHAnsi" w:cstheme="minorHAnsi"/>
          <w:noProof/>
          <w:color w:val="auto"/>
          <w:szCs w:val="24"/>
        </w:rPr>
        <w:lastRenderedPageBreak/>
        <mc:AlternateContent>
          <mc:Choice Requires="wpg">
            <w:drawing>
              <wp:inline distT="0" distB="0" distL="0" distR="0" wp14:anchorId="228E47C2" wp14:editId="47639958">
                <wp:extent cx="5612129" cy="3564639"/>
                <wp:effectExtent l="0" t="0" r="0" b="0"/>
                <wp:docPr id="12589" name="Group 12589"/>
                <wp:cNvGraphicFramePr/>
                <a:graphic xmlns:a="http://schemas.openxmlformats.org/drawingml/2006/main">
                  <a:graphicData uri="http://schemas.microsoft.com/office/word/2010/wordprocessingGroup">
                    <wpg:wgp>
                      <wpg:cNvGrpSpPr/>
                      <wpg:grpSpPr>
                        <a:xfrm>
                          <a:off x="0" y="0"/>
                          <a:ext cx="5612129" cy="3564639"/>
                          <a:chOff x="0" y="0"/>
                          <a:chExt cx="5612129" cy="3564639"/>
                        </a:xfrm>
                      </wpg:grpSpPr>
                      <wps:wsp>
                        <wps:cNvPr id="1106" name="Rectangle 1106"/>
                        <wps:cNvSpPr/>
                        <wps:spPr>
                          <a:xfrm>
                            <a:off x="3642362" y="3409411"/>
                            <a:ext cx="45808" cy="206453"/>
                          </a:xfrm>
                          <a:prstGeom prst="rect">
                            <a:avLst/>
                          </a:prstGeom>
                          <a:ln>
                            <a:noFill/>
                          </a:ln>
                        </wps:spPr>
                        <wps:txbx>
                          <w:txbxContent>
                            <w:p w14:paraId="6D179A11" w14:textId="77777777" w:rsidR="0037547F" w:rsidRDefault="0037547F" w:rsidP="0037547F">
                              <w:r>
                                <w:t xml:space="preserve"> </w:t>
                              </w:r>
                            </w:p>
                          </w:txbxContent>
                        </wps:txbx>
                        <wps:bodyPr horzOverflow="overflow" vert="horz" lIns="0" tIns="0" rIns="0" bIns="0" rtlCol="0">
                          <a:noAutofit/>
                        </wps:bodyPr>
                      </wps:wsp>
                      <pic:pic xmlns:pic="http://schemas.openxmlformats.org/drawingml/2006/picture">
                        <pic:nvPicPr>
                          <pic:cNvPr id="1125" name="Picture 1125"/>
                          <pic:cNvPicPr/>
                        </pic:nvPicPr>
                        <pic:blipFill>
                          <a:blip r:embed="rId37"/>
                          <a:stretch>
                            <a:fillRect/>
                          </a:stretch>
                        </pic:blipFill>
                        <pic:spPr>
                          <a:xfrm>
                            <a:off x="0" y="0"/>
                            <a:ext cx="3642308" cy="3517332"/>
                          </a:xfrm>
                          <a:prstGeom prst="rect">
                            <a:avLst/>
                          </a:prstGeom>
                        </pic:spPr>
                      </pic:pic>
                      <pic:pic xmlns:pic="http://schemas.openxmlformats.org/drawingml/2006/picture">
                        <pic:nvPicPr>
                          <pic:cNvPr id="1127" name="Picture 1127"/>
                          <pic:cNvPicPr/>
                        </pic:nvPicPr>
                        <pic:blipFill>
                          <a:blip r:embed="rId38"/>
                          <a:stretch>
                            <a:fillRect/>
                          </a:stretch>
                        </pic:blipFill>
                        <pic:spPr>
                          <a:xfrm>
                            <a:off x="3745229" y="0"/>
                            <a:ext cx="1866900" cy="1264920"/>
                          </a:xfrm>
                          <a:prstGeom prst="rect">
                            <a:avLst/>
                          </a:prstGeom>
                        </pic:spPr>
                      </pic:pic>
                    </wpg:wgp>
                  </a:graphicData>
                </a:graphic>
              </wp:inline>
            </w:drawing>
          </mc:Choice>
          <mc:Fallback>
            <w:pict>
              <v:group w14:anchorId="228E47C2" id="Group 12589" o:spid="_x0000_s1031" style="width:441.9pt;height:280.7pt;mso-position-horizontal-relative:char;mso-position-vertical-relative:line" coordsize="56121,356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">
                <v:rect id="Rectangle 1106" o:spid="_x0000_s1032" style="position:absolute;left:36423;top:3409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" filled="f" stroked="f">
                  <v:textbox inset="0,0,0,0">
                    <w:txbxContent>
                      <w:p w14:paraId="6D179A11" w14:textId="77777777" w:rsidR="0037547F" w:rsidRDefault="0037547F" w:rsidP="0037547F">
                        <w:r>
                          <w:t xml:space="preserve"> </w:t>
                        </w:r>
                      </w:p>
                    </w:txbxContent>
                  </v:textbox>
                </v:rect>
                <v:shape id="Picture 1125" o:spid="_x0000_s1033" type="#_x0000_t75" style="position:absolute;width:36423;height:3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">
                  <v:imagedata r:id="rId39" o:title=""/>
                </v:shape>
                <v:shape id="Picture 1127" o:spid="_x0000_s1034" type="#_x0000_t75" style="position:absolute;left:37452;width:18669;height:1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">
                  <v:imagedata r:id="rId40" o:title=""/>
                </v:shape>
                <w10:anchorlock/>
              </v:group>
            </w:pict>
          </mc:Fallback>
        </mc:AlternateContent>
      </w:r>
      <w:r w:rsidRPr="008C26BF">
        <w:rPr>
          <w:rFonts w:asciiTheme="minorHAnsi" w:hAnsiTheme="minorHAnsi" w:cstheme="minorHAnsi"/>
          <w:color w:val="auto"/>
          <w:szCs w:val="24"/>
        </w:rPr>
        <w:t xml:space="preserve"> </w:t>
      </w:r>
    </w:p>
    <w:p w14:paraId="448AD514" w14:textId="77777777" w:rsidR="0037547F" w:rsidRPr="008C26BF" w:rsidRDefault="0037547F" w:rsidP="0037547F">
      <w:pPr>
        <w:spacing w:after="161"/>
        <w:ind w:right="300"/>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1D1D493E" w14:textId="77777777" w:rsidR="0037547F" w:rsidRPr="008C26BF" w:rsidRDefault="0037547F" w:rsidP="0037547F">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Region </w:t>
      </w:r>
    </w:p>
    <w:p w14:paraId="078F955C" w14:textId="77777777" w:rsidR="0037547F" w:rsidRPr="004D448E" w:rsidRDefault="0037547F" w:rsidP="0037547F">
      <w:pPr>
        <w:spacing w:after="158" w:line="260" w:lineRule="auto"/>
        <w:ind w:right="244"/>
        <w:jc w:val="both"/>
        <w:rPr>
          <w:rFonts w:asciiTheme="minorHAnsi" w:hAnsiTheme="minorHAnsi" w:cstheme="minorHAnsi"/>
          <w:color w:val="auto"/>
          <w:szCs w:val="24"/>
        </w:rPr>
      </w:pPr>
      <w:r w:rsidRPr="008C26BF">
        <w:rPr>
          <w:rFonts w:asciiTheme="minorHAnsi" w:hAnsiTheme="minorHAnsi" w:cstheme="minorHAnsi"/>
          <w:color w:val="auto"/>
          <w:szCs w:val="24"/>
        </w:rPr>
        <w:t xml:space="preserve">Our regional footprint includes five Medical Academies, three Gaeltacht centres, off-campus research sites in Connemara and the Burren, and a satellite campus in Shannon College, Co. Clare.  </w:t>
      </w:r>
    </w:p>
    <w:p w14:paraId="2A61A8FD" w14:textId="77777777" w:rsidR="0037547F" w:rsidRPr="008C26BF" w:rsidRDefault="0037547F" w:rsidP="0037547F">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Campus </w:t>
      </w:r>
    </w:p>
    <w:p w14:paraId="7F9CBF15" w14:textId="77777777" w:rsidR="0037547F" w:rsidRPr="008C26BF" w:rsidRDefault="0037547F" w:rsidP="0037547F">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main University Campus, with an area of some 105 hectares in the heart of the city of </w:t>
      </w:r>
    </w:p>
    <w:p w14:paraId="42215F2D" w14:textId="4EE80748" w:rsidR="0037547F" w:rsidRPr="00DF51A1" w:rsidRDefault="0037547F" w:rsidP="0037547F">
      <w:pPr>
        <w:ind w:left="-5" w:right="215"/>
        <w:rPr>
          <w:rFonts w:asciiTheme="minorHAnsi" w:hAnsiTheme="minorHAnsi" w:cstheme="minorBidi"/>
          <w:color w:val="auto"/>
        </w:rPr>
      </w:pPr>
      <w:proofErr w:type="gramStart"/>
      <w:r w:rsidRPr="09C71C76">
        <w:rPr>
          <w:rFonts w:asciiTheme="minorHAnsi" w:hAnsiTheme="minorHAnsi" w:cstheme="minorBidi"/>
          <w:color w:val="auto"/>
        </w:rPr>
        <w:t>Galway,</w:t>
      </w:r>
      <w:proofErr w:type="gramEnd"/>
      <w:r w:rsidRPr="09C71C76">
        <w:rPr>
          <w:rFonts w:asciiTheme="minorHAnsi" w:hAnsiTheme="minorHAnsi" w:cstheme="minorBidi"/>
          <w:color w:val="auto"/>
        </w:rPr>
        <w:t xml:space="preserve"> is attractively situated on the west bank of the </w:t>
      </w:r>
      <w:proofErr w:type="gramStart"/>
      <w:r w:rsidRPr="09C71C76">
        <w:rPr>
          <w:rFonts w:asciiTheme="minorHAnsi" w:hAnsiTheme="minorHAnsi" w:cstheme="minorBidi"/>
          <w:color w:val="auto"/>
        </w:rPr>
        <w:t>River Corrib, and</w:t>
      </w:r>
      <w:proofErr w:type="gramEnd"/>
      <w:r w:rsidRPr="09C71C76">
        <w:rPr>
          <w:rFonts w:asciiTheme="minorHAnsi" w:hAnsiTheme="minorHAnsi" w:cstheme="minorBidi"/>
          <w:color w:val="auto"/>
        </w:rPr>
        <w:t xml:space="preserve"> stretches from Nuns' Island in the south to the Sports Grounds in </w:t>
      </w:r>
      <w:proofErr w:type="spellStart"/>
      <w:r w:rsidRPr="09C71C76">
        <w:rPr>
          <w:rFonts w:asciiTheme="minorHAnsi" w:hAnsiTheme="minorHAnsi" w:cstheme="minorBidi"/>
          <w:color w:val="auto"/>
        </w:rPr>
        <w:t>Dangan</w:t>
      </w:r>
      <w:proofErr w:type="spellEnd"/>
      <w:r w:rsidRPr="09C71C76">
        <w:rPr>
          <w:rFonts w:asciiTheme="minorHAnsi" w:hAnsiTheme="minorHAnsi" w:cstheme="minorBidi"/>
          <w:color w:val="auto"/>
        </w:rPr>
        <w:t xml:space="preserve"> to the north. Other teaching and research facilities are located outside the city in An </w:t>
      </w:r>
      <w:proofErr w:type="spellStart"/>
      <w:r w:rsidRPr="09C71C76">
        <w:rPr>
          <w:rFonts w:asciiTheme="minorHAnsi" w:hAnsiTheme="minorHAnsi" w:cstheme="minorBidi"/>
          <w:color w:val="auto"/>
        </w:rPr>
        <w:t>Cheathrú</w:t>
      </w:r>
      <w:proofErr w:type="spellEnd"/>
      <w:r w:rsidRPr="09C71C76">
        <w:rPr>
          <w:rFonts w:asciiTheme="minorHAnsi" w:hAnsiTheme="minorHAnsi" w:cstheme="minorBidi"/>
          <w:color w:val="auto"/>
        </w:rPr>
        <w:t xml:space="preserve"> Rua, Carna and Mace Head in Connemara, in Shannon, Carron and </w:t>
      </w:r>
      <w:proofErr w:type="spellStart"/>
      <w:r w:rsidRPr="09C71C76">
        <w:rPr>
          <w:rFonts w:asciiTheme="minorHAnsi" w:hAnsiTheme="minorHAnsi" w:cstheme="minorBidi"/>
          <w:color w:val="auto"/>
        </w:rPr>
        <w:t>Finnevara</w:t>
      </w:r>
      <w:proofErr w:type="spellEnd"/>
      <w:r w:rsidRPr="09C71C76">
        <w:rPr>
          <w:rFonts w:asciiTheme="minorHAnsi" w:hAnsiTheme="minorHAnsi" w:cstheme="minorBidi"/>
          <w:color w:val="auto"/>
        </w:rPr>
        <w:t xml:space="preserve"> in Co. Clare, and in </w:t>
      </w:r>
      <w:proofErr w:type="spellStart"/>
      <w:r w:rsidRPr="09C71C76">
        <w:rPr>
          <w:rFonts w:asciiTheme="minorHAnsi" w:hAnsiTheme="minorHAnsi" w:cstheme="minorBidi"/>
          <w:color w:val="auto"/>
        </w:rPr>
        <w:t>Gaoth</w:t>
      </w:r>
      <w:proofErr w:type="spellEnd"/>
      <w:r w:rsidRPr="09C71C76">
        <w:rPr>
          <w:rFonts w:asciiTheme="minorHAnsi" w:hAnsiTheme="minorHAnsi" w:cstheme="minorBidi"/>
          <w:color w:val="auto"/>
        </w:rPr>
        <w:t xml:space="preserve"> </w:t>
      </w:r>
      <w:proofErr w:type="spellStart"/>
      <w:r w:rsidRPr="09C71C76">
        <w:rPr>
          <w:rFonts w:asciiTheme="minorHAnsi" w:hAnsiTheme="minorHAnsi" w:cstheme="minorBidi"/>
          <w:color w:val="auto"/>
        </w:rPr>
        <w:t>Dobhair</w:t>
      </w:r>
      <w:proofErr w:type="spellEnd"/>
      <w:r w:rsidRPr="09C71C76">
        <w:rPr>
          <w:rFonts w:asciiTheme="minorHAnsi" w:hAnsiTheme="minorHAnsi" w:cstheme="minorBidi"/>
          <w:color w:val="auto"/>
        </w:rPr>
        <w:t xml:space="preserve"> in Co. Donegal. The </w:t>
      </w:r>
      <w:r w:rsidRPr="008C26BF">
        <w:rPr>
          <w:rFonts w:asciiTheme="minorHAnsi" w:hAnsiTheme="minorHAnsi" w:cstheme="minorHAnsi"/>
          <w:color w:val="auto"/>
          <w:szCs w:val="24"/>
        </w:rPr>
        <w:t>University’s medical students and researchers benefit from on-the-ground Medical Academies located in hospitals throughout the region from Portiuncula University Hospital in Co. Galway to Letterkenny University Hospital in Co. Donegal</w:t>
      </w:r>
      <w:r>
        <w:rPr>
          <w:rFonts w:asciiTheme="minorHAnsi" w:hAnsiTheme="minorHAnsi" w:cstheme="minorBidi"/>
          <w:color w:val="auto"/>
        </w:rPr>
        <w:t>.</w:t>
      </w:r>
    </w:p>
    <w:p w14:paraId="154D23F5" w14:textId="77777777" w:rsidR="0037547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b/>
          <w:color w:val="auto"/>
          <w:szCs w:val="24"/>
        </w:rPr>
        <w:t xml:space="preserve">Building for the Future: </w:t>
      </w:r>
      <w:r w:rsidRPr="008C26BF">
        <w:rPr>
          <w:rFonts w:asciiTheme="minorHAnsi" w:hAnsiTheme="minorHAnsi" w:cstheme="minorHAnsi"/>
          <w:color w:val="auto"/>
          <w:szCs w:val="24"/>
        </w:rPr>
        <w:t xml:space="preserve">The University is in the process of finalising its masterplan for the years ahead, which will include the Nuns’ Island creative and innovation district in Galway city centre. </w:t>
      </w:r>
      <w:r>
        <w:rPr>
          <w:rFonts w:asciiTheme="minorHAnsi" w:hAnsiTheme="minorHAnsi" w:cstheme="minorHAnsi"/>
          <w:color w:val="auto"/>
          <w:szCs w:val="24"/>
        </w:rPr>
        <w:t xml:space="preserve">Recent years have seen some significant additions to campus, including: </w:t>
      </w:r>
    </w:p>
    <w:p w14:paraId="4B6922FA" w14:textId="77777777" w:rsidR="0037547F" w:rsidRPr="008C26BF" w:rsidRDefault="0037547F" w:rsidP="0037547F">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Clinical Simulation Facility: completed in 2022 </w:t>
      </w:r>
    </w:p>
    <w:p w14:paraId="1B6FBAC5" w14:textId="77777777" w:rsidR="0037547F" w:rsidRPr="008C26BF" w:rsidRDefault="0037547F" w:rsidP="0037547F">
      <w:pPr>
        <w:numPr>
          <w:ilvl w:val="0"/>
          <w:numId w:val="18"/>
        </w:numPr>
        <w:spacing w:after="240" w:line="264" w:lineRule="auto"/>
        <w:ind w:left="714" w:right="215" w:hanging="357"/>
        <w:rPr>
          <w:rFonts w:asciiTheme="minorHAnsi" w:hAnsiTheme="minorHAnsi" w:cstheme="minorHAnsi"/>
          <w:color w:val="auto"/>
          <w:szCs w:val="24"/>
        </w:rPr>
      </w:pPr>
      <w:r w:rsidRPr="008C26BF">
        <w:rPr>
          <w:rFonts w:asciiTheme="minorHAnsi" w:hAnsiTheme="minorHAnsi" w:cstheme="minorHAnsi"/>
          <w:color w:val="auto"/>
          <w:szCs w:val="24"/>
        </w:rPr>
        <w:t xml:space="preserve">Dunlin Village on-campus student accommodation (674 beds): </w:t>
      </w:r>
      <w:r>
        <w:rPr>
          <w:rFonts w:asciiTheme="minorHAnsi" w:hAnsiTheme="minorHAnsi" w:cstheme="minorHAnsi"/>
          <w:color w:val="auto"/>
          <w:szCs w:val="24"/>
        </w:rPr>
        <w:t>completed in 2022</w:t>
      </w:r>
      <w:r w:rsidRPr="008C26BF">
        <w:rPr>
          <w:rFonts w:asciiTheme="minorHAnsi" w:hAnsiTheme="minorHAnsi" w:cstheme="minorHAnsi"/>
          <w:color w:val="auto"/>
          <w:szCs w:val="24"/>
        </w:rPr>
        <w:t xml:space="preserve"> </w:t>
      </w:r>
    </w:p>
    <w:p w14:paraId="285CEB43"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following construction projects have been commenced or approved in recent years: </w:t>
      </w:r>
    </w:p>
    <w:p w14:paraId="0FBA3F10" w14:textId="77777777" w:rsidR="0037547F" w:rsidRDefault="0037547F" w:rsidP="0037547F">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Learning Commons (new Library): </w:t>
      </w:r>
      <w:r>
        <w:rPr>
          <w:rFonts w:asciiTheme="minorHAnsi" w:hAnsiTheme="minorHAnsi" w:cstheme="minorHAnsi"/>
          <w:color w:val="auto"/>
          <w:szCs w:val="24"/>
        </w:rPr>
        <w:t>construction commenced in 2024</w:t>
      </w:r>
      <w:r w:rsidRPr="008C26BF">
        <w:rPr>
          <w:rFonts w:asciiTheme="minorHAnsi" w:hAnsiTheme="minorHAnsi" w:cstheme="minorHAnsi"/>
          <w:color w:val="auto"/>
          <w:szCs w:val="24"/>
        </w:rPr>
        <w:t xml:space="preserve"> </w:t>
      </w:r>
    </w:p>
    <w:p w14:paraId="7711F47E" w14:textId="77777777" w:rsidR="0037547F" w:rsidRPr="008C26BF" w:rsidRDefault="0037547F" w:rsidP="0037547F">
      <w:pPr>
        <w:numPr>
          <w:ilvl w:val="0"/>
          <w:numId w:val="18"/>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Water Sports Centre: planning permission approved in 2023</w:t>
      </w:r>
    </w:p>
    <w:p w14:paraId="06DD8202" w14:textId="77777777" w:rsidR="0037547F" w:rsidRDefault="0037547F" w:rsidP="0037547F">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New Law School: </w:t>
      </w:r>
      <w:r>
        <w:rPr>
          <w:rFonts w:asciiTheme="minorHAnsi" w:hAnsiTheme="minorHAnsi" w:cstheme="minorHAnsi"/>
          <w:color w:val="auto"/>
          <w:szCs w:val="24"/>
        </w:rPr>
        <w:t>design for planning in progress</w:t>
      </w:r>
    </w:p>
    <w:p w14:paraId="7AD1407E" w14:textId="77777777" w:rsidR="0037547F" w:rsidRDefault="0037547F" w:rsidP="0037547F">
      <w:pPr>
        <w:numPr>
          <w:ilvl w:val="0"/>
          <w:numId w:val="18"/>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New Pharmacy School: funded to planning stage</w:t>
      </w:r>
      <w:r w:rsidRPr="008C26BF">
        <w:rPr>
          <w:rFonts w:asciiTheme="minorHAnsi" w:hAnsiTheme="minorHAnsi" w:cstheme="minorHAnsi"/>
          <w:color w:val="auto"/>
          <w:szCs w:val="24"/>
        </w:rPr>
        <w:t xml:space="preserve"> </w:t>
      </w:r>
    </w:p>
    <w:p w14:paraId="48A423B3" w14:textId="77777777" w:rsidR="0037547F" w:rsidRDefault="0037547F" w:rsidP="0037547F">
      <w:pPr>
        <w:numPr>
          <w:ilvl w:val="0"/>
          <w:numId w:val="18"/>
        </w:numPr>
        <w:spacing w:after="5" w:line="264" w:lineRule="auto"/>
        <w:ind w:right="215" w:hanging="360"/>
        <w:rPr>
          <w:rFonts w:asciiTheme="minorHAnsi" w:hAnsiTheme="minorHAnsi" w:cstheme="minorHAnsi"/>
          <w:color w:val="auto"/>
          <w:szCs w:val="24"/>
        </w:rPr>
      </w:pPr>
      <w:r w:rsidRPr="004A0202">
        <w:rPr>
          <w:rFonts w:asciiTheme="minorHAnsi" w:hAnsiTheme="minorHAnsi" w:cstheme="minorHAnsi"/>
          <w:color w:val="auto"/>
          <w:szCs w:val="24"/>
        </w:rPr>
        <w:lastRenderedPageBreak/>
        <w:t>New Medical School: funded to planning stage</w:t>
      </w:r>
    </w:p>
    <w:p w14:paraId="5BFA62AB" w14:textId="77777777" w:rsidR="0037547F" w:rsidRPr="004A0202" w:rsidRDefault="0037547F" w:rsidP="0037547F">
      <w:pPr>
        <w:ind w:right="215"/>
        <w:rPr>
          <w:rFonts w:asciiTheme="minorHAnsi" w:hAnsiTheme="minorHAnsi" w:cstheme="minorHAnsi"/>
          <w:color w:val="auto"/>
          <w:szCs w:val="24"/>
        </w:rPr>
      </w:pPr>
    </w:p>
    <w:p w14:paraId="2FA80F64"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Sustainability </w:t>
      </w:r>
    </w:p>
    <w:p w14:paraId="5D633DED" w14:textId="77777777" w:rsidR="0037547F" w:rsidRPr="00E11C26" w:rsidRDefault="0037547F" w:rsidP="0037547F">
      <w:pPr>
        <w:spacing w:after="175"/>
        <w:rPr>
          <w:rFonts w:asciiTheme="minorHAnsi" w:hAnsiTheme="minorHAnsi" w:cstheme="minorHAnsi"/>
          <w:color w:val="auto"/>
          <w:szCs w:val="24"/>
        </w:rPr>
      </w:pPr>
      <w:r w:rsidRPr="00E11C26">
        <w:rPr>
          <w:rFonts w:asciiTheme="minorHAnsi" w:hAnsiTheme="minorHAnsi" w:cstheme="minorHAnsi"/>
          <w:color w:val="auto"/>
          <w:szCs w:val="24"/>
        </w:rPr>
        <w:t xml:space="preserve">Sustainability is one of the University’s core values and we are recognised as a leader in the transition to a sustainable future. We are committed to the SDGs at an institutional level on multiple levels: </w:t>
      </w:r>
    </w:p>
    <w:p w14:paraId="434B9BB1" w14:textId="77777777" w:rsidR="0037547F" w:rsidRPr="008A2486" w:rsidRDefault="0037547F" w:rsidP="0037547F">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As a signatory to the SDG Accord, we have committed ‘to align all major efforts with the SDG targets and indicators, including through our education, research, leadership, operational and engagement activities’ and to ‘share our learning’.  </w:t>
      </w:r>
    </w:p>
    <w:p w14:paraId="46A0B309" w14:textId="77777777" w:rsidR="0037547F" w:rsidRPr="008A2486" w:rsidRDefault="0037547F" w:rsidP="0037547F">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Climate Action and Sustainability Policy formalises our commitment ‘to lead the transition to a sustainable future by embedding the SDGs into all our major efforts’.  </w:t>
      </w:r>
    </w:p>
    <w:p w14:paraId="1E014307" w14:textId="77777777" w:rsidR="0037547F" w:rsidRPr="008A2486" w:rsidRDefault="0037547F" w:rsidP="0037547F">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Sustainability Strategy 2021-2025, which is mapped to the SDGs, sets out our vision across the campus and beyond.  </w:t>
      </w:r>
    </w:p>
    <w:p w14:paraId="31752675" w14:textId="77777777" w:rsidR="0037547F" w:rsidRPr="00E11C26" w:rsidRDefault="0037547F" w:rsidP="0037547F">
      <w:pPr>
        <w:spacing w:after="175"/>
        <w:rPr>
          <w:rFonts w:asciiTheme="minorHAnsi" w:hAnsiTheme="minorHAnsi" w:cstheme="minorHAnsi"/>
          <w:color w:val="auto"/>
          <w:szCs w:val="24"/>
        </w:rPr>
      </w:pPr>
      <w:r w:rsidRPr="00E11C26">
        <w:rPr>
          <w:rFonts w:asciiTheme="minorHAnsi" w:hAnsiTheme="minorHAnsi" w:cstheme="minorHAnsi"/>
          <w:color w:val="auto"/>
          <w:szCs w:val="24"/>
        </w:rPr>
        <w:t>In the past three years we have been ranked First in Ireland and Top 50 worldwide in the Times Higher Education Impact Rankings for our progress on the SDGs. In 2023, we established a new Sustainability Office to lead the implementation of our Sustainability Strategy and to embed sustainability across our curriculum and operations.</w:t>
      </w:r>
    </w:p>
    <w:p w14:paraId="765111D8" w14:textId="77777777" w:rsidR="0037547F" w:rsidRPr="008C26BF" w:rsidRDefault="0037547F" w:rsidP="0037547F">
      <w:pPr>
        <w:spacing w:after="175"/>
        <w:rPr>
          <w:rFonts w:asciiTheme="minorHAnsi" w:hAnsiTheme="minorHAnsi" w:cstheme="minorHAnsi"/>
          <w:color w:val="auto"/>
          <w:szCs w:val="24"/>
        </w:rPr>
      </w:pPr>
      <w:r w:rsidRPr="00E11C26">
        <w:rPr>
          <w:rFonts w:asciiTheme="minorHAnsi" w:hAnsiTheme="minorHAnsi" w:cstheme="minorHAnsi"/>
          <w:color w:val="auto"/>
          <w:szCs w:val="24"/>
        </w:rPr>
        <w:t>Through the work of the University’s Sustainability Office, the Community and University Sustainability Partnership, colleagues in Buildings and Estates and other university operations, and our Student Societies, we have advanced understanding and action on the urgent need for sustainability, using a Learn – Live – Lead model. Since 2006, we have achieved over 50% reduction in energy usage, exceeding our targets. In 2021, we established our carbon footprint, and we are actively working towards achieving carbon neutrality by 2050.</w:t>
      </w:r>
    </w:p>
    <w:p w14:paraId="6097F1EA" w14:textId="77777777" w:rsidR="0037547F" w:rsidRDefault="0037547F" w:rsidP="00EA11D2">
      <w:pPr>
        <w:spacing w:after="0" w:line="271" w:lineRule="auto"/>
        <w:ind w:left="-5" w:right="86" w:hanging="10"/>
        <w:rPr>
          <w:rFonts w:asciiTheme="minorHAnsi" w:eastAsia="Inter" w:hAnsiTheme="minorHAnsi" w:cstheme="minorHAnsi"/>
          <w:sz w:val="24"/>
          <w:szCs w:val="24"/>
        </w:rPr>
      </w:pPr>
    </w:p>
    <w:p w14:paraId="6C7C06A3" w14:textId="77777777" w:rsidR="0037547F" w:rsidRPr="00AF7495" w:rsidRDefault="0037547F" w:rsidP="00EA11D2">
      <w:pPr>
        <w:spacing w:after="0" w:line="271" w:lineRule="auto"/>
        <w:ind w:left="-5" w:right="86" w:hanging="10"/>
        <w:rPr>
          <w:rFonts w:asciiTheme="minorHAnsi" w:eastAsia="Inter" w:hAnsiTheme="minorHAnsi" w:cstheme="minorHAnsi"/>
          <w:sz w:val="24"/>
          <w:szCs w:val="24"/>
        </w:rPr>
      </w:pPr>
    </w:p>
    <w:sectPr w:rsidR="0037547F" w:rsidRPr="00AF7495">
      <w:footerReference w:type="even" r:id="rId41"/>
      <w:footerReference w:type="default" r:id="rId42"/>
      <w:footerReference w:type="first" r:id="rId43"/>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AF8CCD" w14:textId="77777777" w:rsidR="00336AD8" w:rsidRDefault="00336AD8">
      <w:pPr>
        <w:spacing w:after="0" w:line="240" w:lineRule="auto"/>
      </w:pPr>
      <w:r>
        <w:separator/>
      </w:r>
    </w:p>
  </w:endnote>
  <w:endnote w:type="continuationSeparator" w:id="0">
    <w:p w14:paraId="36937E36" w14:textId="77777777" w:rsidR="00336AD8" w:rsidRDefault="00336AD8">
      <w:pPr>
        <w:spacing w:after="0" w:line="240" w:lineRule="auto"/>
      </w:pPr>
      <w:r>
        <w:continuationSeparator/>
      </w:r>
    </w:p>
  </w:endnote>
  <w:endnote w:type="continuationNotice" w:id="1">
    <w:p w14:paraId="4E312B38" w14:textId="77777777" w:rsidR="00336AD8" w:rsidRDefault="00336AD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Yu Gothic UI"/>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07E1B5A"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5F035E" w14:textId="77777777" w:rsidR="00336AD8" w:rsidRDefault="00336AD8">
      <w:pPr>
        <w:spacing w:after="0" w:line="240" w:lineRule="auto"/>
      </w:pPr>
      <w:r>
        <w:separator/>
      </w:r>
    </w:p>
  </w:footnote>
  <w:footnote w:type="continuationSeparator" w:id="0">
    <w:p w14:paraId="723B1823" w14:textId="77777777" w:rsidR="00336AD8" w:rsidRDefault="00336AD8">
      <w:pPr>
        <w:spacing w:after="0" w:line="240" w:lineRule="auto"/>
      </w:pPr>
      <w:r>
        <w:continuationSeparator/>
      </w:r>
    </w:p>
  </w:footnote>
  <w:footnote w:type="continuationNotice" w:id="1">
    <w:p w14:paraId="5D2E3D9E" w14:textId="77777777" w:rsidR="00336AD8" w:rsidRDefault="00336AD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A2CDB"/>
    <w:multiLevelType w:val="hybridMultilevel"/>
    <w:tmpl w:val="00645B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79F75C4"/>
    <w:multiLevelType w:val="multilevel"/>
    <w:tmpl w:val="80441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3" w15:restartNumberingAfterBreak="0">
    <w:nsid w:val="2749637E"/>
    <w:multiLevelType w:val="multilevel"/>
    <w:tmpl w:val="6FBA8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5"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6" w15:restartNumberingAfterBreak="0">
    <w:nsid w:val="33951826"/>
    <w:multiLevelType w:val="hybridMultilevel"/>
    <w:tmpl w:val="5D7E21EA"/>
    <w:lvl w:ilvl="0" w:tplc="96A6DED2">
      <w:start w:val="2"/>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A4CE21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4E490FE">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C52958A">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8A0947E">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140C0FE">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AAF92C">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C40F01C">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929024">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6953C88"/>
    <w:multiLevelType w:val="hybridMultilevel"/>
    <w:tmpl w:val="E7D2E772"/>
    <w:lvl w:ilvl="0" w:tplc="C71E7828">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806D96">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FAC8AB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014B6A0">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928A304">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FD465C2">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5CCE10">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F2246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12EA3C6">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9"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5B255249"/>
    <w:multiLevelType w:val="hybridMultilevel"/>
    <w:tmpl w:val="E4DEB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2"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13"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5"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6"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7"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8" w15:restartNumberingAfterBreak="0">
    <w:nsid w:val="7CBB73A2"/>
    <w:multiLevelType w:val="hybridMultilevel"/>
    <w:tmpl w:val="E2A803A4"/>
    <w:lvl w:ilvl="0" w:tplc="ECCE4DE8">
      <w:start w:val="8"/>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AEC84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0AE7192">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08445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B8A0A8">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2F612B8">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B385E2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1FA8324">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DB4BFB8">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16cid:durableId="144050439">
    <w:abstractNumId w:val="4"/>
  </w:num>
  <w:num w:numId="2" w16cid:durableId="1260791676">
    <w:abstractNumId w:val="14"/>
  </w:num>
  <w:num w:numId="3" w16cid:durableId="457648066">
    <w:abstractNumId w:val="15"/>
  </w:num>
  <w:num w:numId="4" w16cid:durableId="1501189767">
    <w:abstractNumId w:val="8"/>
  </w:num>
  <w:num w:numId="5" w16cid:durableId="1332876420">
    <w:abstractNumId w:val="9"/>
  </w:num>
  <w:num w:numId="6" w16cid:durableId="1687363583">
    <w:abstractNumId w:val="5"/>
  </w:num>
  <w:num w:numId="7" w16cid:durableId="1213807948">
    <w:abstractNumId w:val="11"/>
  </w:num>
  <w:num w:numId="8" w16cid:durableId="1464031964">
    <w:abstractNumId w:val="17"/>
  </w:num>
  <w:num w:numId="9" w16cid:durableId="798188046">
    <w:abstractNumId w:val="12"/>
  </w:num>
  <w:num w:numId="10" w16cid:durableId="1171798212">
    <w:abstractNumId w:val="16"/>
  </w:num>
  <w:num w:numId="11" w16cid:durableId="2049644993">
    <w:abstractNumId w:val="2"/>
  </w:num>
  <w:num w:numId="12" w16cid:durableId="863638268">
    <w:abstractNumId w:val="16"/>
  </w:num>
  <w:num w:numId="13" w16cid:durableId="27801049">
    <w:abstractNumId w:val="2"/>
  </w:num>
  <w:num w:numId="14" w16cid:durableId="2012099174">
    <w:abstractNumId w:val="13"/>
  </w:num>
  <w:num w:numId="15" w16cid:durableId="567770871">
    <w:abstractNumId w:val="10"/>
  </w:num>
  <w:num w:numId="16" w16cid:durableId="1961258990">
    <w:abstractNumId w:val="6"/>
  </w:num>
  <w:num w:numId="17" w16cid:durableId="1322196621">
    <w:abstractNumId w:val="18"/>
  </w:num>
  <w:num w:numId="18" w16cid:durableId="531772744">
    <w:abstractNumId w:val="7"/>
  </w:num>
  <w:num w:numId="19" w16cid:durableId="1589537592">
    <w:abstractNumId w:val="0"/>
  </w:num>
  <w:num w:numId="20" w16cid:durableId="500776744">
    <w:abstractNumId w:val="3"/>
  </w:num>
  <w:num w:numId="21" w16cid:durableId="10443331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379F7"/>
    <w:rsid w:val="00041E43"/>
    <w:rsid w:val="0009040E"/>
    <w:rsid w:val="000A651A"/>
    <w:rsid w:val="000A7BD2"/>
    <w:rsid w:val="00125F01"/>
    <w:rsid w:val="00135417"/>
    <w:rsid w:val="00142FC4"/>
    <w:rsid w:val="0014428C"/>
    <w:rsid w:val="0014671A"/>
    <w:rsid w:val="00167328"/>
    <w:rsid w:val="00170C73"/>
    <w:rsid w:val="0018131F"/>
    <w:rsid w:val="00192E98"/>
    <w:rsid w:val="001A1821"/>
    <w:rsid w:val="001F328A"/>
    <w:rsid w:val="002057A7"/>
    <w:rsid w:val="0024622A"/>
    <w:rsid w:val="00260304"/>
    <w:rsid w:val="00270E7C"/>
    <w:rsid w:val="00272FBE"/>
    <w:rsid w:val="002B5558"/>
    <w:rsid w:val="002E4D5C"/>
    <w:rsid w:val="00302804"/>
    <w:rsid w:val="0030778D"/>
    <w:rsid w:val="003116EE"/>
    <w:rsid w:val="00336AD8"/>
    <w:rsid w:val="00346C6E"/>
    <w:rsid w:val="00372059"/>
    <w:rsid w:val="0037547F"/>
    <w:rsid w:val="00391BD6"/>
    <w:rsid w:val="003C361B"/>
    <w:rsid w:val="003E1494"/>
    <w:rsid w:val="003F421C"/>
    <w:rsid w:val="00417351"/>
    <w:rsid w:val="00442317"/>
    <w:rsid w:val="004A6F0B"/>
    <w:rsid w:val="00526D1E"/>
    <w:rsid w:val="00533C9C"/>
    <w:rsid w:val="00592AC6"/>
    <w:rsid w:val="005D2EF3"/>
    <w:rsid w:val="00602B7E"/>
    <w:rsid w:val="00680E11"/>
    <w:rsid w:val="006916DA"/>
    <w:rsid w:val="00795328"/>
    <w:rsid w:val="007C3F7D"/>
    <w:rsid w:val="00824A51"/>
    <w:rsid w:val="00840990"/>
    <w:rsid w:val="00857288"/>
    <w:rsid w:val="00886559"/>
    <w:rsid w:val="0089276A"/>
    <w:rsid w:val="008B7E0B"/>
    <w:rsid w:val="00906E10"/>
    <w:rsid w:val="0090734F"/>
    <w:rsid w:val="009144A2"/>
    <w:rsid w:val="0097354C"/>
    <w:rsid w:val="009954BA"/>
    <w:rsid w:val="009B2D95"/>
    <w:rsid w:val="009B2F18"/>
    <w:rsid w:val="009E2EC8"/>
    <w:rsid w:val="009F25D1"/>
    <w:rsid w:val="00A04AC8"/>
    <w:rsid w:val="00A10710"/>
    <w:rsid w:val="00A22F45"/>
    <w:rsid w:val="00A408CC"/>
    <w:rsid w:val="00A40953"/>
    <w:rsid w:val="00A6146C"/>
    <w:rsid w:val="00A8679B"/>
    <w:rsid w:val="00A86940"/>
    <w:rsid w:val="00A903B0"/>
    <w:rsid w:val="00A9572D"/>
    <w:rsid w:val="00AB11B9"/>
    <w:rsid w:val="00AF7495"/>
    <w:rsid w:val="00B029F9"/>
    <w:rsid w:val="00B3240F"/>
    <w:rsid w:val="00B42895"/>
    <w:rsid w:val="00B6321E"/>
    <w:rsid w:val="00B64BBE"/>
    <w:rsid w:val="00B67A93"/>
    <w:rsid w:val="00B73242"/>
    <w:rsid w:val="00BB4F63"/>
    <w:rsid w:val="00C416DF"/>
    <w:rsid w:val="00C46415"/>
    <w:rsid w:val="00C50323"/>
    <w:rsid w:val="00C72FFC"/>
    <w:rsid w:val="00C846D4"/>
    <w:rsid w:val="00CA160F"/>
    <w:rsid w:val="00CA2202"/>
    <w:rsid w:val="00CA4A3C"/>
    <w:rsid w:val="00CC24AD"/>
    <w:rsid w:val="00CC2D2F"/>
    <w:rsid w:val="00CE2C4A"/>
    <w:rsid w:val="00CE5A45"/>
    <w:rsid w:val="00D067FF"/>
    <w:rsid w:val="00D25D9D"/>
    <w:rsid w:val="00D3720A"/>
    <w:rsid w:val="00D62D78"/>
    <w:rsid w:val="00D75766"/>
    <w:rsid w:val="00D86F3A"/>
    <w:rsid w:val="00D9009A"/>
    <w:rsid w:val="00D9629A"/>
    <w:rsid w:val="00DB7C20"/>
    <w:rsid w:val="00E10C27"/>
    <w:rsid w:val="00E87B4B"/>
    <w:rsid w:val="00EA11D2"/>
    <w:rsid w:val="00F021C0"/>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rsid w:val="0037547F"/>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hyperlink" Target="https://www.universityofgalway.ie/media/humanresources/universityofgalway-user-guide-academic-external" TargetMode="External"/><Relationship Id="rId39" Type="http://schemas.openxmlformats.org/officeDocument/2006/relationships/image" Target="media/image14.jpeg"/><Relationship Id="rId21" Type="http://schemas.openxmlformats.org/officeDocument/2006/relationships/hyperlink" Target="https://www.universityofgalway.ie/strategy2030/" TargetMode="External"/><Relationship Id="rId34" Type="http://schemas.openxmlformats.org/officeDocument/2006/relationships/hyperlink" Target="https://www.universityofgalway.ie/strategy2030/" TargetMode="External"/><Relationship Id="rId42" Type="http://schemas.openxmlformats.org/officeDocument/2006/relationships/footer" Target="footer5.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hyperlink" Target="http://www.universityofgalway.ie/governance/the-kube-the-governance-hub"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universityofgalway.ie/about-us/jobs/" TargetMode="External"/><Relationship Id="rId32" Type="http://schemas.openxmlformats.org/officeDocument/2006/relationships/hyperlink" Target="http://www.universityofgalway.ie/colleges-and-schools" TargetMode="External"/><Relationship Id="rId37" Type="http://schemas.openxmlformats.org/officeDocument/2006/relationships/image" Target="media/image12.jpg"/><Relationship Id="rId40" Type="http://schemas.openxmlformats.org/officeDocument/2006/relationships/image" Target="media/image15.jpeg"/><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www.dbei.ie" TargetMode="External"/><Relationship Id="rId28" Type="http://schemas.openxmlformats.org/officeDocument/2006/relationships/hyperlink" Target="http://www.universityofgalway.ie/president" TargetMode="External"/><Relationship Id="rId36" Type="http://schemas.openxmlformats.org/officeDocument/2006/relationships/hyperlink" Target="http://www.universityofgalway.ie/our-research/listings/research-centres-institutes-and-units.html" TargetMode="External"/><Relationship Id="rId10" Type="http://schemas.openxmlformats.org/officeDocument/2006/relationships/image" Target="media/image1.jpg"/><Relationship Id="rId19" Type="http://schemas.openxmlformats.org/officeDocument/2006/relationships/footer" Target="footer2.xml"/><Relationship Id="rId31" Type="http://schemas.openxmlformats.org/officeDocument/2006/relationships/hyperlink" Target="http://www.universityofgalway.ie/colleges-and-schools" TargetMode="External"/><Relationship Id="rId4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www.universityofgalway.ie/media/financialaccounting/financialaccountingoffice/QA321-Updated-PP-Remuneration.pdf" TargetMode="External"/><Relationship Id="rId27" Type="http://schemas.openxmlformats.org/officeDocument/2006/relationships/image" Target="media/image10.png"/><Relationship Id="rId30" Type="http://schemas.openxmlformats.org/officeDocument/2006/relationships/hyperlink" Target="http://www.universityofgalway.ie/governance/the-kube-the-governance-hub" TargetMode="External"/><Relationship Id="rId35" Type="http://schemas.openxmlformats.org/officeDocument/2006/relationships/hyperlink" Target="http://www.universityofgalway.ie/our-research/listings/research-centres-institutes-and-units.html" TargetMode="External"/><Relationship Id="rId43" Type="http://schemas.openxmlformats.org/officeDocument/2006/relationships/footer" Target="footer6.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www.universityofgalway.ie/human-resources/recruitment-and-selection/applicant-information/e-recruit/" TargetMode="External"/><Relationship Id="rId33" Type="http://schemas.openxmlformats.org/officeDocument/2006/relationships/image" Target="media/image11.png"/><Relationship Id="rId38" Type="http://schemas.openxmlformats.org/officeDocument/2006/relationships/image" Target="media/image13.jpg"/><Relationship Id="rId20" Type="http://schemas.openxmlformats.org/officeDocument/2006/relationships/footer" Target="footer3.xml"/><Relationship Id="rId41"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0" ma:contentTypeDescription="Create a new document." ma:contentTypeScope="" ma:versionID="7ff95c42a886df768db579076a2d29ec">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e98bb3b6408f970d95dc461ecd3803c0"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3.xml><?xml version="1.0" encoding="utf-8"?>
<ds:datastoreItem xmlns:ds="http://schemas.openxmlformats.org/officeDocument/2006/customXml" ds:itemID="{8205B0B6-09D8-4115-85E6-76B3F1252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3288</Words>
  <Characters>18748</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21993</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2025-08-28T15:02:00Z</dcterms:created>
  <dcterms:modified xsi:type="dcterms:W3CDTF">2025-08-28T15:02:00Z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