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6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1134"/>
        <w:gridCol w:w="953"/>
        <w:gridCol w:w="323"/>
        <w:gridCol w:w="2316"/>
        <w:gridCol w:w="142"/>
        <w:gridCol w:w="1700"/>
        <w:gridCol w:w="2929"/>
      </w:tblGrid>
      <w:tr w:rsidR="008E1846" w:rsidRPr="00286D5E" w14:paraId="5430FA25" w14:textId="77777777" w:rsidTr="00CD6A28">
        <w:trPr>
          <w:gridBefore w:val="1"/>
          <w:wBefore w:w="89" w:type="dxa"/>
          <w:trHeight w:val="450"/>
        </w:trPr>
        <w:tc>
          <w:tcPr>
            <w:tcW w:w="9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EE341" w14:textId="1F813303" w:rsidR="008E1846" w:rsidRPr="00286D5E" w:rsidRDefault="008E1846" w:rsidP="000B785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32"/>
                <w:szCs w:val="32"/>
                <w:lang w:eastAsia="en-IE"/>
              </w:rPr>
            </w:pPr>
            <w:bookmarkStart w:id="0" w:name="_GoBack"/>
            <w:bookmarkEnd w:id="0"/>
            <w:r>
              <w:br w:type="page"/>
            </w:r>
            <w:r w:rsidR="000B785B">
              <w:t xml:space="preserve">                     </w:t>
            </w:r>
            <w:r w:rsidR="007306A9">
              <w:t xml:space="preserve">      </w:t>
            </w:r>
            <w:r w:rsidRPr="00286D5E">
              <w:rPr>
                <w:rFonts w:eastAsia="Times New Roman" w:cs="Times New Roman"/>
                <w:b/>
                <w:bCs/>
                <w:color w:val="A50021"/>
                <w:sz w:val="32"/>
                <w:szCs w:val="32"/>
                <w:lang w:val="en-US" w:eastAsia="en-IE"/>
              </w:rPr>
              <w:t>Risk Assessment Methodology</w:t>
            </w:r>
            <w:r w:rsidR="007306A9">
              <w:rPr>
                <w:rFonts w:eastAsia="Times New Roman" w:cs="Times New Roman"/>
                <w:b/>
                <w:bCs/>
                <w:color w:val="A50021"/>
                <w:sz w:val="32"/>
                <w:szCs w:val="32"/>
                <w:lang w:val="en-US" w:eastAsia="en-IE"/>
              </w:rPr>
              <w:t xml:space="preserve">    </w:t>
            </w:r>
            <w:r w:rsidRPr="00286D5E">
              <w:rPr>
                <w:rFonts w:eastAsia="Times New Roman" w:cs="Times New Roman"/>
                <w:sz w:val="32"/>
                <w:szCs w:val="32"/>
                <w:lang w:eastAsia="en-IE"/>
              </w:rPr>
              <w:t> </w:t>
            </w:r>
          </w:p>
        </w:tc>
      </w:tr>
      <w:tr w:rsidR="008E1846" w:rsidRPr="00286D5E" w14:paraId="2A403D11" w14:textId="77777777" w:rsidTr="00CD6A28">
        <w:trPr>
          <w:gridBefore w:val="1"/>
          <w:wBefore w:w="89" w:type="dxa"/>
          <w:trHeight w:val="3750"/>
        </w:trPr>
        <w:tc>
          <w:tcPr>
            <w:tcW w:w="949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94CDB" w14:textId="77777777" w:rsidR="008E1846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IE"/>
              </w:rPr>
            </w:pPr>
            <w:r w:rsidRPr="00286D5E">
              <w:rPr>
                <w:noProof/>
                <w:lang w:eastAsia="en-IE"/>
              </w:rPr>
              <w:drawing>
                <wp:inline distT="0" distB="0" distL="0" distR="0" wp14:anchorId="6D33D1D0" wp14:editId="7804FD43">
                  <wp:extent cx="4019550" cy="243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067194" w14:textId="77777777" w:rsidR="00CD6A28" w:rsidRPr="00286D5E" w:rsidRDefault="00CD6A28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en-IE"/>
              </w:rPr>
            </w:pPr>
            <w:r>
              <w:rPr>
                <w:rFonts w:eastAsia="Times New Roman" w:cs="Times New Roman"/>
                <w:lang w:eastAsia="en-IE"/>
              </w:rPr>
              <w:t xml:space="preserve">See also </w:t>
            </w:r>
            <w:hyperlink r:id="rId11" w:history="1">
              <w:r w:rsidRPr="00CD6A28">
                <w:rPr>
                  <w:rStyle w:val="Hyperlink"/>
                  <w:rFonts w:eastAsia="Times New Roman" w:cs="Times New Roman"/>
                  <w:lang w:eastAsia="en-IE"/>
                </w:rPr>
                <w:t xml:space="preserve">CCOHS </w:t>
              </w:r>
              <w:r>
                <w:rPr>
                  <w:rStyle w:val="Hyperlink"/>
                  <w:rFonts w:eastAsia="Times New Roman" w:cs="Times New Roman"/>
                  <w:lang w:eastAsia="en-IE"/>
                </w:rPr>
                <w:t xml:space="preserve">COVID-19 Controls </w:t>
              </w:r>
              <w:r w:rsidRPr="00CD6A28">
                <w:rPr>
                  <w:rStyle w:val="Hyperlink"/>
                  <w:rFonts w:eastAsia="Times New Roman" w:cs="Times New Roman"/>
                  <w:lang w:eastAsia="en-IE"/>
                </w:rPr>
                <w:t>Infographic</w:t>
              </w:r>
            </w:hyperlink>
          </w:p>
        </w:tc>
      </w:tr>
      <w:tr w:rsidR="008E1846" w:rsidRPr="00286D5E" w14:paraId="548A6667" w14:textId="77777777" w:rsidTr="00CD6A28">
        <w:trPr>
          <w:gridBefore w:val="1"/>
          <w:wBefore w:w="89" w:type="dxa"/>
        </w:trPr>
        <w:tc>
          <w:tcPr>
            <w:tcW w:w="9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38A37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lang w:val="en-US" w:eastAsia="en-IE"/>
              </w:rPr>
              <w:t>Severity Scale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1574E47E" w14:textId="77777777" w:rsidTr="00CD6A28">
        <w:trPr>
          <w:gridBefore w:val="1"/>
          <w:wBefore w:w="89" w:type="dxa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75229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18"/>
                <w:szCs w:val="18"/>
                <w:lang w:val="en-US" w:eastAsia="en-IE"/>
              </w:rPr>
              <w:t>1. Slightly Harmful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D971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18"/>
                <w:szCs w:val="18"/>
                <w:lang w:val="en-US" w:eastAsia="en-IE"/>
              </w:rPr>
              <w:t>2. Moderate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DA922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18"/>
                <w:szCs w:val="18"/>
                <w:lang w:val="en-US" w:eastAsia="en-IE"/>
              </w:rPr>
              <w:t>3. Severe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E321B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18"/>
                <w:szCs w:val="18"/>
                <w:lang w:val="en-US" w:eastAsia="en-IE"/>
              </w:rPr>
              <w:t>4. Extreme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61C444BD" w14:textId="77777777" w:rsidTr="00CD6A28">
        <w:trPr>
          <w:gridBefore w:val="1"/>
          <w:wBefore w:w="89" w:type="dxa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E7AF7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Superficial injuries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03159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Lacerations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20AA9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Amputation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FBB62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Fatal disease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12E5DBEB" w14:textId="77777777" w:rsidTr="00CD6A28">
        <w:trPr>
          <w:gridBefore w:val="1"/>
          <w:wBefore w:w="89" w:type="dxa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DF1F5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Minor cuts &amp; bruises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82209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Minor Burns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EB1E5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Major fractures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B9D7E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Severely life shortening disease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19A93CFF" w14:textId="77777777" w:rsidTr="00CD6A28">
        <w:trPr>
          <w:gridBefore w:val="1"/>
          <w:wBefore w:w="89" w:type="dxa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284A4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Eye irritation from dust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738E2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Concussion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DFD81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Deafness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3420A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Poisoning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15D2B018" w14:textId="77777777" w:rsidTr="00CD6A28">
        <w:trPr>
          <w:gridBefore w:val="1"/>
          <w:wBefore w:w="89" w:type="dxa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5C16E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Nuisance &amp; irritation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A54AD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Minor fractures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F6822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Head injuries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AC0C8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Fatal injuries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493FC35C" w14:textId="77777777" w:rsidTr="00CD6A28">
        <w:trPr>
          <w:gridBefore w:val="1"/>
          <w:wBefore w:w="89" w:type="dxa"/>
          <w:trHeight w:val="80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A50E0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Temporary discomfort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D7824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Asthma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6E3F4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Eye injuries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3F08A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Occupational cancer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3969DC4E" w14:textId="77777777" w:rsidTr="00CD6A28">
        <w:trPr>
          <w:gridBefore w:val="1"/>
          <w:wBefore w:w="89" w:type="dxa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68979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4B3C1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Minor disability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0FA49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Severe Burns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E9012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Permanent disability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74BEC824" w14:textId="77777777" w:rsidTr="00CD6A28">
        <w:trPr>
          <w:gridBefore w:val="1"/>
          <w:wBefore w:w="89" w:type="dxa"/>
          <w:trHeight w:val="300"/>
        </w:trPr>
        <w:tc>
          <w:tcPr>
            <w:tcW w:w="949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5670A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lang w:val="en-US" w:eastAsia="en-IE"/>
              </w:rPr>
              <w:t>Likelihood Scale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2C5DD3A5" w14:textId="77777777" w:rsidTr="00CD6A28">
        <w:trPr>
          <w:gridBefore w:val="1"/>
          <w:wBefore w:w="89" w:type="dxa"/>
          <w:trHeight w:val="300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1014A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18"/>
                <w:szCs w:val="18"/>
                <w:lang w:val="en-US" w:eastAsia="en-IE"/>
              </w:rPr>
              <w:t>1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B6998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18"/>
                <w:szCs w:val="18"/>
                <w:lang w:val="en-US" w:eastAsia="en-IE"/>
              </w:rPr>
              <w:t>2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ED3C5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18"/>
                <w:szCs w:val="18"/>
                <w:lang w:val="en-US" w:eastAsia="en-IE"/>
              </w:rPr>
              <w:t>3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F0775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18"/>
                <w:szCs w:val="18"/>
                <w:lang w:val="en-US" w:eastAsia="en-IE"/>
              </w:rPr>
              <w:t>4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</w:tr>
      <w:tr w:rsidR="008E1846" w:rsidRPr="00286D5E" w14:paraId="1369AA91" w14:textId="77777777" w:rsidTr="00CD6A28">
        <w:trPr>
          <w:gridBefore w:val="1"/>
          <w:wBefore w:w="89" w:type="dxa"/>
        </w:trPr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D2700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18"/>
                <w:szCs w:val="18"/>
                <w:lang w:val="en-US" w:eastAsia="en-IE"/>
              </w:rPr>
              <w:t>Very Unlikely/Yearly</w:t>
            </w:r>
            <w:r w:rsidRPr="00286D5E">
              <w:rPr>
                <w:rFonts w:eastAsia="Times New Roman" w:cs="Times New Roman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DFE79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US" w:eastAsia="en-IE"/>
              </w:rPr>
              <w:t>Unlikely/During a Semester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828C5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US" w:eastAsia="en-IE"/>
              </w:rPr>
              <w:t>Likely/Weekly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0EBFA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18"/>
                <w:szCs w:val="18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US" w:eastAsia="en-IE"/>
              </w:rPr>
              <w:t>Very Likely/Daily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8E1846" w:rsidRPr="00286D5E" w14:paraId="2BE21D00" w14:textId="77777777" w:rsidTr="00CD6A28">
        <w:trPr>
          <w:gridBefore w:val="1"/>
          <w:wBefore w:w="89" w:type="dxa"/>
          <w:trHeight w:val="420"/>
        </w:trPr>
        <w:tc>
          <w:tcPr>
            <w:tcW w:w="9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140DC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color w:val="A50021"/>
                <w:sz w:val="32"/>
                <w:szCs w:val="32"/>
                <w:lang w:val="en-US" w:eastAsia="en-IE"/>
              </w:rPr>
              <w:t>Risk Assessment Matrix</w:t>
            </w:r>
            <w:r w:rsidRPr="00286D5E">
              <w:rPr>
                <w:rFonts w:eastAsia="Times New Roman" w:cs="Times New Roman"/>
                <w:sz w:val="32"/>
                <w:szCs w:val="32"/>
                <w:lang w:eastAsia="en-IE"/>
              </w:rPr>
              <w:t> </w:t>
            </w:r>
          </w:p>
        </w:tc>
      </w:tr>
      <w:tr w:rsidR="008E1846" w:rsidRPr="00286D5E" w14:paraId="6005CB68" w14:textId="77777777" w:rsidTr="00CD6A28">
        <w:trPr>
          <w:gridBefore w:val="1"/>
          <w:wBefore w:w="89" w:type="dxa"/>
          <w:trHeight w:val="2853"/>
        </w:trPr>
        <w:tc>
          <w:tcPr>
            <w:tcW w:w="47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402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6"/>
              <w:gridCol w:w="446"/>
              <w:gridCol w:w="535"/>
              <w:gridCol w:w="533"/>
              <w:gridCol w:w="532"/>
              <w:gridCol w:w="574"/>
            </w:tblGrid>
            <w:tr w:rsidR="008E1846" w:rsidRPr="00286D5E" w14:paraId="2D28753F" w14:textId="77777777" w:rsidTr="00CD6A28">
              <w:trPr>
                <w:trHeight w:val="245"/>
              </w:trPr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7F641E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sz w:val="20"/>
                      <w:szCs w:val="20"/>
                      <w:lang w:eastAsia="en-IE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308194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sz w:val="20"/>
                      <w:szCs w:val="20"/>
                      <w:lang w:eastAsia="en-IE"/>
                    </w:rPr>
                    <w:t> </w:t>
                  </w:r>
                </w:p>
              </w:tc>
              <w:tc>
                <w:tcPr>
                  <w:tcW w:w="21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05E7EAD4" w14:textId="77777777" w:rsidR="008E1846" w:rsidRPr="00286D5E" w:rsidRDefault="008E1846" w:rsidP="0051046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Severity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  <w:tr w:rsidR="008E1846" w:rsidRPr="00286D5E" w14:paraId="72C5D31F" w14:textId="77777777" w:rsidTr="00CD6A28">
              <w:trPr>
                <w:trHeight w:val="245"/>
              </w:trPr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426CE81" w14:textId="77777777" w:rsidR="008E1846" w:rsidRPr="00286D5E" w:rsidRDefault="008E1846" w:rsidP="0051046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CCCB75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sz w:val="20"/>
                      <w:szCs w:val="20"/>
                      <w:lang w:eastAsia="en-IE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4EA621DE" w14:textId="77777777" w:rsidR="008E1846" w:rsidRPr="00286D5E" w:rsidRDefault="008E1846" w:rsidP="0051046B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1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566E1DBC" w14:textId="77777777" w:rsidR="008E1846" w:rsidRPr="00286D5E" w:rsidRDefault="008E1846" w:rsidP="0051046B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2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59779833" w14:textId="77777777" w:rsidR="008E1846" w:rsidRPr="00286D5E" w:rsidRDefault="008E1846" w:rsidP="0051046B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3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5C16D3BD" w14:textId="77777777" w:rsidR="008E1846" w:rsidRPr="00286D5E" w:rsidRDefault="008E1846" w:rsidP="0051046B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4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</w:tr>
            <w:tr w:rsidR="008E1846" w:rsidRPr="00286D5E" w14:paraId="6186E932" w14:textId="77777777" w:rsidTr="00CD6A28">
              <w:trPr>
                <w:trHeight w:val="294"/>
              </w:trPr>
              <w:tc>
                <w:tcPr>
                  <w:tcW w:w="13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center"/>
                  <w:hideMark/>
                </w:tcPr>
                <w:p w14:paraId="2A4147D2" w14:textId="77777777" w:rsidR="008E1846" w:rsidRPr="00286D5E" w:rsidRDefault="008E1846" w:rsidP="0051046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Likelihood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256D0AFF" w14:textId="77777777" w:rsidR="008E1846" w:rsidRPr="00286D5E" w:rsidRDefault="008E1846" w:rsidP="0051046B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1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bottom"/>
                  <w:hideMark/>
                </w:tcPr>
                <w:p w14:paraId="634BABF5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bottom"/>
                  <w:hideMark/>
                </w:tcPr>
                <w:p w14:paraId="6910AF3E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bottom"/>
                  <w:hideMark/>
                </w:tcPr>
                <w:p w14:paraId="401FC42D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bottom"/>
                  <w:hideMark/>
                </w:tcPr>
                <w:p w14:paraId="1DB5C658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48"/>
                      <w:szCs w:val="48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sz w:val="48"/>
                      <w:szCs w:val="48"/>
                      <w:lang w:eastAsia="en-IE"/>
                    </w:rPr>
                    <w:t> </w:t>
                  </w:r>
                </w:p>
              </w:tc>
            </w:tr>
            <w:tr w:rsidR="008E1846" w:rsidRPr="00286D5E" w14:paraId="6556FA95" w14:textId="77777777" w:rsidTr="00CD6A28">
              <w:trPr>
                <w:trHeight w:val="29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AD0B18" w14:textId="77777777" w:rsidR="008E1846" w:rsidRPr="00286D5E" w:rsidRDefault="008E1846" w:rsidP="0051046B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7C8F48B8" w14:textId="77777777" w:rsidR="008E1846" w:rsidRPr="00286D5E" w:rsidRDefault="008E1846" w:rsidP="0051046B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2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bottom"/>
                  <w:hideMark/>
                </w:tcPr>
                <w:p w14:paraId="1FE5B31B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bottom"/>
                  <w:hideMark/>
                </w:tcPr>
                <w:p w14:paraId="4A14DAD0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bottom"/>
                  <w:hideMark/>
                </w:tcPr>
                <w:p w14:paraId="1D1B4CC2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bottom"/>
                  <w:hideMark/>
                </w:tcPr>
                <w:p w14:paraId="3B5C773C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48"/>
                      <w:szCs w:val="48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sz w:val="48"/>
                      <w:szCs w:val="48"/>
                      <w:lang w:eastAsia="en-IE"/>
                    </w:rPr>
                    <w:t> </w:t>
                  </w:r>
                </w:p>
              </w:tc>
            </w:tr>
            <w:tr w:rsidR="008E1846" w:rsidRPr="00286D5E" w14:paraId="0B7CAF79" w14:textId="77777777" w:rsidTr="00CD6A28">
              <w:trPr>
                <w:trHeight w:val="29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81266" w14:textId="77777777" w:rsidR="008E1846" w:rsidRPr="00286D5E" w:rsidRDefault="008E1846" w:rsidP="0051046B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0046BEF5" w14:textId="77777777" w:rsidR="008E1846" w:rsidRPr="00286D5E" w:rsidRDefault="008E1846" w:rsidP="0051046B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3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2D050"/>
                  <w:vAlign w:val="bottom"/>
                  <w:hideMark/>
                </w:tcPr>
                <w:p w14:paraId="35185FB2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bottom"/>
                  <w:hideMark/>
                </w:tcPr>
                <w:p w14:paraId="031C0D54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bottom"/>
                  <w:hideMark/>
                </w:tcPr>
                <w:p w14:paraId="66381353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bottom"/>
                  <w:hideMark/>
                </w:tcPr>
                <w:p w14:paraId="104A3FC2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48"/>
                      <w:szCs w:val="48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sz w:val="48"/>
                      <w:szCs w:val="48"/>
                      <w:lang w:eastAsia="en-IE"/>
                    </w:rPr>
                    <w:t> </w:t>
                  </w:r>
                </w:p>
              </w:tc>
            </w:tr>
            <w:tr w:rsidR="008E1846" w:rsidRPr="00286D5E" w14:paraId="53A119BB" w14:textId="77777777" w:rsidTr="00CD6A28">
              <w:trPr>
                <w:trHeight w:val="294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647F10" w14:textId="77777777" w:rsidR="008E1846" w:rsidRPr="00286D5E" w:rsidRDefault="008E1846" w:rsidP="0051046B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4D1E2"/>
                  <w:vAlign w:val="bottom"/>
                  <w:hideMark/>
                </w:tcPr>
                <w:p w14:paraId="2F6B54F1" w14:textId="77777777" w:rsidR="008E1846" w:rsidRPr="00286D5E" w:rsidRDefault="008E1846" w:rsidP="0051046B">
                  <w:pPr>
                    <w:spacing w:after="0" w:line="240" w:lineRule="auto"/>
                    <w:jc w:val="right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32"/>
                      <w:szCs w:val="32"/>
                      <w:lang w:eastAsia="en-IE"/>
                    </w:rPr>
                    <w:t>4</w:t>
                  </w:r>
                  <w:r w:rsidRPr="00286D5E">
                    <w:rPr>
                      <w:rFonts w:eastAsia="Times New Roman" w:cs="Times New Roman"/>
                      <w:sz w:val="32"/>
                      <w:szCs w:val="32"/>
                      <w:lang w:eastAsia="en-IE"/>
                    </w:rPr>
                    <w:t> 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vAlign w:val="bottom"/>
                  <w:hideMark/>
                </w:tcPr>
                <w:p w14:paraId="43A66A02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bottom"/>
                  <w:hideMark/>
                </w:tcPr>
                <w:p w14:paraId="623D9B00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bottom"/>
                  <w:hideMark/>
                </w:tcPr>
                <w:p w14:paraId="70704BC1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0000"/>
                  <w:vAlign w:val="bottom"/>
                  <w:hideMark/>
                </w:tcPr>
                <w:p w14:paraId="1F171584" w14:textId="77777777" w:rsidR="008E1846" w:rsidRPr="00286D5E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="Times New Roman"/>
                      <w:sz w:val="24"/>
                      <w:szCs w:val="24"/>
                      <w:lang w:eastAsia="en-IE"/>
                    </w:rPr>
                  </w:pPr>
                  <w:r w:rsidRPr="00286D5E">
                    <w:rPr>
                      <w:rFonts w:eastAsia="Times New Roman" w:cs="Times New Roman"/>
                      <w:color w:val="000000"/>
                      <w:sz w:val="48"/>
                      <w:szCs w:val="48"/>
                      <w:lang w:eastAsia="en-IE"/>
                    </w:rPr>
                    <w:t> </w:t>
                  </w:r>
                  <w:r w:rsidRPr="00286D5E">
                    <w:rPr>
                      <w:rFonts w:eastAsia="Times New Roman" w:cs="Times New Roman"/>
                      <w:sz w:val="48"/>
                      <w:szCs w:val="48"/>
                      <w:lang w:eastAsia="en-IE"/>
                    </w:rPr>
                    <w:t> </w:t>
                  </w:r>
                </w:p>
              </w:tc>
            </w:tr>
          </w:tbl>
          <w:p w14:paraId="6664FE49" w14:textId="77777777" w:rsidR="008E1846" w:rsidRPr="00286D5E" w:rsidRDefault="008E1846" w:rsidP="0051046B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680"/>
              <w:gridCol w:w="1455"/>
            </w:tblGrid>
            <w:tr w:rsidR="008E1846" w:rsidRPr="00DA68C8" w14:paraId="5F6E7D38" w14:textId="77777777" w:rsidTr="0051046B">
              <w:trPr>
                <w:trHeight w:val="525"/>
              </w:trPr>
              <w:tc>
                <w:tcPr>
                  <w:tcW w:w="457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B7C312D" w14:textId="77777777" w:rsidR="008E1846" w:rsidRPr="00DA68C8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</w:pP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Risk Assessment </w:t>
                  </w:r>
                  <w:r w:rsidRPr="00DA68C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u w:val="single"/>
                      <w:lang w:eastAsia="en-IE"/>
                    </w:rPr>
                    <w:t>with</w:t>
                  </w: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 controls </w:t>
                  </w:r>
                </w:p>
                <w:p w14:paraId="76777272" w14:textId="77777777" w:rsidR="008E1846" w:rsidRPr="00DA68C8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</w:pP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(Taken as the highest colour in matrix) </w:t>
                  </w:r>
                </w:p>
              </w:tc>
            </w:tr>
            <w:tr w:rsidR="008E1846" w:rsidRPr="00DA68C8" w14:paraId="7D8189FA" w14:textId="77777777" w:rsidTr="0051046B">
              <w:trPr>
                <w:trHeight w:val="525"/>
              </w:trPr>
              <w:tc>
                <w:tcPr>
                  <w:tcW w:w="144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0000"/>
                  <w:hideMark/>
                </w:tcPr>
                <w:p w14:paraId="2CC6A649" w14:textId="77777777" w:rsidR="008E1846" w:rsidRPr="00DA68C8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</w:pP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High </w:t>
                  </w:r>
                </w:p>
                <w:p w14:paraId="5BE6094C" w14:textId="77777777" w:rsidR="008E1846" w:rsidRPr="00DA68C8" w:rsidRDefault="008E1846" w:rsidP="0051046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</w:pP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00"/>
                  <w:hideMark/>
                </w:tcPr>
                <w:p w14:paraId="22FF8D17" w14:textId="77777777" w:rsidR="008E1846" w:rsidRPr="00DA68C8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</w:pP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Medium </w:t>
                  </w:r>
                </w:p>
                <w:p w14:paraId="40D47516" w14:textId="77777777" w:rsidR="008E1846" w:rsidRPr="00DA68C8" w:rsidRDefault="008E1846" w:rsidP="0051046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</w:pP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00FF00"/>
                  <w:hideMark/>
                </w:tcPr>
                <w:p w14:paraId="319C9CA4" w14:textId="77777777" w:rsidR="008E1846" w:rsidRPr="00DA68C8" w:rsidRDefault="008E1846" w:rsidP="0051046B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</w:pP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Low            </w:t>
                  </w:r>
                </w:p>
                <w:p w14:paraId="60321CA3" w14:textId="77777777" w:rsidR="008E1846" w:rsidRPr="00DA68C8" w:rsidRDefault="008E1846" w:rsidP="0051046B">
                  <w:pPr>
                    <w:spacing w:after="0" w:line="240" w:lineRule="auto"/>
                    <w:jc w:val="center"/>
                    <w:textAlignment w:val="baseline"/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</w:pPr>
                  <w:r w:rsidRPr="00DA68C8">
                    <w:rPr>
                      <w:rFonts w:eastAsia="Times New Roman" w:cstheme="minorHAnsi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</w:tbl>
          <w:p w14:paraId="6D974A2E" w14:textId="77777777" w:rsidR="00DA68C8" w:rsidRPr="00DA68C8" w:rsidRDefault="00DA68C8" w:rsidP="00DA68C8">
            <w:pPr>
              <w:rPr>
                <w:rFonts w:cstheme="minorHAnsi"/>
                <w:color w:val="1F497D"/>
                <w:sz w:val="24"/>
                <w:szCs w:val="24"/>
              </w:rPr>
            </w:pPr>
          </w:p>
        </w:tc>
      </w:tr>
      <w:tr w:rsidR="008E1846" w:rsidRPr="00286D5E" w14:paraId="51522DE9" w14:textId="77777777" w:rsidTr="00CD6A28">
        <w:tc>
          <w:tcPr>
            <w:tcW w:w="95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948FE" w14:textId="77777777" w:rsidR="008E1846" w:rsidRPr="00286D5E" w:rsidRDefault="008E1846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color w:val="A50021"/>
                <w:sz w:val="28"/>
                <w:szCs w:val="28"/>
                <w:lang w:val="en-US" w:eastAsia="en-IE"/>
              </w:rPr>
              <w:t>R</w:t>
            </w:r>
            <w:r w:rsidRPr="00286D5E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en-IE"/>
              </w:rPr>
              <w:t>isk Action</w:t>
            </w:r>
            <w:r w:rsidRPr="00286D5E">
              <w:rPr>
                <w:rFonts w:eastAsia="Times New Roman" w:cs="Times New Roman"/>
                <w:sz w:val="28"/>
                <w:szCs w:val="28"/>
                <w:lang w:eastAsia="en-IE"/>
              </w:rPr>
              <w:t> </w:t>
            </w:r>
          </w:p>
        </w:tc>
      </w:tr>
      <w:tr w:rsidR="008E1846" w:rsidRPr="00286D5E" w14:paraId="2ED6E146" w14:textId="77777777" w:rsidTr="00CD6A28"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1E2"/>
            <w:hideMark/>
          </w:tcPr>
          <w:p w14:paraId="58B8243A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20"/>
                <w:szCs w:val="20"/>
                <w:lang w:eastAsia="en-IE"/>
              </w:rPr>
              <w:t>Assessment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1E2"/>
            <w:hideMark/>
          </w:tcPr>
          <w:p w14:paraId="2B52A415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20"/>
                <w:szCs w:val="20"/>
                <w:lang w:val="en-GB" w:eastAsia="en-IE"/>
              </w:rPr>
              <w:t>Priority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D1E2"/>
            <w:hideMark/>
          </w:tcPr>
          <w:p w14:paraId="1C6D7965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sz w:val="20"/>
                <w:szCs w:val="20"/>
                <w:lang w:eastAsia="en-IE"/>
              </w:rPr>
              <w:t>Action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8E1846" w:rsidRPr="00286D5E" w14:paraId="71D4411E" w14:textId="77777777" w:rsidTr="00CD6A28"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48CFC25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Medium Risk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  <w:p w14:paraId="2FB1D662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4-6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A3741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Action needed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6A7A8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Controls required as soon as possible.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Can risks be lowered; costs can be considered.  </w:t>
            </w:r>
          </w:p>
          <w:p w14:paraId="677AB936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The measures should be implemented within a defined time period (1 month) </w:t>
            </w:r>
          </w:p>
          <w:p w14:paraId="6A203D15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Arrangements should be made to ensure that the controls are maintained, particularly if the risk levels are associated with harmful consequences </w:t>
            </w:r>
          </w:p>
        </w:tc>
      </w:tr>
      <w:tr w:rsidR="008E1846" w:rsidRPr="00286D5E" w14:paraId="6300DD3A" w14:textId="77777777" w:rsidTr="00CD6A28"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6D30AB7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High Risk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  <w:p w14:paraId="194F0133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8-9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DB89A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Urgent action needed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FB2D3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Controls are required immediately.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Substantial efforts should be made to reduce risk.  </w:t>
            </w:r>
          </w:p>
          <w:p w14:paraId="030C426A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Risk reduction measures should be implemented urgently (2weeks) </w:t>
            </w:r>
          </w:p>
          <w:p w14:paraId="085C965B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It might be necessary to consider suspending or restricting the activity, or to apply interim risk controls. </w:t>
            </w:r>
          </w:p>
        </w:tc>
      </w:tr>
      <w:tr w:rsidR="008E1846" w:rsidRPr="00286D5E" w14:paraId="428E9CE7" w14:textId="77777777" w:rsidTr="00CD6A28"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333E56F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Very High Risk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  <w:p w14:paraId="68F5A90A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12-16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2DD0B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Urgent action needed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6C4DC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val="en-GB" w:eastAsia="en-IE"/>
              </w:rPr>
              <w:t>Controls are required immediately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  <w:r w:rsidRPr="00286D5E">
              <w:rPr>
                <w:rFonts w:eastAsia="Times New Roman" w:cs="Times New Roman"/>
                <w:sz w:val="24"/>
                <w:szCs w:val="24"/>
                <w:lang w:eastAsia="en-IE"/>
              </w:rPr>
              <w:t xml:space="preserve">        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These risks are unacceptable.  </w:t>
            </w:r>
          </w:p>
          <w:p w14:paraId="4E7B3245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The work activity should be halted  </w:t>
            </w:r>
          </w:p>
          <w:p w14:paraId="67444EC4" w14:textId="77777777" w:rsidR="008E1846" w:rsidRPr="00286D5E" w:rsidRDefault="008E1846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If it is not possible to reduce risk the work should remain prohibited. </w:t>
            </w:r>
          </w:p>
        </w:tc>
      </w:tr>
    </w:tbl>
    <w:p w14:paraId="742632BD" w14:textId="77777777" w:rsidR="008E1846" w:rsidRDefault="008E1846" w:rsidP="00CD6A28">
      <w:pPr>
        <w:tabs>
          <w:tab w:val="left" w:pos="3081"/>
        </w:tabs>
        <w:rPr>
          <w:rFonts w:eastAsia="Times New Roman" w:cs="Arial"/>
          <w:b/>
          <w:color w:val="231F20"/>
          <w:sz w:val="24"/>
          <w:szCs w:val="24"/>
          <w:lang w:eastAsia="en-IE"/>
        </w:rPr>
        <w:sectPr w:rsidR="008E1846" w:rsidSect="008E1846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1155"/>
        <w:gridCol w:w="1050"/>
        <w:gridCol w:w="1080"/>
        <w:gridCol w:w="8316"/>
      </w:tblGrid>
      <w:tr w:rsidR="004A5F7D" w:rsidRPr="00286D5E" w14:paraId="4E417EF2" w14:textId="77777777" w:rsidTr="0051046B">
        <w:trPr>
          <w:trHeight w:val="405"/>
        </w:trPr>
        <w:tc>
          <w:tcPr>
            <w:tcW w:w="145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58148" w14:textId="77777777" w:rsidR="00A73569" w:rsidRDefault="00A73569" w:rsidP="00A73569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32"/>
                <w:szCs w:val="32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color w:val="A50021"/>
                <w:sz w:val="32"/>
                <w:szCs w:val="32"/>
                <w:lang w:val="en-US" w:eastAsia="en-IE"/>
              </w:rPr>
              <w:lastRenderedPageBreak/>
              <w:t>Risk Assessment</w:t>
            </w:r>
          </w:p>
          <w:p w14:paraId="4EED947A" w14:textId="77777777" w:rsidR="00A73569" w:rsidRPr="00B46DCA" w:rsidRDefault="00A73569" w:rsidP="00A7356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color w:val="231F20"/>
                <w:sz w:val="16"/>
                <w:szCs w:val="16"/>
                <w:lang w:eastAsia="en-IE"/>
              </w:rPr>
            </w:pPr>
          </w:p>
          <w:p w14:paraId="0B65E6C3" w14:textId="77777777" w:rsidR="002D22FB" w:rsidRPr="007D2810" w:rsidRDefault="00F575C6" w:rsidP="002D22FB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</w:pPr>
            <w:r w:rsidRPr="007D2810"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  <w:t>This is a collective NUI Galway risk assessment to assess</w:t>
            </w:r>
            <w:r w:rsidR="002D22FB" w:rsidRPr="007D2810"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  <w:t xml:space="preserve"> </w:t>
            </w:r>
            <w:r w:rsidRPr="007D2810"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  <w:t xml:space="preserve">the public health hazard of </w:t>
            </w:r>
            <w:r w:rsidRPr="007D2810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E"/>
              </w:rPr>
              <w:t xml:space="preserve">COVID-19 </w:t>
            </w:r>
            <w:r w:rsidR="00B0166A" w:rsidRPr="007D2810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E"/>
              </w:rPr>
              <w:t>(</w:t>
            </w:r>
            <w:r w:rsidR="00B0166A" w:rsidRPr="007D281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SARS CoV-2) </w:t>
            </w:r>
            <w:r w:rsidRPr="007D2810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E"/>
              </w:rPr>
              <w:t>infection</w:t>
            </w:r>
            <w:r w:rsidR="00B0166A" w:rsidRPr="007D2810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E"/>
              </w:rPr>
              <w:t>:-</w:t>
            </w:r>
            <w:r w:rsidRPr="007D2810"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  <w:t xml:space="preserve"> </w:t>
            </w:r>
          </w:p>
          <w:p w14:paraId="5F528388" w14:textId="49FB63A8" w:rsidR="004A5F7D" w:rsidRPr="007D2810" w:rsidRDefault="006F6143" w:rsidP="002D22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</w:pPr>
            <w:r w:rsidRPr="007D2810"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  <w:t>Coming</w:t>
            </w:r>
            <w:r w:rsidR="00F575C6" w:rsidRPr="007D2810"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  <w:t xml:space="preserve"> onto the University campus/ University buildings.</w:t>
            </w:r>
          </w:p>
          <w:p w14:paraId="7B8CD730" w14:textId="64E5EC6F" w:rsidR="002D22FB" w:rsidRPr="007D2810" w:rsidRDefault="006F6143" w:rsidP="002D22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IE"/>
              </w:rPr>
              <w:t>B</w:t>
            </w:r>
            <w:r w:rsidR="002D22FB" w:rsidRPr="007D2810">
              <w:rPr>
                <w:rFonts w:eastAsia="Times New Roman" w:cstheme="minorHAnsi"/>
                <w:color w:val="000000" w:themeColor="text1"/>
                <w:sz w:val="24"/>
                <w:szCs w:val="24"/>
                <w:lang w:eastAsia="en-IE"/>
              </w:rPr>
              <w:t>eing spread on the University campus/ University buildings in the event of a case, poor practices, etc.</w:t>
            </w:r>
          </w:p>
          <w:p w14:paraId="65284405" w14:textId="77777777" w:rsidR="002D22FB" w:rsidRPr="007D2810" w:rsidRDefault="002D22FB" w:rsidP="002D22FB">
            <w:pPr>
              <w:pStyle w:val="1Text"/>
              <w:rPr>
                <w:rFonts w:asciiTheme="minorHAnsi" w:hAnsiTheme="minorHAnsi" w:cstheme="minorHAnsi"/>
                <w:color w:val="000000" w:themeColor="text1"/>
                <w:sz w:val="24"/>
                <w:lang w:eastAsia="en-IE"/>
              </w:rPr>
            </w:pPr>
          </w:p>
          <w:p w14:paraId="54C6701F" w14:textId="77777777" w:rsidR="002D22FB" w:rsidRPr="007D2810" w:rsidRDefault="002D22FB" w:rsidP="002D22FB">
            <w:pPr>
              <w:pStyle w:val="1Text"/>
              <w:rPr>
                <w:rFonts w:asciiTheme="minorHAnsi" w:hAnsiTheme="minorHAnsi" w:cstheme="minorHAnsi"/>
                <w:b/>
                <w:color w:val="000000" w:themeColor="text1"/>
                <w:sz w:val="24"/>
                <w:lang w:eastAsia="en-IE"/>
              </w:rPr>
            </w:pPr>
            <w:r w:rsidRPr="007D2810">
              <w:rPr>
                <w:rFonts w:asciiTheme="minorHAnsi" w:hAnsiTheme="minorHAnsi" w:cstheme="minorHAnsi"/>
                <w:b/>
                <w:color w:val="000000" w:themeColor="text1"/>
                <w:sz w:val="24"/>
                <w:lang w:eastAsia="en-IE"/>
              </w:rPr>
              <w:t xml:space="preserve">Who might be harmed: </w:t>
            </w:r>
          </w:p>
          <w:p w14:paraId="5BC83C36" w14:textId="77777777" w:rsidR="002D22FB" w:rsidRPr="007D2810" w:rsidRDefault="002D22FB" w:rsidP="002D22FB">
            <w:pPr>
              <w:pStyle w:val="1Tex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D2810">
              <w:rPr>
                <w:rFonts w:asciiTheme="minorHAnsi" w:hAnsiTheme="minorHAnsi" w:cstheme="minorHAnsi"/>
                <w:color w:val="000000" w:themeColor="text1"/>
                <w:sz w:val="24"/>
              </w:rPr>
              <w:t>Staff</w:t>
            </w:r>
          </w:p>
          <w:p w14:paraId="2BBAD37D" w14:textId="77777777" w:rsidR="002D22FB" w:rsidRPr="007D2810" w:rsidRDefault="002D22FB" w:rsidP="002D22FB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D2810">
              <w:rPr>
                <w:rFonts w:asciiTheme="minorHAnsi" w:hAnsiTheme="minorHAnsi" w:cstheme="minorHAnsi"/>
                <w:color w:val="000000" w:themeColor="text1"/>
                <w:sz w:val="24"/>
              </w:rPr>
              <w:t>Visitors to your premises</w:t>
            </w:r>
          </w:p>
          <w:p w14:paraId="39501D28" w14:textId="77777777" w:rsidR="002D22FB" w:rsidRPr="007D2810" w:rsidRDefault="002D22FB" w:rsidP="002D22FB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D2810">
              <w:rPr>
                <w:rFonts w:asciiTheme="minorHAnsi" w:hAnsiTheme="minorHAnsi" w:cstheme="minorHAnsi"/>
                <w:color w:val="000000" w:themeColor="text1"/>
                <w:sz w:val="24"/>
              </w:rPr>
              <w:t>Cleaners</w:t>
            </w:r>
          </w:p>
          <w:p w14:paraId="517B4A97" w14:textId="77777777" w:rsidR="002D22FB" w:rsidRPr="007D2810" w:rsidRDefault="002D22FB" w:rsidP="002D22FB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D2810">
              <w:rPr>
                <w:rFonts w:asciiTheme="minorHAnsi" w:hAnsiTheme="minorHAnsi" w:cstheme="minorHAnsi"/>
                <w:color w:val="000000" w:themeColor="text1"/>
                <w:sz w:val="24"/>
              </w:rPr>
              <w:t>Contractors</w:t>
            </w:r>
          </w:p>
          <w:p w14:paraId="01E97281" w14:textId="77777777" w:rsidR="002D22FB" w:rsidRPr="007D2810" w:rsidRDefault="002D22FB" w:rsidP="002D22FB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D2810">
              <w:rPr>
                <w:rFonts w:asciiTheme="minorHAnsi" w:hAnsiTheme="minorHAnsi" w:cstheme="minorHAnsi"/>
                <w:color w:val="000000" w:themeColor="text1"/>
                <w:sz w:val="24"/>
              </w:rPr>
              <w:t>Drivers</w:t>
            </w:r>
          </w:p>
          <w:p w14:paraId="73DA64B3" w14:textId="77777777" w:rsidR="002D22FB" w:rsidRPr="007D2810" w:rsidRDefault="002D22FB" w:rsidP="002D22FB">
            <w:pPr>
              <w:pStyle w:val="1Tex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7D2810">
              <w:rPr>
                <w:rFonts w:asciiTheme="minorHAnsi" w:hAnsiTheme="minorHAnsi" w:cstheme="minorHAnsi"/>
                <w:color w:val="000000" w:themeColor="text1"/>
                <w:sz w:val="24"/>
              </w:rPr>
              <w:t>Vulnerable groups – Elderly, Pregnant workers, those with existing underlying health conditions</w:t>
            </w:r>
          </w:p>
          <w:p w14:paraId="1C561CD2" w14:textId="77777777" w:rsidR="002D22FB" w:rsidRPr="007D2810" w:rsidRDefault="002D22FB" w:rsidP="002D22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t>Anyone else who physically comes in contact with the University in relation to our operations</w:t>
            </w:r>
          </w:p>
          <w:p w14:paraId="2E9C5D29" w14:textId="77777777" w:rsidR="007D2810" w:rsidRPr="007D2810" w:rsidRDefault="007D2810" w:rsidP="007D281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AEC290" w14:textId="77777777" w:rsidR="007D2810" w:rsidRDefault="007D2810" w:rsidP="007D28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2810">
              <w:rPr>
                <w:rFonts w:cstheme="minorHAnsi"/>
                <w:b/>
                <w:color w:val="000000" w:themeColor="text1"/>
                <w:sz w:val="24"/>
                <w:szCs w:val="24"/>
              </w:rPr>
              <w:t>Severity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br/>
              <w:t>In the case of COVID-19 the percentage of people who become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seriously ill currently is low.  Arrangement are such</w:t>
            </w: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t xml:space="preserve"> that very high risk individuals are not on campus, therefore </w:t>
            </w:r>
            <w:r w:rsidR="003B3FD4">
              <w:rPr>
                <w:rFonts w:cstheme="minorHAnsi"/>
                <w:color w:val="000000" w:themeColor="text1"/>
                <w:sz w:val="24"/>
                <w:szCs w:val="24"/>
              </w:rPr>
              <w:t xml:space="preserve">the </w:t>
            </w: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t xml:space="preserve">severity is reduced. </w:t>
            </w:r>
          </w:p>
          <w:p w14:paraId="2E6AF1E5" w14:textId="77777777" w:rsidR="007D2810" w:rsidRPr="007D2810" w:rsidRDefault="007D2810" w:rsidP="007D281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D2810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time:</w:t>
            </w:r>
          </w:p>
          <w:p w14:paraId="57CEA107" w14:textId="77777777" w:rsidR="007D2810" w:rsidRPr="007D2810" w:rsidRDefault="007D2810" w:rsidP="007D281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t xml:space="preserve">Regarding the contact time, contact tracers regard someone as a possible “close contact” where they have spent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time</w:t>
            </w: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t xml:space="preserve"> with someone who has COVID-19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 the following circumstances:</w:t>
            </w:r>
          </w:p>
          <w:p w14:paraId="2D046448" w14:textId="77777777" w:rsidR="007D2810" w:rsidRPr="007D2810" w:rsidRDefault="007D2810" w:rsidP="007D2810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t>&gt;</w:t>
            </w:r>
            <w:r w:rsidRPr="007D2810">
              <w:rPr>
                <w:rFonts w:cstheme="minorHAnsi"/>
                <w:color w:val="000000" w:themeColor="text1"/>
                <w:sz w:val="24"/>
                <w:szCs w:val="24"/>
                <w:lang w:val="en"/>
              </w:rPr>
              <w:t xml:space="preserve"> 15 minutes of face-to-face contact within 2 m indoor or outdoor</w:t>
            </w:r>
          </w:p>
          <w:p w14:paraId="1C87F6B9" w14:textId="77777777" w:rsidR="007D2810" w:rsidRDefault="007D2810" w:rsidP="007D2810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D2810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&gt;</w:t>
            </w: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hour</w:t>
            </w:r>
            <w:r w:rsidRPr="007D2810">
              <w:rPr>
                <w:rFonts w:cstheme="minorHAnsi"/>
                <w:color w:val="000000" w:themeColor="text1"/>
                <w:sz w:val="24"/>
                <w:szCs w:val="24"/>
              </w:rPr>
              <w:t xml:space="preserve"> in a closed space </w:t>
            </w:r>
          </w:p>
          <w:p w14:paraId="2710E582" w14:textId="77777777" w:rsidR="004A5F7D" w:rsidRPr="00C13F80" w:rsidRDefault="009D767D" w:rsidP="00C13F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See </w:t>
            </w:r>
            <w:hyperlink r:id="rId13" w:history="1">
              <w:r w:rsidRPr="009D767D">
                <w:rPr>
                  <w:rStyle w:val="Hyperlink"/>
                  <w:rFonts w:cstheme="minorHAnsi"/>
                  <w:sz w:val="24"/>
                  <w:szCs w:val="24"/>
                </w:rPr>
                <w:t>HSE Close Contact</w:t>
              </w:r>
            </w:hyperlink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Link</w:t>
            </w:r>
          </w:p>
        </w:tc>
      </w:tr>
      <w:tr w:rsidR="00A73569" w:rsidRPr="00286D5E" w14:paraId="1E3D5BD9" w14:textId="77777777" w:rsidTr="0051046B">
        <w:trPr>
          <w:trHeight w:val="87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41AFF822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i/>
                <w:iCs/>
                <w:lang w:eastAsia="en-IE"/>
              </w:rPr>
              <w:t>Hazard(s)</w:t>
            </w:r>
            <w:r w:rsidRPr="00286D5E">
              <w:rPr>
                <w:rFonts w:eastAsia="Times New Roman" w:cs="Times New Roman"/>
                <w:lang w:eastAsia="en-IE"/>
              </w:rPr>
              <w:t> </w:t>
            </w:r>
          </w:p>
          <w:p w14:paraId="16CF119C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20E35EAC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i/>
                <w:iCs/>
                <w:lang w:eastAsia="en-IE"/>
              </w:rPr>
              <w:t>Likelihood </w:t>
            </w:r>
            <w:r w:rsidRPr="00286D5E">
              <w:rPr>
                <w:rFonts w:eastAsia="Times New Roman" w:cs="Times New Roman"/>
                <w:lang w:eastAsia="en-IE"/>
              </w:rPr>
              <w:t> </w:t>
            </w:r>
          </w:p>
          <w:p w14:paraId="4DB3AD86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i/>
                <w:iCs/>
                <w:sz w:val="20"/>
                <w:szCs w:val="20"/>
                <w:lang w:eastAsia="en-IE"/>
              </w:rPr>
              <w:t>(With Controls in place)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114BAA3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i/>
                <w:iCs/>
                <w:lang w:eastAsia="en-IE"/>
              </w:rPr>
              <w:t>Severity</w:t>
            </w:r>
            <w:r w:rsidRPr="00286D5E">
              <w:rPr>
                <w:rFonts w:eastAsia="Times New Roman" w:cs="Times New Roman"/>
                <w:lang w:eastAsia="en-IE"/>
              </w:rPr>
              <w:t> </w:t>
            </w:r>
          </w:p>
          <w:p w14:paraId="1348A13C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i/>
                <w:iCs/>
                <w:sz w:val="20"/>
                <w:szCs w:val="20"/>
                <w:lang w:eastAsia="en-IE"/>
              </w:rPr>
              <w:t>(With Controls in place)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45E401B" w14:textId="77777777" w:rsidR="004A5F7D" w:rsidRPr="00286D5E" w:rsidRDefault="004A5F7D" w:rsidP="0051046B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i/>
                <w:iCs/>
                <w:lang w:eastAsia="en-IE"/>
              </w:rPr>
              <w:t>     RISK RANKING</w:t>
            </w:r>
            <w:r w:rsidRPr="00286D5E">
              <w:rPr>
                <w:rFonts w:eastAsia="Times New Roman" w:cs="Times New Roman"/>
                <w:lang w:eastAsia="en-IE"/>
              </w:rPr>
              <w:t> </w:t>
            </w:r>
          </w:p>
          <w:p w14:paraId="0ECE31D4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i/>
                <w:iCs/>
                <w:lang w:eastAsia="en-IE"/>
              </w:rPr>
              <w:t>L x S</w:t>
            </w:r>
            <w:r w:rsidRPr="00286D5E">
              <w:rPr>
                <w:rFonts w:eastAsia="Times New Roman" w:cs="Times New Roman"/>
                <w:lang w:eastAsia="en-IE"/>
              </w:rPr>
              <w:t> 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175A3DED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b/>
                <w:bCs/>
                <w:i/>
                <w:iCs/>
                <w:lang w:eastAsia="en-IE"/>
              </w:rPr>
              <w:t>Controls </w:t>
            </w:r>
            <w:r w:rsidRPr="00286D5E">
              <w:rPr>
                <w:rFonts w:eastAsia="Times New Roman" w:cs="Times New Roman"/>
                <w:lang w:eastAsia="en-IE"/>
              </w:rPr>
              <w:t> </w:t>
            </w:r>
          </w:p>
          <w:p w14:paraId="7C067181" w14:textId="77777777" w:rsidR="004A5F7D" w:rsidRPr="00286D5E" w:rsidRDefault="004A5F7D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en-IE"/>
              </w:rPr>
            </w:pPr>
            <w:r w:rsidRPr="00286D5E">
              <w:rPr>
                <w:rFonts w:eastAsia="Times New Roman" w:cs="Times New Roman"/>
                <w:i/>
                <w:iCs/>
                <w:sz w:val="20"/>
                <w:szCs w:val="20"/>
                <w:lang w:eastAsia="en-IE"/>
              </w:rPr>
              <w:t>Must be specific and in accordance with the Hierarchy of Controls</w:t>
            </w:r>
            <w:r w:rsidRPr="00286D5E">
              <w:rPr>
                <w:rFonts w:eastAsia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A73569" w:rsidRPr="003400BF" w14:paraId="3DAD1B83" w14:textId="77777777" w:rsidTr="0051046B">
        <w:trPr>
          <w:trHeight w:val="54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F96295" w14:textId="77777777" w:rsidR="004A5F7D" w:rsidRPr="003400BF" w:rsidRDefault="008A14CD" w:rsidP="0035612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Prevent</w:t>
            </w:r>
            <w:r w:rsidR="00356125" w:rsidRPr="003400BF">
              <w:rPr>
                <w:rFonts w:eastAsia="Times New Roman" w:cstheme="minorHAnsi"/>
                <w:lang w:eastAsia="en-IE"/>
              </w:rPr>
              <w:t xml:space="preserve"> the </w:t>
            </w:r>
            <w:r w:rsidR="004A5F7D" w:rsidRPr="003400BF">
              <w:rPr>
                <w:rFonts w:eastAsia="Times New Roman" w:cstheme="minorHAnsi"/>
                <w:lang w:eastAsia="en-IE"/>
              </w:rPr>
              <w:t>Introduc</w:t>
            </w:r>
            <w:r w:rsidR="00356125" w:rsidRPr="003400BF">
              <w:rPr>
                <w:rFonts w:eastAsia="Times New Roman" w:cstheme="minorHAnsi"/>
                <w:lang w:eastAsia="en-IE"/>
              </w:rPr>
              <w:t>t</w:t>
            </w:r>
            <w:r w:rsidR="004A5F7D" w:rsidRPr="003400BF">
              <w:rPr>
                <w:rFonts w:eastAsia="Times New Roman" w:cstheme="minorHAnsi"/>
                <w:lang w:eastAsia="en-IE"/>
              </w:rPr>
              <w:t>i</w:t>
            </w:r>
            <w:r w:rsidR="00356125" w:rsidRPr="003400BF">
              <w:rPr>
                <w:rFonts w:eastAsia="Times New Roman" w:cstheme="minorHAnsi"/>
                <w:lang w:eastAsia="en-IE"/>
              </w:rPr>
              <w:t>on of</w:t>
            </w:r>
            <w:r w:rsidR="004A5F7D" w:rsidRPr="003400BF">
              <w:rPr>
                <w:rFonts w:eastAsia="Times New Roman" w:cstheme="minorHAnsi"/>
                <w:lang w:eastAsia="en-IE"/>
              </w:rPr>
              <w:t xml:space="preserve"> Infection </w:t>
            </w:r>
            <w:r w:rsidR="00356125" w:rsidRPr="003400BF">
              <w:rPr>
                <w:rFonts w:eastAsia="Times New Roman" w:cstheme="minorHAnsi"/>
                <w:lang w:eastAsia="en-IE"/>
              </w:rPr>
              <w:t>into the organisation</w:t>
            </w:r>
            <w:r w:rsidR="00F86F3F" w:rsidRPr="003400BF">
              <w:rPr>
                <w:rFonts w:eastAsia="Times New Roman" w:cstheme="minorHAnsi"/>
                <w:lang w:eastAsia="en-IE"/>
              </w:rPr>
              <w:t> –Prerequisites and F</w:t>
            </w:r>
            <w:r w:rsidR="004A5F7D" w:rsidRPr="003400BF">
              <w:rPr>
                <w:rFonts w:eastAsia="Times New Roman" w:cstheme="minorHAnsi"/>
                <w:lang w:eastAsia="en-IE"/>
              </w:rPr>
              <w:t>itness to Work</w:t>
            </w:r>
            <w:r w:rsidR="00356125" w:rsidRPr="003400BF">
              <w:rPr>
                <w:rFonts w:eastAsia="Times New Roman" w:cstheme="minorHAnsi"/>
                <w:lang w:eastAsia="en-IE"/>
              </w:rPr>
              <w:t>/Attend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7C44C" w14:textId="77777777" w:rsidR="004A5F7D" w:rsidRPr="003400BF" w:rsidRDefault="003B3FD4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26D1A" w14:textId="77777777" w:rsidR="004A5F7D" w:rsidRPr="003400BF" w:rsidRDefault="003B3FD4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061F3" w14:textId="77777777" w:rsidR="004A5F7D" w:rsidRPr="003400BF" w:rsidRDefault="003B3FD4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9A8981" w14:textId="77777777" w:rsidR="004A5F7D" w:rsidRPr="003400BF" w:rsidRDefault="004A5F7D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A50021"/>
                <w:lang w:val="en-US"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Employee/student</w:t>
            </w:r>
            <w:r w:rsidR="00356125" w:rsidRPr="003400BF">
              <w:rPr>
                <w:rFonts w:eastAsia="Times New Roman" w:cstheme="minorHAnsi"/>
                <w:lang w:eastAsia="en-IE"/>
              </w:rPr>
              <w:t>/Contractor/Visitor/Other</w:t>
            </w:r>
            <w:r w:rsidR="00851A52" w:rsidRPr="003400BF">
              <w:rPr>
                <w:rFonts w:eastAsia="Times New Roman" w:cstheme="minorHAnsi"/>
                <w:lang w:eastAsia="en-IE"/>
              </w:rPr>
              <w:t>s</w:t>
            </w:r>
            <w:r w:rsidRPr="003400BF">
              <w:rPr>
                <w:rFonts w:eastAsia="Times New Roman" w:cstheme="minorHAnsi"/>
                <w:lang w:eastAsia="en-IE"/>
              </w:rPr>
              <w:t xml:space="preserve"> </w:t>
            </w:r>
            <w:r w:rsidR="005B5BAE" w:rsidRPr="003400BF">
              <w:rPr>
                <w:rFonts w:eastAsia="Times New Roman" w:cstheme="minorHAnsi"/>
                <w:b/>
                <w:u w:val="single"/>
                <w:lang w:eastAsia="en-IE"/>
              </w:rPr>
              <w:t>no</w:t>
            </w:r>
            <w:r w:rsidR="00985A87" w:rsidRPr="003400BF">
              <w:rPr>
                <w:rFonts w:eastAsia="Times New Roman" w:cstheme="minorHAnsi"/>
                <w:b/>
                <w:u w:val="single"/>
                <w:lang w:eastAsia="en-IE"/>
              </w:rPr>
              <w:t>t to</w:t>
            </w:r>
            <w:r w:rsidR="005B5BAE" w:rsidRPr="003400BF">
              <w:rPr>
                <w:rFonts w:eastAsia="Times New Roman" w:cstheme="minorHAnsi"/>
                <w:lang w:eastAsia="en-IE"/>
              </w:rPr>
              <w:t xml:space="preserve"> </w:t>
            </w:r>
            <w:r w:rsidR="005B5BAE" w:rsidRPr="003400BF">
              <w:rPr>
                <w:rFonts w:eastAsia="Times New Roman" w:cstheme="minorHAnsi"/>
                <w:color w:val="231F20"/>
                <w:lang w:eastAsia="en-IE"/>
              </w:rPr>
              <w:t>come onto the University campus/ University buildings</w:t>
            </w:r>
            <w:r w:rsidR="005B5BAE" w:rsidRPr="003400BF">
              <w:rPr>
                <w:rFonts w:eastAsia="Times New Roman" w:cstheme="minorHAnsi"/>
                <w:lang w:eastAsia="en-IE"/>
              </w:rPr>
              <w:t xml:space="preserve"> if they:-</w:t>
            </w:r>
          </w:p>
          <w:p w14:paraId="169A1F17" w14:textId="77777777" w:rsidR="004A5F7D" w:rsidRPr="003400BF" w:rsidRDefault="005B5BAE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1. Are</w:t>
            </w:r>
            <w:r w:rsidR="004A5F7D" w:rsidRPr="003400BF">
              <w:rPr>
                <w:rFonts w:eastAsia="Times New Roman" w:cstheme="minorHAnsi"/>
                <w:lang w:eastAsia="en-IE"/>
              </w:rPr>
              <w:t> experiencing C-19 symptoms, now or in the past 14 days. </w:t>
            </w:r>
          </w:p>
          <w:p w14:paraId="31A76755" w14:textId="77777777" w:rsidR="00356125" w:rsidRPr="003400BF" w:rsidRDefault="004A5F7D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2. </w:t>
            </w:r>
            <w:r w:rsidR="00356125" w:rsidRPr="003400BF">
              <w:rPr>
                <w:rFonts w:eastAsia="Times New Roman" w:cstheme="minorHAnsi"/>
                <w:lang w:eastAsia="en-IE"/>
              </w:rPr>
              <w:t>Have been advised by a doctor to self-isolate or cocoon. </w:t>
            </w:r>
          </w:p>
          <w:p w14:paraId="7E3407A2" w14:textId="77777777" w:rsidR="004A5F7D" w:rsidRDefault="00356125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3. </w:t>
            </w:r>
            <w:r w:rsidR="005B5BAE" w:rsidRPr="003400BF">
              <w:rPr>
                <w:rFonts w:eastAsia="Times New Roman" w:cstheme="minorHAnsi"/>
                <w:lang w:eastAsia="en-IE"/>
              </w:rPr>
              <w:t>Have been i</w:t>
            </w:r>
            <w:r w:rsidR="004A5F7D" w:rsidRPr="003400BF">
              <w:rPr>
                <w:rFonts w:eastAsia="Times New Roman" w:cstheme="minorHAnsi"/>
                <w:lang w:eastAsia="en-IE"/>
              </w:rPr>
              <w:t>n close contact with a person who is a confirmed or suspected C-19 case </w:t>
            </w:r>
          </w:p>
          <w:p w14:paraId="2D15D74D" w14:textId="77777777" w:rsidR="000219A6" w:rsidRPr="003400BF" w:rsidRDefault="007D2810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7D2810">
              <w:rPr>
                <w:rFonts w:eastAsia="Times New Roman" w:cstheme="minorHAnsi"/>
                <w:lang w:eastAsia="en-IE"/>
              </w:rPr>
              <w:lastRenderedPageBreak/>
              <w:t>A</w:t>
            </w:r>
            <w:r w:rsidR="000219A6" w:rsidRPr="007D2810">
              <w:rPr>
                <w:rFonts w:eastAsia="Times New Roman" w:cstheme="minorHAnsi"/>
                <w:lang w:eastAsia="en-IE"/>
              </w:rPr>
              <w:t xml:space="preserve">ll 7 </w:t>
            </w:r>
            <w:r w:rsidRPr="007D2810">
              <w:rPr>
                <w:rFonts w:eastAsia="Times New Roman" w:cstheme="minorHAnsi"/>
                <w:lang w:eastAsia="en-IE"/>
              </w:rPr>
              <w:t xml:space="preserve">Health Status </w:t>
            </w:r>
            <w:r w:rsidR="000219A6" w:rsidRPr="007D2810">
              <w:rPr>
                <w:rFonts w:eastAsia="Times New Roman" w:cstheme="minorHAnsi"/>
                <w:lang w:eastAsia="en-IE"/>
              </w:rPr>
              <w:t xml:space="preserve">situations </w:t>
            </w:r>
            <w:r w:rsidRPr="007D2810">
              <w:rPr>
                <w:rFonts w:eastAsia="Times New Roman" w:cstheme="minorHAnsi"/>
                <w:lang w:eastAsia="en-IE"/>
              </w:rPr>
              <w:t>are set out in Part 6 a</w:t>
            </w:r>
            <w:r>
              <w:rPr>
                <w:rFonts w:eastAsia="Times New Roman" w:cstheme="minorHAnsi"/>
                <w:lang w:eastAsia="en-IE"/>
              </w:rPr>
              <w:t>.</w:t>
            </w:r>
            <w:r w:rsidRPr="007D2810">
              <w:rPr>
                <w:rFonts w:eastAsia="Times New Roman" w:cstheme="minorHAnsi"/>
                <w:lang w:eastAsia="en-IE"/>
              </w:rPr>
              <w:t xml:space="preserve"> of the </w:t>
            </w:r>
            <w:hyperlink r:id="rId14" w:history="1">
              <w:r w:rsidRPr="007D2810">
                <w:rPr>
                  <w:rStyle w:val="Hyperlink"/>
                  <w:rFonts w:eastAsia="Times New Roman" w:cstheme="minorHAnsi"/>
                  <w:lang w:eastAsia="en-IE"/>
                </w:rPr>
                <w:t>COVID-19 Access to Campus Protocol</w:t>
              </w:r>
            </w:hyperlink>
          </w:p>
          <w:p w14:paraId="39F16BC8" w14:textId="77777777" w:rsidR="004A5F7D" w:rsidRPr="003400BF" w:rsidRDefault="004A5F7D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i/>
                <w:lang w:val="en-US" w:eastAsia="en-IE"/>
              </w:rPr>
              <w:t>Close contact</w:t>
            </w:r>
            <w:r w:rsidRPr="003400BF">
              <w:rPr>
                <w:rFonts w:eastAsia="Times New Roman" w:cstheme="minorHAnsi"/>
                <w:lang w:val="en-US" w:eastAsia="en-IE"/>
              </w:rPr>
              <w:t xml:space="preserve"> means either face-to-face contact, spending more than 15 minutes </w:t>
            </w:r>
            <w:r w:rsidR="00356125" w:rsidRPr="003400BF">
              <w:rPr>
                <w:rFonts w:eastAsia="Times New Roman" w:cstheme="minorHAnsi"/>
                <w:lang w:val="en-US" w:eastAsia="en-IE"/>
              </w:rPr>
              <w:t xml:space="preserve">(accumulated) </w:t>
            </w:r>
            <w:r w:rsidRPr="003400BF">
              <w:rPr>
                <w:rFonts w:eastAsia="Times New Roman" w:cstheme="minorHAnsi"/>
                <w:lang w:val="en-US" w:eastAsia="en-IE"/>
              </w:rPr>
              <w:t>within 2 meters of an infected person, or living in the same house as an infected person.</w:t>
            </w:r>
            <w:r w:rsidRPr="003400BF">
              <w:rPr>
                <w:rFonts w:eastAsia="Times New Roman" w:cstheme="minorHAnsi"/>
                <w:lang w:eastAsia="en-IE"/>
              </w:rPr>
              <w:t> </w:t>
            </w:r>
          </w:p>
          <w:p w14:paraId="7DC0A414" w14:textId="77777777" w:rsidR="00356125" w:rsidRPr="003400BF" w:rsidRDefault="004A5F7D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Stay at home, seek medical advice &amp; follow </w:t>
            </w:r>
            <w:hyperlink r:id="rId15" w:tgtFrame="_blank" w:history="1">
              <w:r w:rsidRPr="003400BF">
                <w:rPr>
                  <w:rFonts w:eastAsia="Times New Roman" w:cstheme="minorHAnsi"/>
                  <w:color w:val="0000FF"/>
                  <w:u w:val="single"/>
                  <w:lang w:eastAsia="en-IE"/>
                </w:rPr>
                <w:t>HSE Guidelines</w:t>
              </w:r>
            </w:hyperlink>
            <w:r w:rsidRPr="003400BF">
              <w:rPr>
                <w:rFonts w:eastAsia="Times New Roman" w:cstheme="minorHAnsi"/>
                <w:lang w:eastAsia="en-IE"/>
              </w:rPr>
              <w:t>. </w:t>
            </w:r>
          </w:p>
          <w:p w14:paraId="62639DF5" w14:textId="77777777" w:rsidR="00851A52" w:rsidRPr="003400BF" w:rsidRDefault="00356125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b/>
                <w:lang w:eastAsia="en-IE"/>
              </w:rPr>
              <w:t>NUI Galway Procedures:</w:t>
            </w:r>
            <w:r w:rsidR="004A5F7D" w:rsidRPr="003400BF">
              <w:rPr>
                <w:rFonts w:eastAsia="Times New Roman" w:cstheme="minorHAnsi"/>
                <w:lang w:eastAsia="en-IE"/>
              </w:rPr>
              <w:t> </w:t>
            </w:r>
          </w:p>
          <w:p w14:paraId="22AFA23D" w14:textId="77777777" w:rsidR="004A5F7D" w:rsidRPr="003400BF" w:rsidRDefault="009705E6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hyperlink r:id="rId16" w:history="1">
              <w:r w:rsidR="00356125" w:rsidRPr="008323B9">
                <w:rPr>
                  <w:rStyle w:val="Hyperlink"/>
                  <w:rFonts w:eastAsia="Times New Roman" w:cstheme="minorHAnsi"/>
                  <w:lang w:eastAsia="en-IE"/>
                </w:rPr>
                <w:t>COVID-19 Access to Campus Protocol</w:t>
              </w:r>
            </w:hyperlink>
            <w:r w:rsidR="00851A52" w:rsidRPr="003400BF">
              <w:rPr>
                <w:rFonts w:eastAsia="Times New Roman" w:cstheme="minorHAnsi"/>
                <w:lang w:eastAsia="en-IE"/>
              </w:rPr>
              <w:t xml:space="preserve"> (All)</w:t>
            </w:r>
          </w:p>
          <w:p w14:paraId="46EFB6A8" w14:textId="77777777" w:rsidR="00F86F3F" w:rsidRPr="003400BF" w:rsidRDefault="00F86F3F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 xml:space="preserve">Display COVID-19 signs &amp; information (All) including the </w:t>
            </w:r>
            <w:hyperlink r:id="rId17" w:history="1">
              <w:r w:rsidRPr="003400BF">
                <w:rPr>
                  <w:rStyle w:val="Hyperlink"/>
                  <w:rFonts w:eastAsia="Times New Roman" w:cstheme="minorHAnsi"/>
                  <w:lang w:eastAsia="en-IE"/>
                </w:rPr>
                <w:t>COVID-19 Know Your Role Poster</w:t>
              </w:r>
            </w:hyperlink>
          </w:p>
          <w:p w14:paraId="753F2338" w14:textId="77777777" w:rsidR="00851A52" w:rsidRPr="003400BF" w:rsidRDefault="00851A52" w:rsidP="00851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Compl</w:t>
            </w:r>
            <w:r w:rsidR="003400BF">
              <w:rPr>
                <w:rFonts w:eastAsia="Times New Roman" w:cstheme="minorHAnsi"/>
                <w:lang w:eastAsia="en-IE"/>
              </w:rPr>
              <w:t>ete</w:t>
            </w:r>
            <w:r w:rsidRPr="003400BF">
              <w:rPr>
                <w:rFonts w:eastAsia="Times New Roman" w:cstheme="minorHAnsi"/>
                <w:lang w:eastAsia="en-IE"/>
              </w:rPr>
              <w:t xml:space="preserve"> </w:t>
            </w:r>
            <w:hyperlink r:id="rId18" w:history="1">
              <w:r w:rsidRPr="002213BF">
                <w:rPr>
                  <w:rStyle w:val="Hyperlink"/>
                  <w:rFonts w:eastAsia="Times New Roman" w:cstheme="minorHAnsi"/>
                  <w:lang w:eastAsia="en-IE"/>
                </w:rPr>
                <w:t>Return to Work Form</w:t>
              </w:r>
            </w:hyperlink>
            <w:r w:rsidRPr="003400BF">
              <w:rPr>
                <w:rFonts w:eastAsia="Times New Roman" w:cstheme="minorHAnsi"/>
                <w:lang w:eastAsia="en-IE"/>
              </w:rPr>
              <w:t xml:space="preserve">. Send to line manager &lt;3 days </w:t>
            </w:r>
            <w:r w:rsidR="003400BF">
              <w:rPr>
                <w:rFonts w:eastAsia="Times New Roman" w:cstheme="minorHAnsi"/>
                <w:lang w:eastAsia="en-IE"/>
              </w:rPr>
              <w:t>before return</w:t>
            </w:r>
            <w:r w:rsidRPr="003400BF">
              <w:rPr>
                <w:rFonts w:eastAsia="Times New Roman" w:cstheme="minorHAnsi"/>
                <w:lang w:eastAsia="en-IE"/>
              </w:rPr>
              <w:t xml:space="preserve"> to work (Staff)</w:t>
            </w:r>
          </w:p>
          <w:p w14:paraId="12371388" w14:textId="77777777" w:rsidR="00851A52" w:rsidRPr="003400BF" w:rsidRDefault="009705E6" w:rsidP="00851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hyperlink r:id="rId19" w:history="1">
              <w:r w:rsidR="00851A52" w:rsidRPr="003400BF">
                <w:rPr>
                  <w:rStyle w:val="Hyperlink"/>
                  <w:rFonts w:eastAsia="Times New Roman" w:cstheme="minorHAnsi"/>
                  <w:lang w:eastAsia="en-IE"/>
                </w:rPr>
                <w:t>Central COVID-19 induction training</w:t>
              </w:r>
            </w:hyperlink>
            <w:r w:rsidR="00851A52" w:rsidRPr="003400BF">
              <w:rPr>
                <w:rFonts w:eastAsia="Times New Roman" w:cstheme="minorHAnsi"/>
                <w:lang w:eastAsia="en-IE"/>
              </w:rPr>
              <w:t xml:space="preserve"> to be completed (Staff)</w:t>
            </w:r>
          </w:p>
          <w:p w14:paraId="65F5095E" w14:textId="77777777" w:rsidR="00851A52" w:rsidRPr="003400BF" w:rsidRDefault="00851A52" w:rsidP="00851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Student COVID-19 induction training to be completed (students). </w:t>
            </w:r>
          </w:p>
          <w:p w14:paraId="04754780" w14:textId="77777777" w:rsidR="00851A52" w:rsidRDefault="00851A52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 xml:space="preserve">Provide and record </w:t>
            </w:r>
            <w:hyperlink r:id="rId20" w:history="1">
              <w:r w:rsidRPr="00AA1037">
                <w:rPr>
                  <w:rStyle w:val="Hyperlink"/>
                  <w:rFonts w:eastAsia="Times New Roman" w:cstheme="minorHAnsi"/>
                  <w:lang w:eastAsia="en-IE"/>
                </w:rPr>
                <w:t xml:space="preserve">Unit </w:t>
              </w:r>
              <w:r w:rsidR="00AA1037" w:rsidRPr="00AA1037">
                <w:rPr>
                  <w:rStyle w:val="Hyperlink"/>
                  <w:rFonts w:eastAsia="Times New Roman" w:cstheme="minorHAnsi"/>
                  <w:lang w:eastAsia="en-IE"/>
                </w:rPr>
                <w:t>COVID B</w:t>
              </w:r>
              <w:r w:rsidRPr="00AA1037">
                <w:rPr>
                  <w:rStyle w:val="Hyperlink"/>
                  <w:rFonts w:eastAsia="Times New Roman" w:cstheme="minorHAnsi"/>
                  <w:lang w:eastAsia="en-IE"/>
                </w:rPr>
                <w:t>riefing</w:t>
              </w:r>
            </w:hyperlink>
            <w:r w:rsidRPr="003400BF">
              <w:rPr>
                <w:rFonts w:eastAsia="Times New Roman" w:cstheme="minorHAnsi"/>
                <w:lang w:eastAsia="en-IE"/>
              </w:rPr>
              <w:t xml:space="preserve"> on local controls for workplace (Staff) </w:t>
            </w:r>
          </w:p>
          <w:p w14:paraId="22449FA4" w14:textId="77777777" w:rsidR="00C13F80" w:rsidRPr="00CD6A28" w:rsidRDefault="00C13F80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</w:p>
        </w:tc>
      </w:tr>
      <w:tr w:rsidR="00A73569" w:rsidRPr="003400BF" w14:paraId="12035ADB" w14:textId="77777777" w:rsidTr="0051046B">
        <w:trPr>
          <w:trHeight w:val="54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54EA0" w14:textId="77777777" w:rsidR="00A73569" w:rsidRPr="003400BF" w:rsidRDefault="00A73569" w:rsidP="00A7356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lastRenderedPageBreak/>
              <w:t>Poor Hand Hygiene</w:t>
            </w:r>
          </w:p>
          <w:p w14:paraId="27A62864" w14:textId="77777777" w:rsidR="00356125" w:rsidRPr="003400BF" w:rsidRDefault="00356125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85D1F" w14:textId="77777777" w:rsidR="00356125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92B1B" w14:textId="77777777" w:rsidR="00356125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712A" w14:textId="77777777" w:rsidR="00356125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D479A" w14:textId="77777777" w:rsidR="00A73569" w:rsidRPr="003400BF" w:rsidRDefault="00A73569" w:rsidP="003400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3400BF">
              <w:rPr>
                <w:rFonts w:eastAsia="Times New Roman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274F856" wp14:editId="0C67E4F8">
                      <wp:simplePos x="0" y="0"/>
                      <wp:positionH relativeFrom="column">
                        <wp:posOffset>-814705</wp:posOffset>
                      </wp:positionH>
                      <wp:positionV relativeFrom="paragraph">
                        <wp:posOffset>68580</wp:posOffset>
                      </wp:positionV>
                      <wp:extent cx="675005" cy="609600"/>
                      <wp:effectExtent l="0" t="0" r="10795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66F77" w14:textId="77777777" w:rsidR="0051046B" w:rsidRDefault="0051046B" w:rsidP="00A73569">
                                  <w:r w:rsidRPr="00740AF1">
                                    <w:rPr>
                                      <w:rFonts w:eastAsia="Times New Roman" w:cs="Times New Roman"/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037AD116" wp14:editId="19B3E01C">
                                        <wp:extent cx="482773" cy="510746"/>
                                        <wp:effectExtent l="0" t="0" r="0" b="381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6113" cy="5142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31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4.15pt;margin-top:5.4pt;width:53.15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">
                      <v:textbox>
                        <w:txbxContent>
                          <w:p w:rsidR="0051046B" w:rsidRDefault="0051046B" w:rsidP="00A73569">
                            <w:r w:rsidRPr="00740AF1">
                              <w:rPr>
                                <w:rFonts w:eastAsia="Times New Roman" w:cs="Times New Roman"/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51606918" wp14:editId="7AAC9156">
                                  <wp:extent cx="482773" cy="510746"/>
                                  <wp:effectExtent l="0" t="0" r="0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113" cy="514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400BF">
              <w:rPr>
                <w:rFonts w:eastAsia="Times New Roman" w:cstheme="minorHAnsi"/>
                <w:sz w:val="22"/>
                <w:szCs w:val="22"/>
                <w:lang w:val="en-US" w:eastAsia="en-IE"/>
              </w:rPr>
              <w:t>Wash/sani</w:t>
            </w:r>
            <w:r w:rsidR="002213BF">
              <w:rPr>
                <w:rFonts w:eastAsia="Times New Roman" w:cstheme="minorHAnsi"/>
                <w:sz w:val="22"/>
                <w:szCs w:val="22"/>
                <w:lang w:val="en-US" w:eastAsia="en-IE"/>
              </w:rPr>
              <w:t>tiz</w:t>
            </w:r>
            <w:r w:rsidRPr="003400BF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e hands on entering and leaving all University buildings, food areas, toilets, </w:t>
            </w:r>
            <w:r w:rsidR="00216AA2" w:rsidRPr="003400BF">
              <w:rPr>
                <w:rFonts w:eastAsia="Times New Roman" w:cstheme="minorHAnsi"/>
                <w:sz w:val="22"/>
                <w:szCs w:val="22"/>
                <w:lang w:eastAsia="en-IE"/>
              </w:rPr>
              <w:t>and regularly while in the University,</w:t>
            </w:r>
            <w:r w:rsidR="002213BF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  <w:r w:rsidRPr="003400BF">
              <w:rPr>
                <w:rFonts w:eastAsia="Times New Roman" w:cstheme="minorHAnsi"/>
                <w:sz w:val="22"/>
                <w:szCs w:val="22"/>
                <w:lang w:val="en-US" w:eastAsia="en-IE"/>
              </w:rPr>
              <w:t>etc. and other places where others are present</w:t>
            </w:r>
            <w:r w:rsidR="00AA1037">
              <w:rPr>
                <w:rFonts w:eastAsia="Times New Roman" w:cstheme="minorHAnsi"/>
                <w:sz w:val="22"/>
                <w:szCs w:val="22"/>
                <w:lang w:val="en-US" w:eastAsia="en-IE"/>
              </w:rPr>
              <w:t>/have been recently</w:t>
            </w:r>
            <w:r w:rsidRPr="003400BF">
              <w:rPr>
                <w:rFonts w:eastAsia="Times New Roman" w:cstheme="minorHAnsi"/>
                <w:sz w:val="22"/>
                <w:szCs w:val="22"/>
                <w:lang w:val="en-US" w:eastAsia="en-IE"/>
              </w:rPr>
              <w:t>.</w:t>
            </w:r>
            <w:r w:rsidR="00216AA2" w:rsidRPr="003400BF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 </w:t>
            </w:r>
            <w:r w:rsidRPr="003400BF">
              <w:rPr>
                <w:rFonts w:eastAsia="Times New Roman" w:cstheme="minorHAnsi"/>
                <w:sz w:val="22"/>
                <w:szCs w:val="22"/>
                <w:lang w:eastAsia="en-IE"/>
              </w:rPr>
              <w:t> </w:t>
            </w:r>
          </w:p>
          <w:p w14:paraId="6580B5A3" w14:textId="77777777" w:rsidR="00A73569" w:rsidRPr="003400BF" w:rsidRDefault="00216AA2" w:rsidP="00A73569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val="en-US" w:eastAsia="en-IE"/>
              </w:rPr>
              <w:t>Ensure:-</w:t>
            </w:r>
            <w:r w:rsidR="00A73569" w:rsidRPr="003400BF">
              <w:rPr>
                <w:rFonts w:eastAsia="Times New Roman" w:cstheme="minorHAnsi"/>
                <w:lang w:eastAsia="en-IE"/>
              </w:rPr>
              <w:t> </w:t>
            </w:r>
          </w:p>
          <w:p w14:paraId="15C50E20" w14:textId="77777777" w:rsidR="00A73569" w:rsidRPr="003400BF" w:rsidRDefault="00A73569" w:rsidP="00A7356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3400BF">
              <w:rPr>
                <w:rFonts w:cstheme="minorHAnsi"/>
                <w:sz w:val="22"/>
                <w:szCs w:val="22"/>
              </w:rPr>
              <w:t>Hand washing facilities with soap and water in place.</w:t>
            </w:r>
          </w:p>
          <w:p w14:paraId="43BBA848" w14:textId="77777777" w:rsidR="00A73569" w:rsidRPr="003400BF" w:rsidRDefault="00A73569" w:rsidP="000219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3400BF">
              <w:rPr>
                <w:rFonts w:cstheme="minorHAnsi"/>
                <w:sz w:val="22"/>
                <w:szCs w:val="22"/>
              </w:rPr>
              <w:t xml:space="preserve">Stringent hand washing taking place. </w:t>
            </w:r>
          </w:p>
          <w:p w14:paraId="1133B703" w14:textId="77777777" w:rsidR="00A73569" w:rsidRPr="00A30E21" w:rsidRDefault="00A73569" w:rsidP="000219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3400BF">
              <w:rPr>
                <w:rFonts w:cstheme="minorHAnsi"/>
                <w:sz w:val="22"/>
                <w:szCs w:val="22"/>
              </w:rPr>
              <w:t>See hand washing guidance</w:t>
            </w:r>
            <w:r w:rsidR="00A30E21">
              <w:rPr>
                <w:rFonts w:cstheme="minorHAnsi"/>
                <w:sz w:val="22"/>
                <w:szCs w:val="22"/>
              </w:rPr>
              <w:t xml:space="preserve"> + </w:t>
            </w:r>
            <w:hyperlink r:id="rId25" w:history="1">
              <w:r w:rsidR="00A30E21" w:rsidRPr="00A30E21">
                <w:rPr>
                  <w:rStyle w:val="Hyperlink"/>
                  <w:rFonts w:cstheme="minorHAnsi"/>
                  <w:sz w:val="22"/>
                  <w:szCs w:val="22"/>
                </w:rPr>
                <w:t>Video</w:t>
              </w:r>
            </w:hyperlink>
            <w:r w:rsidRPr="003400BF">
              <w:rPr>
                <w:rFonts w:cstheme="minorHAnsi"/>
                <w:sz w:val="22"/>
                <w:szCs w:val="22"/>
              </w:rPr>
              <w:t>.</w:t>
            </w:r>
          </w:p>
          <w:p w14:paraId="0800B44D" w14:textId="77777777" w:rsidR="00A73569" w:rsidRPr="00AA1037" w:rsidRDefault="00A73569" w:rsidP="000219A6">
            <w:pPr>
              <w:pStyle w:val="ListParagraph"/>
              <w:numPr>
                <w:ilvl w:val="0"/>
                <w:numId w:val="4"/>
              </w:numPr>
              <w:ind w:left="360"/>
              <w:jc w:val="left"/>
              <w:rPr>
                <w:rFonts w:cstheme="minorHAnsi"/>
                <w:sz w:val="22"/>
                <w:szCs w:val="22"/>
              </w:rPr>
            </w:pPr>
            <w:r w:rsidRPr="003400BF">
              <w:rPr>
                <w:rFonts w:cstheme="minorHAnsi"/>
                <w:sz w:val="22"/>
                <w:szCs w:val="22"/>
              </w:rPr>
              <w:t>Drying of hand</w:t>
            </w:r>
            <w:r w:rsidR="00AA1037">
              <w:rPr>
                <w:rFonts w:cstheme="minorHAnsi"/>
                <w:sz w:val="22"/>
                <w:szCs w:val="22"/>
              </w:rPr>
              <w:t>s with disposable paper towels</w:t>
            </w:r>
            <w:r w:rsidR="009D767D">
              <w:rPr>
                <w:rFonts w:cstheme="minorHAnsi"/>
                <w:sz w:val="22"/>
                <w:szCs w:val="22"/>
              </w:rPr>
              <w:t xml:space="preserve"> + </w:t>
            </w:r>
            <w:hyperlink r:id="rId26" w:history="1">
              <w:r w:rsidR="009D767D" w:rsidRPr="009D767D">
                <w:rPr>
                  <w:rStyle w:val="Hyperlink"/>
                  <w:rFonts w:cstheme="minorHAnsi"/>
                  <w:sz w:val="22"/>
                  <w:szCs w:val="22"/>
                </w:rPr>
                <w:t>Link</w:t>
              </w:r>
            </w:hyperlink>
            <w:r w:rsidR="009D767D">
              <w:rPr>
                <w:rFonts w:cstheme="minorHAnsi"/>
                <w:sz w:val="22"/>
                <w:szCs w:val="22"/>
              </w:rPr>
              <w:t>.</w:t>
            </w:r>
          </w:p>
          <w:p w14:paraId="1E11A905" w14:textId="77777777" w:rsidR="00A73569" w:rsidRPr="003400BF" w:rsidRDefault="00A73569" w:rsidP="000219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3400BF">
              <w:rPr>
                <w:rFonts w:cstheme="minorHAnsi"/>
                <w:sz w:val="22"/>
                <w:szCs w:val="22"/>
              </w:rPr>
              <w:t xml:space="preserve">Staff encouraged to protect the skin by applying emollient cream regularly </w:t>
            </w:r>
          </w:p>
          <w:p w14:paraId="268DDD64" w14:textId="77777777" w:rsidR="00A73569" w:rsidRPr="00AA1037" w:rsidRDefault="009705E6" w:rsidP="000219A6">
            <w:pPr>
              <w:spacing w:after="0" w:line="240" w:lineRule="auto"/>
              <w:rPr>
                <w:rFonts w:cstheme="minorHAnsi"/>
              </w:rPr>
            </w:pPr>
            <w:hyperlink r:id="rId27" w:history="1">
              <w:r w:rsidR="00A73569" w:rsidRPr="00AA1037">
                <w:rPr>
                  <w:rStyle w:val="Hyperlink"/>
                  <w:rFonts w:cstheme="minorHAnsi"/>
                </w:rPr>
                <w:t>https://www.nhs.uk/conditions/emollients/</w:t>
              </w:r>
            </w:hyperlink>
          </w:p>
          <w:p w14:paraId="2B72FE20" w14:textId="77777777" w:rsidR="00A73569" w:rsidRPr="003400BF" w:rsidRDefault="00A73569" w:rsidP="000219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cstheme="minorHAnsi"/>
                <w:sz w:val="22"/>
                <w:szCs w:val="22"/>
              </w:rPr>
            </w:pPr>
            <w:r w:rsidRPr="003400BF">
              <w:rPr>
                <w:rFonts w:cstheme="minorHAnsi"/>
                <w:sz w:val="22"/>
                <w:szCs w:val="22"/>
              </w:rPr>
              <w:t xml:space="preserve">Gel sanitisers </w:t>
            </w:r>
            <w:r w:rsidR="00BC59DA" w:rsidRPr="0051046B">
              <w:rPr>
                <w:rFonts w:eastAsia="Times New Roman" w:cstheme="minorHAnsi"/>
                <w:sz w:val="22"/>
                <w:szCs w:val="22"/>
                <w:lang w:val="en-US" w:eastAsia="en-IE"/>
              </w:rPr>
              <w:t>with</w:t>
            </w:r>
            <w:r w:rsidR="0051046B" w:rsidRPr="0051046B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 60%+</w:t>
            </w:r>
            <w:r w:rsidR="00BC59DA" w:rsidRPr="0051046B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 alcohol </w:t>
            </w:r>
            <w:r w:rsidRPr="0051046B">
              <w:rPr>
                <w:rFonts w:cstheme="minorHAnsi"/>
                <w:sz w:val="22"/>
                <w:szCs w:val="22"/>
              </w:rPr>
              <w:t>in any</w:t>
            </w:r>
            <w:r w:rsidRPr="003400BF">
              <w:rPr>
                <w:rFonts w:cstheme="minorHAnsi"/>
                <w:sz w:val="22"/>
                <w:szCs w:val="22"/>
              </w:rPr>
              <w:t xml:space="preserve"> area where washing facilities not readily available</w:t>
            </w:r>
          </w:p>
          <w:p w14:paraId="758BDF53" w14:textId="77777777" w:rsidR="00356125" w:rsidRPr="003400BF" w:rsidRDefault="00A73569" w:rsidP="00146F18">
            <w:pPr>
              <w:rPr>
                <w:rFonts w:cstheme="minorHAnsi"/>
              </w:rPr>
            </w:pPr>
            <w:r w:rsidRPr="003400BF">
              <w:rPr>
                <w:rFonts w:cstheme="minorHAnsi"/>
              </w:rPr>
              <w:t xml:space="preserve">Staff and students to be reminded on a regular basis to wash their hands for ~60 seconds with water and soap and the </w:t>
            </w:r>
            <w:r w:rsidRPr="00146F18">
              <w:rPr>
                <w:rFonts w:cstheme="minorHAnsi"/>
              </w:rPr>
              <w:t xml:space="preserve">importance of proper </w:t>
            </w:r>
            <w:r w:rsidR="003B3FD4" w:rsidRPr="00146F18">
              <w:rPr>
                <w:rFonts w:cstheme="minorHAnsi"/>
              </w:rPr>
              <w:t xml:space="preserve">hand </w:t>
            </w:r>
            <w:r w:rsidRPr="00146F18">
              <w:rPr>
                <w:rFonts w:cstheme="minorHAnsi"/>
              </w:rPr>
              <w:t>drying</w:t>
            </w:r>
            <w:r w:rsidR="00216AA2" w:rsidRPr="00146F18">
              <w:rPr>
                <w:rFonts w:cstheme="minorHAnsi"/>
              </w:rPr>
              <w:t>.</w:t>
            </w:r>
            <w:r w:rsidR="00216AA2" w:rsidRPr="003400BF">
              <w:rPr>
                <w:rFonts w:cstheme="minorHAnsi"/>
              </w:rPr>
              <w:t xml:space="preserve"> </w:t>
            </w:r>
          </w:p>
        </w:tc>
      </w:tr>
      <w:tr w:rsidR="00A73569" w:rsidRPr="003400BF" w14:paraId="15840E03" w14:textId="77777777" w:rsidTr="0051046B">
        <w:trPr>
          <w:trHeight w:val="54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14606" w14:textId="77777777" w:rsidR="008A14CD" w:rsidRPr="003400BF" w:rsidRDefault="008A14CD" w:rsidP="008A14C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Poor Coughing or sneezing etiquette</w:t>
            </w:r>
          </w:p>
          <w:p w14:paraId="02A80C15" w14:textId="77777777" w:rsidR="00356125" w:rsidRPr="003400BF" w:rsidRDefault="00356125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42214" w14:textId="77777777" w:rsidR="00356125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BFF54" w14:textId="77777777" w:rsidR="00356125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F34D7" w14:textId="77777777" w:rsidR="00356125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AE5E8" w14:textId="77777777" w:rsidR="00356125" w:rsidRPr="00AA1037" w:rsidRDefault="009219E9" w:rsidP="00BC59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3400BF">
              <w:rPr>
                <w:rFonts w:eastAsia="Times New Roman"/>
                <w:noProof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8C7BCF6" wp14:editId="71A8EC0D">
                      <wp:simplePos x="0" y="0"/>
                      <wp:positionH relativeFrom="column">
                        <wp:posOffset>-756920</wp:posOffset>
                      </wp:positionH>
                      <wp:positionV relativeFrom="paragraph">
                        <wp:posOffset>80010</wp:posOffset>
                      </wp:positionV>
                      <wp:extent cx="675005" cy="609600"/>
                      <wp:effectExtent l="0" t="0" r="1079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9A3D3" w14:textId="77777777" w:rsidR="0051046B" w:rsidRDefault="0051046B" w:rsidP="009219E9">
                                  <w:r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24A93E9B" wp14:editId="0BD38F23">
                                        <wp:extent cx="483235" cy="494778"/>
                                        <wp:effectExtent l="0" t="0" r="0" b="63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3235" cy="4947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05FE0" id="_x0000_s1027" type="#_x0000_t202" style="position:absolute;left:0;text-align:left;margin-left:-59.6pt;margin-top:6.3pt;width:53.15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">
                      <v:textbox>
                        <w:txbxContent>
                          <w:p w:rsidR="0051046B" w:rsidRDefault="0051046B" w:rsidP="009219E9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228E8662" wp14:editId="50C61845">
                                  <wp:extent cx="483235" cy="494778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3235" cy="494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6125" w:rsidRPr="00BC59DA">
              <w:rPr>
                <w:rFonts w:eastAsia="Times New Roman" w:cstheme="minorHAnsi"/>
                <w:lang w:eastAsia="en-IE"/>
              </w:rPr>
              <w:t>I</w:t>
            </w:r>
            <w:r w:rsidR="00356125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>f</w:t>
            </w:r>
            <w:r w:rsidR="005B5BAE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you need to cough or sneeze</w:t>
            </w:r>
            <w:r w:rsidR="00356125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>, cover mouth and nose with a tissue.  </w:t>
            </w:r>
          </w:p>
          <w:p w14:paraId="74F2F242" w14:textId="77777777" w:rsidR="00356125" w:rsidRPr="00AA1037" w:rsidRDefault="00356125" w:rsidP="00BC59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>Throw used tissue</w:t>
            </w:r>
            <w:r w:rsidR="00851A52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into a covered</w:t>
            </w:r>
            <w:r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bin</w:t>
            </w:r>
            <w:r w:rsidR="00A73569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  <w:r w:rsidR="00851A52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>(or seal in a small plastic bad and then dispose in the bin)</w:t>
            </w:r>
            <w:r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and wash hands in approved manner immediately afterwards.  </w:t>
            </w:r>
          </w:p>
          <w:p w14:paraId="2744CD48" w14:textId="77777777" w:rsidR="00A73569" w:rsidRPr="00146F18" w:rsidRDefault="0084722A" w:rsidP="00146F18">
            <w:pPr>
              <w:pStyle w:val="ListParagraph"/>
              <w:numPr>
                <w:ilvl w:val="0"/>
                <w:numId w:val="10"/>
              </w:numPr>
              <w:rPr>
                <w:rFonts w:eastAsiaTheme="minorHAnsi" w:cstheme="minorHAnsi"/>
                <w:sz w:val="22"/>
                <w:szCs w:val="22"/>
              </w:rPr>
            </w:pPr>
            <w:r w:rsidRPr="00AA1037">
              <w:rPr>
                <w:rFonts w:cstheme="minorHAnsi"/>
                <w:sz w:val="22"/>
                <w:szCs w:val="22"/>
              </w:rPr>
              <w:t>Regular reminders to Staff &amp; Students</w:t>
            </w:r>
            <w:r w:rsidR="00A73569" w:rsidRPr="00AA1037">
              <w:rPr>
                <w:rFonts w:cstheme="minorHAnsi"/>
                <w:sz w:val="22"/>
                <w:szCs w:val="22"/>
              </w:rPr>
              <w:t xml:space="preserve"> to catch coughs and sneezes in tissues </w:t>
            </w:r>
            <w:r w:rsidR="00BC59DA" w:rsidRPr="00AA1037">
              <w:rPr>
                <w:rFonts w:cstheme="minorHAnsi"/>
                <w:sz w:val="22"/>
                <w:szCs w:val="22"/>
              </w:rPr>
              <w:t>– Follow Catch it, Bin it, Kill it</w:t>
            </w:r>
          </w:p>
        </w:tc>
      </w:tr>
      <w:tr w:rsidR="008A14CD" w:rsidRPr="003400BF" w14:paraId="6255261B" w14:textId="77777777" w:rsidTr="0051046B">
        <w:trPr>
          <w:trHeight w:val="54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A4E2D" w14:textId="77777777" w:rsidR="008A14CD" w:rsidRPr="003400BF" w:rsidRDefault="008A14CD" w:rsidP="008A14C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lastRenderedPageBreak/>
              <w:t>Touching eyes, nose or mouth with unwashed hands</w:t>
            </w:r>
          </w:p>
          <w:p w14:paraId="3A35D9F5" w14:textId="77777777" w:rsidR="008A14CD" w:rsidRPr="003400BF" w:rsidRDefault="008A14CD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75C07" w14:textId="77777777" w:rsidR="008A14C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25215" w14:textId="77777777" w:rsidR="008A14C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3CBCB" w14:textId="77777777" w:rsidR="008A14C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DEE42" w14:textId="77777777" w:rsidR="008A14CD" w:rsidRPr="00AA1037" w:rsidRDefault="008A14CD" w:rsidP="00BC59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cstheme="minorHAnsi"/>
                <w:sz w:val="22"/>
                <w:szCs w:val="22"/>
              </w:rPr>
            </w:pPr>
            <w:r w:rsidRPr="00AA1037">
              <w:rPr>
                <w:rFonts w:eastAsia="Times New Roman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874A1E2" wp14:editId="2D736259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45085</wp:posOffset>
                      </wp:positionV>
                      <wp:extent cx="675005" cy="609600"/>
                      <wp:effectExtent l="0" t="0" r="10795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C3F64" w14:textId="77777777" w:rsidR="0051046B" w:rsidRDefault="0051046B" w:rsidP="008A14CD">
                                  <w:r w:rsidRPr="005D7E01">
                                    <w:rPr>
                                      <w:rFonts w:eastAsia="Times New Roman" w:cs="Times New Roman"/>
                                      <w:noProof/>
                                      <w:sz w:val="20"/>
                                      <w:szCs w:val="20"/>
                                      <w:lang w:eastAsia="en-IE"/>
                                    </w:rPr>
                                    <w:drawing>
                                      <wp:inline distT="0" distB="0" distL="0" distR="0" wp14:anchorId="4E26E87D" wp14:editId="45B1D4C8">
                                        <wp:extent cx="483235" cy="476857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235" cy="4768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C1142" id="_x0000_s1028" type="#_x0000_t202" style="position:absolute;left:0;text-align:left;margin-left:-55.95pt;margin-top:3.55pt;width:53.15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">
                      <v:textbox>
                        <w:txbxContent>
                          <w:p w:rsidR="0051046B" w:rsidRDefault="0051046B" w:rsidP="008A14CD">
                            <w:r w:rsidRPr="005D7E01">
                              <w:rPr>
                                <w:rFonts w:eastAsia="Times New Roman" w:cs="Times New Roman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drawing>
                                <wp:inline distT="0" distB="0" distL="0" distR="0" wp14:anchorId="0FF503AC" wp14:editId="459A8A71">
                                  <wp:extent cx="483235" cy="47685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235" cy="476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A1037">
              <w:rPr>
                <w:rFonts w:cstheme="minorHAnsi"/>
                <w:sz w:val="22"/>
                <w:szCs w:val="22"/>
              </w:rPr>
              <w:t>Reminders to Staff and Students to avoid touching face, eyes, nose or mouth with unclean hands.</w:t>
            </w:r>
          </w:p>
          <w:p w14:paraId="14FA26B5" w14:textId="77777777" w:rsidR="008A14CD" w:rsidRPr="00AA1037" w:rsidRDefault="008A14CD" w:rsidP="00510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cstheme="minorHAnsi"/>
                <w:sz w:val="22"/>
                <w:szCs w:val="22"/>
              </w:rPr>
            </w:pPr>
            <w:r w:rsidRPr="00AA1037"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  <w:t>Handwashing and sanitising as above.</w:t>
            </w:r>
          </w:p>
          <w:p w14:paraId="5BABA13A" w14:textId="77777777" w:rsidR="00364F9E" w:rsidRPr="00AA1037" w:rsidRDefault="00BC59DA" w:rsidP="0051046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cstheme="minorHAnsi"/>
                <w:sz w:val="22"/>
                <w:szCs w:val="22"/>
              </w:rPr>
            </w:pPr>
            <w:r w:rsidRPr="00AA1037"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  <w:t>B</w:t>
            </w:r>
            <w:r w:rsidR="00364F9E" w:rsidRPr="00AA1037"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  <w:t>y-product of using facemasks (+/or visors) discourages touching eyes, nose + mouth</w:t>
            </w:r>
          </w:p>
        </w:tc>
      </w:tr>
      <w:tr w:rsidR="008A14CD" w:rsidRPr="003400BF" w14:paraId="6AA937C2" w14:textId="77777777" w:rsidTr="0051046B">
        <w:trPr>
          <w:trHeight w:val="54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3B332" w14:textId="77777777" w:rsidR="008A14CD" w:rsidRPr="003400BF" w:rsidRDefault="008A14CD" w:rsidP="008A14CD">
            <w:pPr>
              <w:spacing w:after="0" w:line="240" w:lineRule="auto"/>
              <w:textAlignment w:val="baseline"/>
              <w:rPr>
                <w:rFonts w:eastAsia="Times New Roman" w:cstheme="minorHAnsi"/>
                <w:noProof/>
                <w:lang w:eastAsia="en-IE"/>
              </w:rPr>
            </w:pPr>
            <w:r w:rsidRPr="003400BF">
              <w:rPr>
                <w:rFonts w:eastAsia="Times New Roman" w:cstheme="minorHAnsi"/>
                <w:noProof/>
                <w:lang w:eastAsia="en-IE"/>
              </w:rPr>
              <w:t>Source of infection - Dirty and contaminated frequently touched surfaces and objects</w:t>
            </w:r>
          </w:p>
          <w:p w14:paraId="5E1E79C0" w14:textId="77777777" w:rsidR="008A14CD" w:rsidRPr="00CD6A28" w:rsidRDefault="008A14CD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1ACDD" w14:textId="77777777" w:rsidR="008A14C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18CA0" w14:textId="77777777" w:rsidR="008A14C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CB702" w14:textId="77777777" w:rsidR="008A14C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59C3E" w14:textId="77777777" w:rsidR="000219A6" w:rsidRPr="000219A6" w:rsidRDefault="000219A6" w:rsidP="00AA103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</w:pPr>
            <w:r w:rsidRPr="000219A6">
              <w:rPr>
                <w:rFonts w:cstheme="minorHAnsi"/>
                <w:sz w:val="22"/>
                <w:szCs w:val="22"/>
              </w:rPr>
              <w:t>Enhanced cleaning and disinfection procedures are in place</w:t>
            </w:r>
          </w:p>
          <w:p w14:paraId="1787F288" w14:textId="77777777" w:rsidR="000219A6" w:rsidRPr="000219A6" w:rsidRDefault="000219A6" w:rsidP="00AA103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</w:pPr>
            <w:r w:rsidRPr="000219A6">
              <w:rPr>
                <w:rFonts w:cstheme="minorHAnsi"/>
                <w:sz w:val="22"/>
                <w:szCs w:val="22"/>
              </w:rPr>
              <w:t>All staff to utilise a ‘clean-in, clean-out’ policy for their workspaces</w:t>
            </w:r>
          </w:p>
          <w:p w14:paraId="5570167C" w14:textId="77777777" w:rsidR="00216AA2" w:rsidRPr="00AA1037" w:rsidRDefault="008A14CD" w:rsidP="00AA103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</w:pPr>
            <w:r w:rsidRPr="00AA1037">
              <w:rPr>
                <w:rFonts w:eastAsia="Times New Roman"/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E90C4ED" wp14:editId="52DF94B5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64135</wp:posOffset>
                      </wp:positionV>
                      <wp:extent cx="675005" cy="609600"/>
                      <wp:effectExtent l="0" t="0" r="1079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5DDEF" w14:textId="77777777" w:rsidR="0051046B" w:rsidRDefault="0051046B" w:rsidP="008A14CD">
                                  <w:r w:rsidRPr="005D7E01">
                                    <w:rPr>
                                      <w:rFonts w:eastAsia="Times New Roman" w:cs="Times New Roman"/>
                                      <w:noProof/>
                                      <w:sz w:val="20"/>
                                      <w:szCs w:val="20"/>
                                      <w:lang w:eastAsia="en-IE"/>
                                    </w:rPr>
                                    <w:drawing>
                                      <wp:inline distT="0" distB="0" distL="0" distR="0" wp14:anchorId="523CE089" wp14:editId="047EC67C">
                                        <wp:extent cx="482496" cy="510745"/>
                                        <wp:effectExtent l="0" t="0" r="0" b="381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0742" cy="5194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F0234" id="_x0000_s1029" type="#_x0000_t202" style="position:absolute;left:0;text-align:left;margin-left:-66.85pt;margin-top:5.05pt;width:53.15pt;height:4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wZJw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">
                      <v:textbox>
                        <w:txbxContent>
                          <w:p w:rsidR="0051046B" w:rsidRDefault="0051046B" w:rsidP="008A14CD">
                            <w:r w:rsidRPr="005D7E01">
                              <w:rPr>
                                <w:rFonts w:eastAsia="Times New Roman" w:cs="Times New Roman"/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drawing>
                                <wp:inline distT="0" distB="0" distL="0" distR="0" wp14:anchorId="31924ED0" wp14:editId="54E64E71">
                                  <wp:extent cx="482496" cy="510745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742" cy="519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A1037"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  <w:t xml:space="preserve">Clean and disinfect frequently touched surfaces </w:t>
            </w:r>
            <w:r w:rsidR="00AA1037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>(e.g. desks, tables</w:t>
            </w:r>
            <w:r w:rsidR="00AA1037" w:rsidRPr="00AA1037"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  <w:t xml:space="preserve"> </w:t>
            </w:r>
            <w:r w:rsidRPr="00AA1037"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  <w:t>and objects</w:t>
            </w:r>
            <w:r w:rsidR="00216AA2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(e.g. telephones)</w:t>
            </w:r>
            <w:r w:rsidR="00AA1037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  <w:r w:rsidR="00216AA2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regularly </w:t>
            </w:r>
            <w:hyperlink r:id="rId34" w:tgtFrame="_blank" w:history="1">
              <w:r w:rsidR="00216AA2" w:rsidRPr="00AA1037">
                <w:rPr>
                  <w:rFonts w:eastAsia="Times New Roman" w:cstheme="minorHAnsi"/>
                  <w:color w:val="0000FF"/>
                  <w:sz w:val="22"/>
                  <w:szCs w:val="22"/>
                  <w:u w:val="single"/>
                  <w:lang w:eastAsia="en-IE"/>
                </w:rPr>
                <w:t>ECDC Cleaning Recommendations</w:t>
              </w:r>
            </w:hyperlink>
            <w:r w:rsidR="00216AA2"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> </w:t>
            </w:r>
          </w:p>
          <w:p w14:paraId="481B6D09" w14:textId="77777777" w:rsidR="00216AA2" w:rsidRPr="00AA1037" w:rsidRDefault="00216AA2" w:rsidP="00BC59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noProof/>
                <w:sz w:val="22"/>
                <w:szCs w:val="22"/>
                <w:lang w:eastAsia="en-IE"/>
              </w:rPr>
            </w:pPr>
            <w:r w:rsidRPr="00AA1037">
              <w:rPr>
                <w:rFonts w:eastAsia="Times New Roman" w:cstheme="minorHAnsi"/>
                <w:sz w:val="22"/>
                <w:szCs w:val="22"/>
                <w:lang w:eastAsia="en-IE"/>
              </w:rPr>
              <w:t>Do not touch your own face</w:t>
            </w:r>
          </w:p>
          <w:p w14:paraId="5F32D1E0" w14:textId="60C2F454" w:rsidR="00216AA2" w:rsidRPr="006544ED" w:rsidRDefault="008A14CD" w:rsidP="00216A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noProof/>
                <w:color w:val="000000" w:themeColor="text1"/>
                <w:sz w:val="22"/>
                <w:szCs w:val="22"/>
                <w:lang w:eastAsia="en-IE"/>
              </w:rPr>
            </w:pPr>
            <w:r w:rsidRPr="006544ED">
              <w:rPr>
                <w:rFonts w:cstheme="minorHAnsi"/>
                <w:color w:val="000000" w:themeColor="text1"/>
                <w:sz w:val="22"/>
                <w:szCs w:val="22"/>
              </w:rPr>
              <w:t xml:space="preserve">Rigorous checks will be carried out by </w:t>
            </w:r>
            <w:r w:rsidR="006544ED">
              <w:rPr>
                <w:rFonts w:cstheme="minorHAnsi"/>
                <w:color w:val="000000" w:themeColor="text1"/>
                <w:sz w:val="22"/>
                <w:szCs w:val="22"/>
              </w:rPr>
              <w:t xml:space="preserve">Unit </w:t>
            </w:r>
            <w:r w:rsidRPr="006544ED">
              <w:rPr>
                <w:rFonts w:cstheme="minorHAnsi"/>
                <w:color w:val="000000" w:themeColor="text1"/>
                <w:sz w:val="22"/>
                <w:szCs w:val="22"/>
              </w:rPr>
              <w:t>line managers</w:t>
            </w:r>
            <w:r w:rsidR="000B785B" w:rsidRPr="006544ED">
              <w:rPr>
                <w:rFonts w:cstheme="minorHAnsi"/>
                <w:color w:val="000000" w:themeColor="text1"/>
                <w:sz w:val="22"/>
                <w:szCs w:val="22"/>
              </w:rPr>
              <w:t xml:space="preserve"> and Local Covid-19</w:t>
            </w:r>
            <w:r w:rsidR="001030CF" w:rsidRPr="006544ED">
              <w:rPr>
                <w:rFonts w:cstheme="minorHAnsi"/>
                <w:color w:val="000000" w:themeColor="text1"/>
                <w:sz w:val="22"/>
                <w:szCs w:val="22"/>
              </w:rPr>
              <w:t xml:space="preserve"> Co-Ordinators</w:t>
            </w:r>
            <w:r w:rsidRPr="006544ED">
              <w:rPr>
                <w:rFonts w:cstheme="minorHAnsi"/>
                <w:color w:val="000000" w:themeColor="text1"/>
                <w:sz w:val="22"/>
                <w:szCs w:val="22"/>
              </w:rPr>
              <w:t xml:space="preserve"> to ensure that the necessary procedures are being followed.</w:t>
            </w:r>
          </w:p>
          <w:p w14:paraId="3BAA75E3" w14:textId="77777777" w:rsidR="00A5294B" w:rsidRDefault="008A14CD" w:rsidP="00EA0EA1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b/>
                <w:lang w:eastAsia="en-IE"/>
              </w:rPr>
            </w:pPr>
            <w:r w:rsidRPr="00AA1037">
              <w:rPr>
                <w:rFonts w:eastAsia="Times New Roman" w:cstheme="minorHAnsi"/>
                <w:b/>
                <w:lang w:eastAsia="en-IE"/>
              </w:rPr>
              <w:t>NUI Galway Procedures:</w:t>
            </w:r>
            <w:r w:rsidR="00EA0EA1" w:rsidRPr="00AA1037">
              <w:rPr>
                <w:rFonts w:eastAsia="Times New Roman" w:cstheme="minorHAnsi"/>
                <w:b/>
                <w:lang w:eastAsia="en-IE"/>
              </w:rPr>
              <w:t xml:space="preserve"> </w:t>
            </w:r>
            <w:hyperlink r:id="rId35" w:history="1">
              <w:r w:rsidR="00EA0EA1" w:rsidRPr="00AA1037">
                <w:rPr>
                  <w:rStyle w:val="Hyperlink"/>
                  <w:rFonts w:eastAsia="Times New Roman" w:cstheme="minorHAnsi"/>
                  <w:b/>
                  <w:lang w:eastAsia="en-IE"/>
                </w:rPr>
                <w:t>Cleaning in COVID-19 Environment</w:t>
              </w:r>
            </w:hyperlink>
          </w:p>
          <w:p w14:paraId="15795471" w14:textId="77777777" w:rsidR="00C13F80" w:rsidRPr="00EA0EA1" w:rsidRDefault="00C13F80" w:rsidP="00EA0EA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IE"/>
              </w:rPr>
            </w:pPr>
          </w:p>
        </w:tc>
      </w:tr>
      <w:tr w:rsidR="000219A6" w:rsidRPr="003400BF" w14:paraId="4F30A567" w14:textId="77777777" w:rsidTr="0051046B">
        <w:trPr>
          <w:trHeight w:val="54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CFCF7" w14:textId="77777777" w:rsidR="000219A6" w:rsidRPr="003400BF" w:rsidRDefault="0051046B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H</w:t>
            </w:r>
            <w:r w:rsidR="00FB446E">
              <w:rPr>
                <w:rFonts w:eastAsia="Times New Roman" w:cstheme="minorHAnsi"/>
                <w:lang w:eastAsia="en-IE"/>
              </w:rPr>
              <w:t xml:space="preserve">igher risk of infection in indoor busy public settings </w:t>
            </w:r>
            <w:r w:rsidR="000219A6">
              <w:rPr>
                <w:rFonts w:eastAsia="Times New Roman" w:cstheme="minorHAnsi"/>
                <w:lang w:eastAsia="en-IE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19AB8" w14:textId="77777777" w:rsidR="000219A6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982F3" w14:textId="77777777" w:rsidR="000219A6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172B9" w14:textId="77777777" w:rsidR="000219A6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B2A3A" w14:textId="77777777" w:rsidR="000219A6" w:rsidRPr="00FB446E" w:rsidRDefault="000219A6" w:rsidP="00FB44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cstheme="minorHAnsi"/>
                <w:sz w:val="22"/>
                <w:szCs w:val="22"/>
              </w:rPr>
            </w:pPr>
            <w:r w:rsidRPr="00FB446E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658D113" wp14:editId="7859A043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69215</wp:posOffset>
                      </wp:positionV>
                      <wp:extent cx="675005" cy="609600"/>
                      <wp:effectExtent l="0" t="0" r="1079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2D3D6" w14:textId="77777777" w:rsidR="0051046B" w:rsidRDefault="0051046B" w:rsidP="000219A6">
                                  <w:r>
                                    <w:rPr>
                                      <w:noProof/>
                                      <w:lang w:eastAsia="en-IE"/>
                                    </w:rPr>
                                    <w:drawing>
                                      <wp:inline distT="0" distB="0" distL="0" distR="0" wp14:anchorId="0E9126F1" wp14:editId="718F9F40">
                                        <wp:extent cx="503629" cy="481732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4155" cy="491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3C44" id="_x0000_s1030" type="#_x0000_t202" style="position:absolute;left:0;text-align:left;margin-left:-58.65pt;margin-top:5.45pt;width:53.15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">
                      <v:textbox>
                        <w:txbxContent>
                          <w:p w:rsidR="0051046B" w:rsidRDefault="0051046B" w:rsidP="000219A6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04397CC" wp14:editId="3C232B9A">
                                  <wp:extent cx="503629" cy="481732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155" cy="49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B446E">
              <w:rPr>
                <w:rFonts w:cstheme="minorHAnsi"/>
                <w:sz w:val="22"/>
                <w:szCs w:val="22"/>
              </w:rPr>
              <w:t>The University requires that all staff and students wear a face covering while indoors in public areas or shared spaces on campus.</w:t>
            </w:r>
          </w:p>
          <w:p w14:paraId="23FFD933" w14:textId="77777777" w:rsidR="00FB446E" w:rsidRPr="0051046B" w:rsidRDefault="00FB446E" w:rsidP="00FB44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FB446E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Masks are recommended as a simple barrier to help prevent respiratory droplets from traveling into the air and onto other people when the person wearing the mask coughs, sneezes, talks, or raises their voice.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293C431C" w14:textId="77777777" w:rsidR="0051046B" w:rsidRDefault="0051046B" w:rsidP="00FB446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51046B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See </w:t>
            </w:r>
            <w:r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>COVID-19 Access to Campus Protocol pg. 11</w:t>
            </w:r>
          </w:p>
          <w:p w14:paraId="07E74AE3" w14:textId="77777777" w:rsidR="00C13F80" w:rsidRPr="00C13F80" w:rsidRDefault="00C13F80" w:rsidP="00C13F8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</w:p>
        </w:tc>
      </w:tr>
      <w:tr w:rsidR="00A73569" w:rsidRPr="003400BF" w14:paraId="033A99C1" w14:textId="77777777" w:rsidTr="0051046B">
        <w:trPr>
          <w:trHeight w:val="54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465070" w14:textId="77777777" w:rsidR="004A5F7D" w:rsidRPr="003400BF" w:rsidRDefault="004A5F7D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t>Introducing Infection </w:t>
            </w:r>
          </w:p>
          <w:p w14:paraId="5C88A15E" w14:textId="77777777" w:rsidR="004A5F7D" w:rsidRPr="003400BF" w:rsidRDefault="00C13F80" w:rsidP="00F86F3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To Workplace</w:t>
            </w:r>
            <w:r w:rsidR="004A5F7D" w:rsidRPr="003400BF">
              <w:rPr>
                <w:rFonts w:eastAsia="Times New Roman" w:cstheme="minorHAnsi"/>
                <w:lang w:eastAsia="en-I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37456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2AAE9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371CD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1C3E9" w14:textId="77777777" w:rsidR="0051046B" w:rsidRPr="0051046B" w:rsidRDefault="0051046B" w:rsidP="0051046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51046B">
              <w:rPr>
                <w:sz w:val="22"/>
                <w:szCs w:val="22"/>
              </w:rPr>
              <w:t>Public Health Guidelines require all personnel to maintain a log of all those they have been in close contact with while on campus.</w:t>
            </w:r>
          </w:p>
          <w:p w14:paraId="4805C299" w14:textId="77777777" w:rsidR="0051046B" w:rsidRPr="0051046B" w:rsidRDefault="0051046B" w:rsidP="0051046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51046B">
              <w:rPr>
                <w:sz w:val="22"/>
                <w:szCs w:val="22"/>
              </w:rPr>
              <w:t>All University personnel are asked to download the useful HSE COVID Tracker App</w:t>
            </w:r>
          </w:p>
          <w:p w14:paraId="2007324A" w14:textId="77777777" w:rsidR="0051046B" w:rsidRPr="0051046B" w:rsidRDefault="0051046B" w:rsidP="0051046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>The University will maintain records of classes</w:t>
            </w:r>
            <w:r w:rsidR="004A5F7D"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for contact tracing</w:t>
            </w:r>
            <w:r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purposes</w:t>
            </w:r>
            <w:r w:rsidR="004A5F7D"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>.</w:t>
            </w:r>
          </w:p>
          <w:p w14:paraId="4F20F808" w14:textId="77777777" w:rsidR="00C13F80" w:rsidRDefault="0051046B" w:rsidP="00F86F3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>Staff similarly organising a</w:t>
            </w:r>
            <w:r w:rsidR="00CD6A28">
              <w:rPr>
                <w:rFonts w:eastAsia="Times New Roman" w:cstheme="minorHAnsi"/>
                <w:sz w:val="22"/>
                <w:szCs w:val="22"/>
                <w:lang w:eastAsia="en-IE"/>
              </w:rPr>
              <w:t>ny meetings must ensure</w:t>
            </w:r>
            <w:r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detail</w:t>
            </w:r>
            <w:r w:rsidR="00CD6A28">
              <w:rPr>
                <w:rFonts w:eastAsia="Times New Roman" w:cstheme="minorHAnsi"/>
                <w:sz w:val="22"/>
                <w:szCs w:val="22"/>
                <w:lang w:eastAsia="en-IE"/>
              </w:rPr>
              <w:t>s are logged +</w:t>
            </w:r>
            <w:r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kept for 4wks.</w:t>
            </w:r>
          </w:p>
          <w:p w14:paraId="3ED818C2" w14:textId="77777777" w:rsidR="004A5F7D" w:rsidRPr="0051046B" w:rsidRDefault="0051046B" w:rsidP="00C13F80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  <w:r w:rsidR="004A5F7D" w:rsidRPr="0051046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</w:p>
        </w:tc>
      </w:tr>
      <w:tr w:rsidR="00A73569" w:rsidRPr="003400BF" w14:paraId="306D1C20" w14:textId="77777777" w:rsidTr="008323B9">
        <w:trPr>
          <w:trHeight w:val="563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93B54" w14:textId="77777777" w:rsidR="004A5F7D" w:rsidRPr="003400BF" w:rsidRDefault="00B46DCA" w:rsidP="00C13F8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</w:t>
            </w:r>
            <w:r w:rsidR="00364F9E" w:rsidRPr="003400BF">
              <w:rPr>
                <w:rFonts w:eastAsia="Times New Roman" w:cstheme="minorHAnsi"/>
                <w:lang w:eastAsia="en-IE"/>
              </w:rPr>
              <w:t xml:space="preserve">lose </w:t>
            </w:r>
            <w:r w:rsidR="003400BF" w:rsidRPr="003400BF">
              <w:rPr>
                <w:rFonts w:eastAsia="Times New Roman" w:cstheme="minorHAnsi"/>
                <w:lang w:eastAsia="en-IE"/>
              </w:rPr>
              <w:t>contact with other people</w:t>
            </w:r>
            <w:r w:rsidR="00364F9E" w:rsidRPr="003400BF">
              <w:rPr>
                <w:rFonts w:eastAsia="Times New Roman" w:cstheme="minorHAnsi"/>
                <w:lang w:eastAsia="en-IE"/>
              </w:rPr>
              <w:t xml:space="preserve"> </w:t>
            </w:r>
            <w:r w:rsidR="00C13F80">
              <w:rPr>
                <w:rFonts w:eastAsia="Times New Roman" w:cstheme="minorHAnsi"/>
                <w:lang w:eastAsia="en-IE"/>
              </w:rPr>
              <w:t>for an extended time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60AE5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CA3AC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FC4F8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C41C82" w14:textId="77777777" w:rsidR="00364F9E" w:rsidRPr="009D767D" w:rsidRDefault="00364F9E" w:rsidP="00BC59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>Keep &gt;2m away from other people.</w:t>
            </w:r>
          </w:p>
          <w:p w14:paraId="39868CD5" w14:textId="3BB3070C" w:rsidR="00364F9E" w:rsidRPr="009D767D" w:rsidRDefault="009D767D" w:rsidP="009D767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>Minimise duration of exposure.  Where there is</w:t>
            </w:r>
            <w:r w:rsidR="00364F9E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  <w:r w:rsidRPr="009D767D">
              <w:rPr>
                <w:rFonts w:cstheme="minorHAnsi"/>
                <w:color w:val="000000" w:themeColor="text1"/>
                <w:sz w:val="22"/>
                <w:szCs w:val="22"/>
              </w:rPr>
              <w:t>&gt;</w:t>
            </w:r>
            <w:r w:rsidR="006F6143">
              <w:rPr>
                <w:rFonts w:cstheme="minorHAnsi"/>
                <w:color w:val="000000" w:themeColor="text1"/>
                <w:sz w:val="22"/>
                <w:szCs w:val="22"/>
                <w:lang w:val="en"/>
              </w:rPr>
              <w:t xml:space="preserve"> 15 minutes</w:t>
            </w:r>
            <w:r w:rsidRPr="009D767D">
              <w:rPr>
                <w:rFonts w:cstheme="minorHAnsi"/>
                <w:color w:val="000000" w:themeColor="text1"/>
                <w:sz w:val="22"/>
                <w:szCs w:val="22"/>
                <w:lang w:val="en"/>
              </w:rPr>
              <w:t xml:space="preserve"> of face-to-face contact within 2 m indoor or outdoor or </w:t>
            </w:r>
            <w:r w:rsidRPr="009D767D">
              <w:rPr>
                <w:rFonts w:cstheme="minorHAnsi"/>
                <w:color w:val="000000" w:themeColor="text1"/>
                <w:sz w:val="22"/>
                <w:szCs w:val="22"/>
                <w:u w:val="single"/>
              </w:rPr>
              <w:t>&gt;</w:t>
            </w:r>
            <w:r w:rsidRPr="009D767D">
              <w:rPr>
                <w:rFonts w:cstheme="minorHAnsi"/>
                <w:color w:val="000000" w:themeColor="text1"/>
                <w:sz w:val="22"/>
                <w:szCs w:val="22"/>
              </w:rPr>
              <w:t xml:space="preserve"> 2 hour in a closed s</w:t>
            </w:r>
            <w:r w:rsidR="00C13F80">
              <w:rPr>
                <w:rFonts w:cstheme="minorHAnsi"/>
                <w:color w:val="000000" w:themeColor="text1"/>
                <w:sz w:val="22"/>
                <w:szCs w:val="22"/>
              </w:rPr>
              <w:t xml:space="preserve">pace with someone who has COVID-19 </w:t>
            </w:r>
            <w:r w:rsidRPr="009D767D">
              <w:rPr>
                <w:rFonts w:cstheme="minorHAnsi"/>
                <w:color w:val="000000" w:themeColor="text1"/>
                <w:sz w:val="22"/>
                <w:szCs w:val="22"/>
              </w:rPr>
              <w:t xml:space="preserve">a person </w:t>
            </w:r>
            <w:r w:rsidR="006F1B95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>may become a “close contact”</w:t>
            </w:r>
            <w:r w:rsidR="00146F18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  <w:r w:rsidRPr="009D767D">
              <w:rPr>
                <w:rFonts w:cstheme="minorHAnsi"/>
                <w:color w:val="000000" w:themeColor="text1"/>
                <w:sz w:val="22"/>
                <w:szCs w:val="22"/>
              </w:rPr>
              <w:t xml:space="preserve">See </w:t>
            </w:r>
            <w:hyperlink r:id="rId38" w:history="1">
              <w:r w:rsidRPr="009D767D">
                <w:rPr>
                  <w:rStyle w:val="Hyperlink"/>
                  <w:rFonts w:cstheme="minorHAnsi"/>
                  <w:sz w:val="22"/>
                  <w:szCs w:val="22"/>
                </w:rPr>
                <w:t>HSE Close Contact</w:t>
              </w:r>
            </w:hyperlink>
            <w:r w:rsidRPr="009D767D">
              <w:rPr>
                <w:rFonts w:cstheme="minorHAnsi"/>
                <w:color w:val="000000" w:themeColor="text1"/>
                <w:sz w:val="22"/>
                <w:szCs w:val="22"/>
              </w:rPr>
              <w:t xml:space="preserve"> Link</w:t>
            </w:r>
          </w:p>
          <w:p w14:paraId="79D59D9E" w14:textId="77777777" w:rsidR="004A5F7D" w:rsidRPr="009D767D" w:rsidRDefault="00364F9E" w:rsidP="00BC59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>Access routes are</w:t>
            </w:r>
            <w:r w:rsidR="004A5F7D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planned</w:t>
            </w:r>
            <w:r w:rsidR="0051046B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>, adapted</w:t>
            </w:r>
            <w:r w:rsidR="004A5F7D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and signposted in conjunction with Buildings &amp; Estates</w:t>
            </w:r>
          </w:p>
          <w:p w14:paraId="130CB93A" w14:textId="77777777" w:rsidR="004A5F7D" w:rsidRPr="009D767D" w:rsidRDefault="00AA1037" w:rsidP="00BC59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>Follow</w:t>
            </w:r>
            <w:r w:rsidR="004A5F7D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  <w:r w:rsidR="00364F9E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>one way routes and signs posted</w:t>
            </w:r>
            <w:r w:rsidR="004A5F7D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through</w:t>
            </w:r>
            <w:r w:rsidR="00364F9E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>out buildings e.g. many stairs</w:t>
            </w:r>
            <w:r w:rsidR="004A5F7D" w:rsidRPr="009D767D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are one-way </w:t>
            </w:r>
          </w:p>
          <w:p w14:paraId="6A2A9F3D" w14:textId="77777777" w:rsidR="003400BF" w:rsidRPr="009D767D" w:rsidRDefault="003400BF" w:rsidP="00BC59D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</w:rPr>
            </w:pPr>
            <w:r w:rsidRPr="009D767D">
              <w:rPr>
                <w:rFonts w:cstheme="minorHAnsi"/>
                <w:sz w:val="22"/>
                <w:szCs w:val="22"/>
              </w:rPr>
              <w:lastRenderedPageBreak/>
              <w:t>Staff to be reminded on a daily basis of the importance of social distancing both in the workplace and outside of it.</w:t>
            </w:r>
          </w:p>
          <w:p w14:paraId="002BD7B5" w14:textId="77777777" w:rsidR="00B47454" w:rsidRPr="009D767D" w:rsidRDefault="00B46DCA" w:rsidP="00BC59DA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</w:rPr>
            </w:pPr>
            <w:r w:rsidRPr="009D767D">
              <w:rPr>
                <w:rFonts w:cstheme="minorHAnsi"/>
                <w:sz w:val="22"/>
                <w:szCs w:val="22"/>
              </w:rPr>
              <w:t>Within Unit</w:t>
            </w:r>
            <w:r w:rsidR="00AA1037" w:rsidRPr="009D767D">
              <w:rPr>
                <w:rFonts w:cstheme="minorHAnsi"/>
                <w:sz w:val="22"/>
                <w:szCs w:val="22"/>
              </w:rPr>
              <w:t>,</w:t>
            </w:r>
            <w:r w:rsidRPr="009D767D">
              <w:rPr>
                <w:rFonts w:cstheme="minorHAnsi"/>
                <w:sz w:val="22"/>
                <w:szCs w:val="22"/>
              </w:rPr>
              <w:t xml:space="preserve"> work within a designated area/pod</w:t>
            </w:r>
            <w:r w:rsidR="00B47454" w:rsidRPr="009D767D">
              <w:rPr>
                <w:rFonts w:cstheme="minorHAnsi"/>
                <w:sz w:val="22"/>
                <w:szCs w:val="22"/>
              </w:rPr>
              <w:t xml:space="preserve"> (Unit risk assessment)</w:t>
            </w:r>
          </w:p>
          <w:p w14:paraId="2CFEE77D" w14:textId="77777777" w:rsidR="00B46DCA" w:rsidRPr="009D767D" w:rsidRDefault="00B47454" w:rsidP="00B4745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</w:rPr>
            </w:pPr>
            <w:r w:rsidRPr="009D767D">
              <w:rPr>
                <w:rFonts w:cstheme="minorHAnsi"/>
                <w:sz w:val="22"/>
                <w:szCs w:val="22"/>
              </w:rPr>
              <w:t xml:space="preserve">Redesign processes to ensure social distancing in place </w:t>
            </w:r>
            <w:r w:rsidR="00B46DCA" w:rsidRPr="009D767D">
              <w:rPr>
                <w:rFonts w:cstheme="minorHAnsi"/>
                <w:sz w:val="22"/>
                <w:szCs w:val="22"/>
              </w:rPr>
              <w:t>(Unit risk assessment)</w:t>
            </w:r>
          </w:p>
          <w:p w14:paraId="4A036ABF" w14:textId="77777777" w:rsidR="00B47454" w:rsidRPr="009D767D" w:rsidRDefault="003400BF" w:rsidP="0051046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</w:rPr>
            </w:pPr>
            <w:r w:rsidRPr="009D767D">
              <w:rPr>
                <w:rFonts w:cstheme="minorHAnsi"/>
                <w:sz w:val="22"/>
                <w:szCs w:val="22"/>
              </w:rPr>
              <w:t>Management checks to ensure this is adhered to.</w:t>
            </w:r>
          </w:p>
          <w:p w14:paraId="0022FC6E" w14:textId="77777777" w:rsidR="00B46DCA" w:rsidRPr="009D767D" w:rsidRDefault="00B47454" w:rsidP="0051046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</w:rPr>
            </w:pPr>
            <w:r w:rsidRPr="009D767D">
              <w:rPr>
                <w:rFonts w:cstheme="minorHAnsi"/>
                <w:sz w:val="22"/>
                <w:szCs w:val="22"/>
              </w:rPr>
              <w:t>Take steps to review work schedules</w:t>
            </w:r>
            <w:r w:rsidR="00AA1037" w:rsidRPr="009D767D">
              <w:rPr>
                <w:rFonts w:cstheme="minorHAnsi"/>
                <w:sz w:val="22"/>
                <w:szCs w:val="22"/>
              </w:rPr>
              <w:t xml:space="preserve"> to</w:t>
            </w:r>
            <w:r w:rsidRPr="009D767D">
              <w:rPr>
                <w:rFonts w:cstheme="minorHAnsi"/>
                <w:sz w:val="22"/>
                <w:szCs w:val="22"/>
              </w:rPr>
              <w:t xml:space="preserve"> </w:t>
            </w:r>
            <w:r w:rsidR="00AA1037" w:rsidRPr="009D767D">
              <w:rPr>
                <w:rFonts w:cstheme="minorHAnsi"/>
                <w:sz w:val="22"/>
                <w:szCs w:val="22"/>
              </w:rPr>
              <w:t xml:space="preserve">minimise number of contacts, </w:t>
            </w:r>
            <w:r w:rsidRPr="009D767D">
              <w:rPr>
                <w:rFonts w:cstheme="minorHAnsi"/>
                <w:sz w:val="22"/>
                <w:szCs w:val="22"/>
              </w:rPr>
              <w:t xml:space="preserve">including start &amp; finish times/shift patterns, etc. to reduce number of workers on site at any one time. Also relocating workers to other tasks.  </w:t>
            </w:r>
          </w:p>
          <w:p w14:paraId="593AAFAC" w14:textId="77777777" w:rsidR="0051046B" w:rsidRPr="006544ED" w:rsidRDefault="0051046B" w:rsidP="0051046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544ED">
              <w:rPr>
                <w:rFonts w:cstheme="minorHAnsi"/>
                <w:color w:val="000000" w:themeColor="text1"/>
                <w:sz w:val="22"/>
                <w:szCs w:val="22"/>
              </w:rPr>
              <w:t>Working from home</w:t>
            </w:r>
            <w:r w:rsidR="001030CF" w:rsidRPr="006544ED">
              <w:rPr>
                <w:rFonts w:cstheme="minorHAnsi"/>
                <w:color w:val="000000" w:themeColor="text1"/>
                <w:sz w:val="22"/>
                <w:szCs w:val="22"/>
              </w:rPr>
              <w:t xml:space="preserve"> where possible.</w:t>
            </w:r>
          </w:p>
          <w:p w14:paraId="3B723DAA" w14:textId="318F4115" w:rsidR="00854BB8" w:rsidRPr="009D767D" w:rsidRDefault="00854BB8" w:rsidP="0051046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</w:rPr>
            </w:pPr>
            <w:r w:rsidRPr="009D767D">
              <w:rPr>
                <w:sz w:val="22"/>
                <w:szCs w:val="22"/>
              </w:rPr>
              <w:t>S</w:t>
            </w:r>
            <w:r w:rsidR="00CD6A28" w:rsidRPr="009D767D">
              <w:rPr>
                <w:sz w:val="22"/>
                <w:szCs w:val="22"/>
              </w:rPr>
              <w:t>ta</w:t>
            </w:r>
            <w:r w:rsidR="00744EB8" w:rsidRPr="009D767D">
              <w:rPr>
                <w:sz w:val="22"/>
                <w:szCs w:val="22"/>
              </w:rPr>
              <w:t xml:space="preserve">ff and students should </w:t>
            </w:r>
            <w:r w:rsidR="006F6143" w:rsidRPr="009D767D">
              <w:rPr>
                <w:sz w:val="22"/>
                <w:szCs w:val="22"/>
              </w:rPr>
              <w:t>minimise</w:t>
            </w:r>
            <w:r w:rsidRPr="009D767D">
              <w:rPr>
                <w:sz w:val="22"/>
                <w:szCs w:val="22"/>
              </w:rPr>
              <w:t xml:space="preserve"> their time on campus.</w:t>
            </w:r>
          </w:p>
          <w:p w14:paraId="28B4855D" w14:textId="77777777" w:rsidR="00854BB8" w:rsidRPr="009D767D" w:rsidRDefault="002670D1" w:rsidP="002670D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2"/>
                <w:szCs w:val="22"/>
              </w:rPr>
            </w:pPr>
            <w:r w:rsidRPr="009D767D">
              <w:rPr>
                <w:sz w:val="22"/>
                <w:szCs w:val="22"/>
              </w:rPr>
              <w:t>Staff/</w:t>
            </w:r>
            <w:r w:rsidR="00854BB8" w:rsidRPr="009D767D">
              <w:rPr>
                <w:sz w:val="22"/>
                <w:szCs w:val="22"/>
              </w:rPr>
              <w:t xml:space="preserve">students </w:t>
            </w:r>
            <w:r w:rsidRPr="009D767D">
              <w:rPr>
                <w:sz w:val="22"/>
                <w:szCs w:val="22"/>
              </w:rPr>
              <w:t>to</w:t>
            </w:r>
            <w:r w:rsidR="00854BB8" w:rsidRPr="009D767D">
              <w:rPr>
                <w:sz w:val="22"/>
                <w:szCs w:val="22"/>
              </w:rPr>
              <w:t xml:space="preserve"> minimise th</w:t>
            </w:r>
            <w:r w:rsidRPr="009D767D">
              <w:rPr>
                <w:sz w:val="22"/>
                <w:szCs w:val="22"/>
              </w:rPr>
              <w:t>eir movements,</w:t>
            </w:r>
            <w:r w:rsidR="00854BB8" w:rsidRPr="009D767D">
              <w:rPr>
                <w:sz w:val="22"/>
                <w:szCs w:val="22"/>
              </w:rPr>
              <w:t xml:space="preserve"> within buildings and across the wider campus.</w:t>
            </w:r>
          </w:p>
        </w:tc>
      </w:tr>
      <w:tr w:rsidR="003400BF" w:rsidRPr="003400BF" w14:paraId="6E85A541" w14:textId="77777777" w:rsidTr="008323B9">
        <w:trPr>
          <w:trHeight w:val="1126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CBB35" w14:textId="77777777" w:rsidR="003400BF" w:rsidRPr="003400BF" w:rsidRDefault="003400BF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3400BF">
              <w:rPr>
                <w:rFonts w:eastAsia="Times New Roman" w:cstheme="minorHAnsi"/>
                <w:lang w:eastAsia="en-IE"/>
              </w:rPr>
              <w:lastRenderedPageBreak/>
              <w:t>Avoid direct meetings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6DA51" w14:textId="77777777" w:rsidR="003400BF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204C8" w14:textId="77777777" w:rsidR="003400BF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E3EB5" w14:textId="77777777" w:rsidR="003400BF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86C43" w14:textId="77777777" w:rsidR="003400BF" w:rsidRPr="003400BF" w:rsidRDefault="003400BF" w:rsidP="003400BF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 w:rsidRPr="003400BF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Avoid face-to-face meetings.  </w:t>
            </w:r>
          </w:p>
          <w:p w14:paraId="024E1D43" w14:textId="77777777" w:rsidR="003400BF" w:rsidRPr="003400BF" w:rsidRDefault="003400BF" w:rsidP="003400B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3400BF">
              <w:rPr>
                <w:rFonts w:cstheme="minorHAnsi"/>
                <w:sz w:val="22"/>
                <w:szCs w:val="22"/>
              </w:rPr>
              <w:t>Conference calls to be used instead of face to face meetings.</w:t>
            </w:r>
          </w:p>
          <w:p w14:paraId="09C53B6E" w14:textId="77777777" w:rsidR="003400BF" w:rsidRPr="003400BF" w:rsidRDefault="003400BF" w:rsidP="003400B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 w:rsidRPr="003400BF">
              <w:rPr>
                <w:rFonts w:eastAsia="Times New Roman" w:cstheme="minorHAnsi"/>
                <w:sz w:val="22"/>
                <w:szCs w:val="22"/>
                <w:lang w:val="en-US" w:eastAsia="en-IE"/>
              </w:rPr>
              <w:t>If unavoidable and justified scale event down to the minimum number of people, ensure good ventilation, 2m distancing, minimize time, etc.</w:t>
            </w:r>
            <w:r w:rsidRPr="003400BF">
              <w:rPr>
                <w:rFonts w:eastAsia="Times New Roman" w:cstheme="minorHAnsi"/>
                <w:sz w:val="22"/>
                <w:szCs w:val="22"/>
                <w:lang w:eastAsia="en-IE"/>
              </w:rPr>
              <w:t> </w:t>
            </w:r>
          </w:p>
        </w:tc>
      </w:tr>
      <w:tr w:rsidR="00216AA2" w:rsidRPr="003400BF" w14:paraId="5D045854" w14:textId="77777777" w:rsidTr="0051046B">
        <w:trPr>
          <w:trHeight w:val="54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1AB96" w14:textId="77777777" w:rsidR="00216AA2" w:rsidRPr="003400BF" w:rsidRDefault="006065FB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Students and staff getting complacent and the COVID-19 measures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0634C" w14:textId="77777777" w:rsidR="00216AA2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E313B" w14:textId="77777777" w:rsidR="00216AA2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35702" w14:textId="77777777" w:rsidR="00216AA2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DD8DE" w14:textId="77777777" w:rsidR="00854BB8" w:rsidRPr="00146F18" w:rsidRDefault="00854BB8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  <w:sz w:val="22"/>
                <w:szCs w:val="22"/>
              </w:rPr>
            </w:pPr>
            <w:r w:rsidRPr="00146F18">
              <w:rPr>
                <w:rFonts w:cstheme="minorHAnsi"/>
                <w:sz w:val="22"/>
                <w:szCs w:val="22"/>
              </w:rPr>
              <w:t>Curam D</w:t>
            </w:r>
            <w:r w:rsidR="00146F18" w:rsidRPr="00146F18">
              <w:rPr>
                <w:rFonts w:cstheme="minorHAnsi"/>
                <w:sz w:val="22"/>
                <w:szCs w:val="22"/>
              </w:rPr>
              <w:t>á Chéile commitment</w:t>
            </w:r>
            <w:r w:rsidRPr="00146F18">
              <w:rPr>
                <w:rFonts w:cstheme="minorHAnsi"/>
                <w:sz w:val="22"/>
                <w:szCs w:val="22"/>
              </w:rPr>
              <w:t xml:space="preserve"> by staff and Students</w:t>
            </w:r>
          </w:p>
          <w:p w14:paraId="6C85A120" w14:textId="77777777" w:rsidR="00854BB8" w:rsidRPr="00854BB8" w:rsidRDefault="00854BB8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  <w:sz w:val="22"/>
                <w:szCs w:val="22"/>
              </w:rPr>
            </w:pPr>
            <w:r w:rsidRPr="00854BB8">
              <w:rPr>
                <w:rFonts w:cstheme="minorHAnsi"/>
                <w:sz w:val="22"/>
                <w:szCs w:val="22"/>
              </w:rPr>
              <w:t>UMT to review and adapt protocol and implementation.</w:t>
            </w:r>
          </w:p>
          <w:p w14:paraId="5D8338B7" w14:textId="77777777" w:rsidR="00854BB8" w:rsidRPr="00854BB8" w:rsidRDefault="00854BB8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  <w:sz w:val="22"/>
                <w:szCs w:val="22"/>
              </w:rPr>
            </w:pPr>
            <w:r w:rsidRPr="00854BB8">
              <w:rPr>
                <w:rFonts w:cstheme="minorHAnsi"/>
                <w:sz w:val="22"/>
                <w:szCs w:val="22"/>
              </w:rPr>
              <w:t>Unit Management by Head and PIs</w:t>
            </w:r>
          </w:p>
          <w:p w14:paraId="0E23BA7F" w14:textId="77777777" w:rsidR="00854BB8" w:rsidRPr="00854BB8" w:rsidRDefault="00854BB8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  <w:sz w:val="22"/>
                <w:szCs w:val="22"/>
              </w:rPr>
            </w:pPr>
            <w:r w:rsidRPr="00854BB8">
              <w:rPr>
                <w:rFonts w:cstheme="minorHAnsi"/>
                <w:sz w:val="22"/>
                <w:szCs w:val="22"/>
              </w:rPr>
              <w:t>Local COVID Co-ordinators appointed and trained to assist Heads in COVID Operations</w:t>
            </w:r>
          </w:p>
          <w:p w14:paraId="0BB650D7" w14:textId="77777777" w:rsidR="00854BB8" w:rsidRPr="00854BB8" w:rsidRDefault="009705E6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  <w:sz w:val="22"/>
                <w:szCs w:val="22"/>
              </w:rPr>
            </w:pPr>
            <w:hyperlink r:id="rId39" w:history="1">
              <w:r w:rsidR="00854BB8" w:rsidRPr="00854BB8">
                <w:rPr>
                  <w:rStyle w:val="Hyperlink"/>
                  <w:rFonts w:cstheme="minorHAnsi"/>
                  <w:sz w:val="22"/>
                  <w:szCs w:val="22"/>
                </w:rPr>
                <w:t>Checklist</w:t>
              </w:r>
            </w:hyperlink>
            <w:r w:rsidR="00854BB8" w:rsidRPr="00854BB8">
              <w:rPr>
                <w:rFonts w:cstheme="minorHAnsi"/>
                <w:sz w:val="22"/>
                <w:szCs w:val="22"/>
              </w:rPr>
              <w:t xml:space="preserve"> for Heads, PIs and Local COVID Co-ordinators to use to monitor areas</w:t>
            </w:r>
          </w:p>
          <w:p w14:paraId="6C47EC25" w14:textId="77777777" w:rsidR="00216AA2" w:rsidRPr="00854BB8" w:rsidRDefault="00216AA2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  <w:sz w:val="22"/>
                <w:szCs w:val="22"/>
              </w:rPr>
            </w:pPr>
            <w:r w:rsidRPr="00854BB8">
              <w:rPr>
                <w:rFonts w:cstheme="minorHAnsi"/>
                <w:sz w:val="22"/>
                <w:szCs w:val="22"/>
              </w:rPr>
              <w:t xml:space="preserve">To help reduce the spread of </w:t>
            </w:r>
            <w:r w:rsidR="00AA1037" w:rsidRPr="00854BB8">
              <w:rPr>
                <w:rFonts w:cstheme="minorHAnsi"/>
                <w:sz w:val="22"/>
                <w:szCs w:val="22"/>
              </w:rPr>
              <w:t>coronavirus (COVID-19) remind</w:t>
            </w:r>
            <w:r w:rsidRPr="00854BB8">
              <w:rPr>
                <w:rFonts w:cstheme="minorHAnsi"/>
                <w:sz w:val="22"/>
                <w:szCs w:val="22"/>
              </w:rPr>
              <w:t xml:space="preserve"> everyone of the public health advice - </w:t>
            </w:r>
            <w:hyperlink r:id="rId40" w:history="1">
              <w:r w:rsidR="00FB446E" w:rsidRPr="00854BB8">
                <w:rPr>
                  <w:rStyle w:val="Hyperlink"/>
                  <w:rFonts w:cstheme="minorHAnsi"/>
                  <w:sz w:val="22"/>
                  <w:szCs w:val="22"/>
                </w:rPr>
                <w:t>https://www.gov.ie/en/publication/472f64-covid-19-coronavirus-guidance-and-advice/</w:t>
              </w:r>
            </w:hyperlink>
          </w:p>
          <w:p w14:paraId="1E3B2F72" w14:textId="77777777" w:rsidR="00FB446E" w:rsidRPr="00854BB8" w:rsidRDefault="00216AA2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  <w:sz w:val="22"/>
                <w:szCs w:val="22"/>
              </w:rPr>
            </w:pPr>
            <w:r w:rsidRPr="00854BB8">
              <w:rPr>
                <w:rFonts w:cstheme="minorHAnsi"/>
                <w:sz w:val="22"/>
                <w:szCs w:val="22"/>
              </w:rPr>
              <w:t>Posters, leaflets and other materials are available for display.</w:t>
            </w:r>
            <w:r w:rsidR="00FB446E" w:rsidRPr="00854BB8">
              <w:rPr>
                <w:sz w:val="22"/>
                <w:szCs w:val="22"/>
              </w:rPr>
              <w:t xml:space="preserve"> </w:t>
            </w:r>
            <w:hyperlink r:id="rId41" w:history="1">
              <w:r w:rsidR="00FB446E" w:rsidRPr="00854BB8">
                <w:rPr>
                  <w:rStyle w:val="Hyperlink"/>
                  <w:rFonts w:cstheme="minorHAnsi"/>
                  <w:sz w:val="22"/>
                  <w:szCs w:val="22"/>
                </w:rPr>
                <w:t>https://www.hse.ie/eng/services/news/newsfeatures/covid19-updates/partner-resources/</w:t>
              </w:r>
            </w:hyperlink>
          </w:p>
          <w:p w14:paraId="5F97E062" w14:textId="77777777" w:rsidR="00854BB8" w:rsidRPr="00854BB8" w:rsidRDefault="00854BB8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  <w:sz w:val="22"/>
                <w:szCs w:val="22"/>
              </w:rPr>
            </w:pPr>
            <w:r w:rsidRPr="00854BB8">
              <w:rPr>
                <w:rFonts w:cstheme="minorHAnsi"/>
                <w:sz w:val="22"/>
                <w:szCs w:val="22"/>
              </w:rPr>
              <w:t>Communications campaign</w:t>
            </w:r>
          </w:p>
          <w:p w14:paraId="608803BD" w14:textId="77777777" w:rsidR="00854BB8" w:rsidRPr="00854BB8" w:rsidRDefault="00854BB8" w:rsidP="00CD6A28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57" w:hanging="357"/>
              <w:rPr>
                <w:rFonts w:cstheme="minorHAnsi"/>
              </w:rPr>
            </w:pPr>
            <w:r w:rsidRPr="00854BB8">
              <w:rPr>
                <w:sz w:val="22"/>
                <w:szCs w:val="22"/>
              </w:rPr>
              <w:t xml:space="preserve">All staff and students are required to note that a breach of University guidance, protocols, policies &amp; procedures related to reducing the spread of Covid-19 will be considered and </w:t>
            </w:r>
            <w:r w:rsidRPr="00854BB8">
              <w:rPr>
                <w:sz w:val="22"/>
                <w:szCs w:val="22"/>
              </w:rPr>
              <w:lastRenderedPageBreak/>
              <w:t>managed under the relevant Code of Conduct or other applicable University policy where required</w:t>
            </w:r>
            <w:r w:rsidRPr="00854BB8">
              <w:rPr>
                <w:sz w:val="23"/>
                <w:szCs w:val="23"/>
              </w:rPr>
              <w:t>.</w:t>
            </w:r>
          </w:p>
        </w:tc>
      </w:tr>
      <w:tr w:rsidR="00A73569" w:rsidRPr="003400BF" w14:paraId="0F23FF88" w14:textId="77777777" w:rsidTr="0051046B"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BD7339" w14:textId="77777777" w:rsidR="004A5F7D" w:rsidRPr="003400BF" w:rsidRDefault="00B46DCA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>Close contact with people in areas such as toilet</w:t>
            </w:r>
            <w:r w:rsidR="004A5F7D" w:rsidRPr="003400BF">
              <w:rPr>
                <w:rFonts w:eastAsia="Times New Roman" w:cstheme="minorHAnsi"/>
                <w:lang w:eastAsia="en-IE"/>
              </w:rPr>
              <w:t>s.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A09FB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DA578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1CAC8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ED1A7F" w14:textId="77777777" w:rsidR="004A5F7D" w:rsidRPr="003400BF" w:rsidRDefault="00B46DCA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val="en-US" w:eastAsia="en-IE"/>
              </w:rPr>
              <w:t xml:space="preserve">Reduced number of people </w:t>
            </w:r>
            <w:r w:rsidR="00B47454">
              <w:rPr>
                <w:rFonts w:eastAsia="Times New Roman" w:cstheme="minorHAnsi"/>
                <w:lang w:val="en-US" w:eastAsia="en-IE"/>
              </w:rPr>
              <w:t>only</w:t>
            </w:r>
            <w:r>
              <w:rPr>
                <w:rFonts w:eastAsia="Times New Roman" w:cstheme="minorHAnsi"/>
                <w:lang w:val="en-US" w:eastAsia="en-IE"/>
              </w:rPr>
              <w:t xml:space="preserve"> can use toilet</w:t>
            </w:r>
            <w:r w:rsidR="00B47454">
              <w:rPr>
                <w:rFonts w:eastAsia="Times New Roman" w:cstheme="minorHAnsi"/>
                <w:lang w:val="en-US" w:eastAsia="en-IE"/>
              </w:rPr>
              <w:t>s</w:t>
            </w:r>
            <w:r w:rsidR="00CD6A28">
              <w:rPr>
                <w:rFonts w:eastAsia="Times New Roman" w:cstheme="minorHAnsi"/>
                <w:lang w:val="en-US" w:eastAsia="en-IE"/>
              </w:rPr>
              <w:t xml:space="preserve"> at a time (sign at all</w:t>
            </w:r>
            <w:r>
              <w:rPr>
                <w:rFonts w:eastAsia="Times New Roman" w:cstheme="minorHAnsi"/>
                <w:lang w:val="en-US" w:eastAsia="en-IE"/>
              </w:rPr>
              <w:t xml:space="preserve"> toilet entrances)</w:t>
            </w:r>
          </w:p>
          <w:p w14:paraId="721E4AAF" w14:textId="77777777" w:rsidR="004A5F7D" w:rsidRPr="003400BF" w:rsidRDefault="004A5F7D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</w:p>
        </w:tc>
      </w:tr>
      <w:tr w:rsidR="00B46DCA" w:rsidRPr="003400BF" w14:paraId="727C9A74" w14:textId="77777777" w:rsidTr="0051046B"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EC3DE" w14:textId="77777777" w:rsidR="00B46DCA" w:rsidRDefault="00B46DCA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Close contact with people in areas such as </w:t>
            </w:r>
            <w:r w:rsidRPr="003400BF">
              <w:rPr>
                <w:rFonts w:eastAsia="Times New Roman" w:cstheme="minorHAnsi"/>
                <w:lang w:eastAsia="en-IE"/>
              </w:rPr>
              <w:t>Lifts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D1616" w14:textId="77777777" w:rsidR="00B46DCA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4F5FA" w14:textId="77777777" w:rsidR="00B46DCA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D4333" w14:textId="77777777" w:rsidR="00B46DCA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7CB07" w14:textId="77777777" w:rsidR="00B46DCA" w:rsidRPr="00B46DCA" w:rsidRDefault="00B46DCA" w:rsidP="00B46D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 w:rsidRPr="00B46DCA">
              <w:rPr>
                <w:rFonts w:eastAsia="Times New Roman" w:cstheme="minorHAnsi"/>
                <w:sz w:val="22"/>
                <w:szCs w:val="22"/>
                <w:lang w:val="en-US" w:eastAsia="en-IE"/>
              </w:rPr>
              <w:t>Only one person can occupy/use a lift at a time (prioritiz</w:t>
            </w:r>
            <w:r w:rsidR="00AA1037">
              <w:rPr>
                <w:rFonts w:eastAsia="Times New Roman" w:cstheme="minorHAnsi"/>
                <w:sz w:val="22"/>
                <w:szCs w:val="22"/>
                <w:lang w:val="en-US" w:eastAsia="en-IE"/>
              </w:rPr>
              <w:t>e accordingly)</w:t>
            </w:r>
            <w:r w:rsidRPr="00B46DCA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 </w:t>
            </w:r>
          </w:p>
          <w:p w14:paraId="55249AAB" w14:textId="77777777" w:rsidR="00B46DCA" w:rsidRPr="00B46DCA" w:rsidRDefault="00B46DCA" w:rsidP="00B46D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 w:rsidRPr="00B46DCA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Other persons to be directed to wait or use the stairs. </w:t>
            </w:r>
          </w:p>
          <w:p w14:paraId="784E64C4" w14:textId="77777777" w:rsidR="00B46DCA" w:rsidRPr="00B46DCA" w:rsidRDefault="00B46DCA" w:rsidP="00B46DC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en-US" w:eastAsia="en-IE"/>
              </w:rPr>
            </w:pPr>
            <w:r w:rsidRPr="00B46DCA">
              <w:rPr>
                <w:rFonts w:eastAsia="Times New Roman" w:cstheme="minorHAnsi"/>
                <w:sz w:val="22"/>
                <w:szCs w:val="22"/>
                <w:lang w:val="en-US" w:eastAsia="en-IE"/>
              </w:rPr>
              <w:t>Contact points on lifts to be cleaned frequently as per the cleaning schedule</w:t>
            </w:r>
            <w:r w:rsidRPr="00B46DCA">
              <w:rPr>
                <w:rFonts w:eastAsia="Times New Roman" w:cstheme="minorHAnsi"/>
                <w:lang w:val="en-US" w:eastAsia="en-IE"/>
              </w:rPr>
              <w:t>.</w:t>
            </w:r>
            <w:r w:rsidRPr="00B46DCA">
              <w:rPr>
                <w:rFonts w:eastAsia="Times New Roman" w:cstheme="minorHAnsi"/>
                <w:lang w:eastAsia="en-IE"/>
              </w:rPr>
              <w:t> </w:t>
            </w:r>
          </w:p>
        </w:tc>
      </w:tr>
      <w:tr w:rsidR="00A73569" w:rsidRPr="003400BF" w14:paraId="55F77138" w14:textId="77777777" w:rsidTr="002670D1">
        <w:trPr>
          <w:trHeight w:val="1381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E39AB" w14:textId="77777777" w:rsidR="004A5F7D" w:rsidRPr="003400BF" w:rsidRDefault="006065FB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Infection while eating or d</w:t>
            </w:r>
            <w:r w:rsidR="004A5F7D" w:rsidRPr="003400BF">
              <w:rPr>
                <w:rFonts w:eastAsia="Times New Roman" w:cstheme="minorHAnsi"/>
                <w:lang w:eastAsia="en-IE"/>
              </w:rPr>
              <w:t>rinking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733C2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95CC3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88305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C76362" w14:textId="77777777" w:rsidR="00B47454" w:rsidRPr="006065FB" w:rsidRDefault="00B47454" w:rsidP="007F2B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 w:rsidRPr="006065FB">
              <w:rPr>
                <w:rFonts w:cstheme="minorHAnsi"/>
                <w:sz w:val="22"/>
                <w:szCs w:val="22"/>
              </w:rPr>
              <w:t>Social distancing (2 m)</w:t>
            </w:r>
            <w:r w:rsidR="00AA1037" w:rsidRPr="006065FB">
              <w:rPr>
                <w:rFonts w:cstheme="minorHAnsi"/>
                <w:sz w:val="22"/>
                <w:szCs w:val="22"/>
              </w:rPr>
              <w:t xml:space="preserve"> to be adhered to in eating</w:t>
            </w:r>
            <w:r w:rsidRPr="006065FB">
              <w:rPr>
                <w:rFonts w:cstheme="minorHAnsi"/>
                <w:sz w:val="22"/>
                <w:szCs w:val="22"/>
              </w:rPr>
              <w:t xml:space="preserve"> area</w:t>
            </w:r>
            <w:r w:rsidR="00AA1037" w:rsidRPr="006065FB">
              <w:rPr>
                <w:rFonts w:cstheme="minorHAnsi"/>
                <w:sz w:val="22"/>
                <w:szCs w:val="22"/>
              </w:rPr>
              <w:t>s</w:t>
            </w:r>
            <w:r w:rsidRPr="006065FB">
              <w:rPr>
                <w:rFonts w:cstheme="minorHAnsi"/>
                <w:sz w:val="22"/>
                <w:szCs w:val="22"/>
              </w:rPr>
              <w:t xml:space="preserve"> and smoking area</w:t>
            </w:r>
            <w:r w:rsidR="00AA1037" w:rsidRPr="006065FB">
              <w:rPr>
                <w:rFonts w:cstheme="minorHAnsi"/>
                <w:sz w:val="22"/>
                <w:szCs w:val="22"/>
              </w:rPr>
              <w:t>s</w:t>
            </w:r>
            <w:r w:rsidRPr="006065FB">
              <w:rPr>
                <w:rFonts w:cstheme="minorHAnsi"/>
                <w:sz w:val="22"/>
                <w:szCs w:val="22"/>
              </w:rPr>
              <w:t>.</w:t>
            </w:r>
          </w:p>
          <w:p w14:paraId="3E3C7726" w14:textId="77777777" w:rsidR="004A5F7D" w:rsidRPr="006544ED" w:rsidRDefault="004A5F7D" w:rsidP="007F2B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</w:pPr>
            <w:r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val="en-US" w:eastAsia="en-IE"/>
              </w:rPr>
              <w:t xml:space="preserve">Wash hands and </w:t>
            </w:r>
            <w:r w:rsidR="001030CF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val="en-US" w:eastAsia="en-IE"/>
              </w:rPr>
              <w:t xml:space="preserve">clean down </w:t>
            </w:r>
            <w:r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val="en-US" w:eastAsia="en-IE"/>
              </w:rPr>
              <w:t>table.</w:t>
            </w:r>
            <w:r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> </w:t>
            </w:r>
          </w:p>
          <w:p w14:paraId="30B3D0C3" w14:textId="48C2A658" w:rsidR="004A5F7D" w:rsidRPr="006544ED" w:rsidRDefault="004E7241" w:rsidP="007F2B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</w:pPr>
            <w:r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val="en-US" w:eastAsia="en-IE"/>
              </w:rPr>
              <w:t>P</w:t>
            </w:r>
            <w:r w:rsidR="000B785B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val="en-US" w:eastAsia="en-IE"/>
              </w:rPr>
              <w:t>iped drinking water supplies</w:t>
            </w:r>
            <w:r w:rsidR="004A5F7D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val="en-US" w:eastAsia="en-IE"/>
              </w:rPr>
              <w:t xml:space="preserve"> disconnected.</w:t>
            </w:r>
            <w:r w:rsidR="004A5F7D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> </w:t>
            </w:r>
          </w:p>
          <w:p w14:paraId="6E7469A3" w14:textId="69947FBD" w:rsidR="004E7241" w:rsidRPr="006544ED" w:rsidRDefault="004E7241" w:rsidP="00700D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</w:pPr>
            <w:r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>Water Coolers (bottled) wat</w:t>
            </w:r>
            <w:r w:rsidR="00700D77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 xml:space="preserve">er fonts:- </w:t>
            </w:r>
            <w:r w:rsidR="00E573CC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 xml:space="preserve">active </w:t>
            </w:r>
            <w:r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>fonts replaced by foot operated types;</w:t>
            </w:r>
            <w:r w:rsidR="00E573CC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 xml:space="preserve"> unused fo</w:t>
            </w:r>
            <w:r w:rsidR="00700D77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>nts</w:t>
            </w:r>
            <w:r w:rsidR="00E573CC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 xml:space="preserve"> closed off; </w:t>
            </w:r>
            <w:r w:rsidR="00700D77" w:rsidRPr="006544ED">
              <w:rPr>
                <w:rFonts w:eastAsia="Times New Roman" w:cstheme="minorHAnsi"/>
                <w:color w:val="000000" w:themeColor="text1"/>
                <w:sz w:val="22"/>
                <w:szCs w:val="22"/>
                <w:lang w:eastAsia="en-IE"/>
              </w:rPr>
              <w:t>users to disinfect any points of contact between bottle and font before and after use.  Signs displayed on active fonts.</w:t>
            </w:r>
          </w:p>
          <w:p w14:paraId="7D5C8827" w14:textId="77777777" w:rsidR="004A5F7D" w:rsidRPr="000B785B" w:rsidRDefault="004A5F7D" w:rsidP="007F2B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0B785B">
              <w:rPr>
                <w:rFonts w:eastAsia="Times New Roman" w:cstheme="minorHAnsi"/>
                <w:sz w:val="22"/>
                <w:szCs w:val="22"/>
                <w:lang w:val="en-US" w:eastAsia="en-IE"/>
              </w:rPr>
              <w:t>Only prepacked food – home or café.</w:t>
            </w:r>
            <w:r w:rsidRPr="000B785B">
              <w:rPr>
                <w:rFonts w:eastAsia="Times New Roman" w:cstheme="minorHAnsi"/>
                <w:sz w:val="22"/>
                <w:szCs w:val="22"/>
                <w:lang w:eastAsia="en-IE"/>
              </w:rPr>
              <w:t> </w:t>
            </w:r>
          </w:p>
          <w:p w14:paraId="61E02CAA" w14:textId="77777777" w:rsidR="004A5F7D" w:rsidRPr="006065FB" w:rsidRDefault="004A5F7D" w:rsidP="007F2B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6065FB">
              <w:rPr>
                <w:rFonts w:eastAsia="Times New Roman" w:cstheme="minorHAnsi"/>
                <w:sz w:val="22"/>
                <w:szCs w:val="22"/>
                <w:lang w:val="en-US" w:eastAsia="en-IE"/>
              </w:rPr>
              <w:t>Refillable cups cannot be used during this time.</w:t>
            </w:r>
            <w:r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> </w:t>
            </w:r>
          </w:p>
          <w:p w14:paraId="701E5032" w14:textId="77777777" w:rsidR="004A5F7D" w:rsidRPr="007F2B11" w:rsidRDefault="007F2B11" w:rsidP="007F2B11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6065FB">
              <w:rPr>
                <w:color w:val="000000" w:themeColor="text1"/>
                <w:sz w:val="22"/>
                <w:szCs w:val="22"/>
              </w:rPr>
              <w:t>Student reheating stations and Unit kitchenettes will not at available.</w:t>
            </w:r>
            <w:r w:rsidRPr="007F2B11">
              <w:rPr>
                <w:color w:val="000000" w:themeColor="text1"/>
              </w:rPr>
              <w:t xml:space="preserve"> </w:t>
            </w:r>
          </w:p>
        </w:tc>
      </w:tr>
      <w:tr w:rsidR="00A73569" w:rsidRPr="003400BF" w14:paraId="5FD0E50D" w14:textId="77777777" w:rsidTr="0051046B">
        <w:trPr>
          <w:trHeight w:val="525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F5048" w14:textId="77777777" w:rsidR="004A5F7D" w:rsidRPr="003400BF" w:rsidRDefault="006065FB" w:rsidP="0051046B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Infection while administering F</w:t>
            </w:r>
            <w:r w:rsidR="004A5F7D" w:rsidRPr="003400BF">
              <w:rPr>
                <w:rFonts w:eastAsia="Times New Roman" w:cstheme="minorHAnsi"/>
                <w:lang w:eastAsia="en-IE"/>
              </w:rPr>
              <w:t>irst Aid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792F4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D6858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8B94F" w14:textId="77777777" w:rsidR="004A5F7D" w:rsidRPr="003400BF" w:rsidRDefault="00C13F80" w:rsidP="005104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D9CE29" w14:textId="77777777" w:rsidR="00BC59DA" w:rsidRPr="007F2B11" w:rsidRDefault="007F2B11" w:rsidP="007F2B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en-IE"/>
              </w:rPr>
              <w:t>Casualty to</w:t>
            </w:r>
            <w:r w:rsidR="004A5F7D" w:rsidRPr="00BC59DA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 have a surgical facemask applied during contact time to </w:t>
            </w:r>
            <w:r>
              <w:rPr>
                <w:rFonts w:eastAsia="Times New Roman" w:cstheme="minorHAnsi"/>
                <w:sz w:val="22"/>
                <w:szCs w:val="22"/>
                <w:lang w:val="en-US" w:eastAsia="en-IE"/>
              </w:rPr>
              <w:t>infection risk</w:t>
            </w:r>
          </w:p>
          <w:p w14:paraId="1DC6D928" w14:textId="77777777" w:rsidR="00BC59DA" w:rsidRPr="007F2B11" w:rsidRDefault="004A5F7D" w:rsidP="00BC59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 w:rsidRPr="00BC59DA">
              <w:rPr>
                <w:rFonts w:eastAsia="Times New Roman" w:cstheme="minorHAnsi"/>
                <w:sz w:val="22"/>
                <w:szCs w:val="22"/>
                <w:lang w:val="en-US" w:eastAsia="en-IE"/>
              </w:rPr>
              <w:t>Patients in cardiac arrest should have compression only CPR applied. (PHECC</w:t>
            </w:r>
            <w:r w:rsidRPr="00BC59DA">
              <w:rPr>
                <w:rFonts w:eastAsia="Times New Roman" w:cstheme="minorHAnsi"/>
                <w:sz w:val="22"/>
                <w:szCs w:val="22"/>
                <w:lang w:eastAsia="en-IE"/>
              </w:rPr>
              <w:t>)</w:t>
            </w:r>
            <w:r w:rsidRPr="00BC59DA">
              <w:rPr>
                <w:rFonts w:eastAsia="Times New Roman" w:cstheme="minorHAnsi"/>
                <w:lang w:eastAsia="en-IE"/>
              </w:rPr>
              <w:t> </w:t>
            </w:r>
          </w:p>
          <w:p w14:paraId="70859A7C" w14:textId="77777777" w:rsidR="007F2B11" w:rsidRPr="007F2B11" w:rsidRDefault="007F2B11" w:rsidP="00BC59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 w:rsidRPr="007F2B11">
              <w:rPr>
                <w:rFonts w:eastAsia="Times New Roman" w:cstheme="minorHAnsi"/>
                <w:sz w:val="22"/>
                <w:szCs w:val="22"/>
                <w:lang w:eastAsia="en-IE"/>
              </w:rPr>
              <w:t>PPE</w:t>
            </w:r>
            <w:r>
              <w:rPr>
                <w:rFonts w:eastAsia="Times New Roman" w:cstheme="minorHAnsi"/>
                <w:sz w:val="22"/>
                <w:szCs w:val="22"/>
                <w:lang w:eastAsia="en-IE"/>
              </w:rPr>
              <w:t>, Guidance</w:t>
            </w:r>
            <w:r w:rsidRPr="007F2B11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and training has been provided to NUI Galway First Aid Responders.</w:t>
            </w:r>
          </w:p>
          <w:p w14:paraId="508487C6" w14:textId="77777777" w:rsidR="00BC59DA" w:rsidRPr="00BC59DA" w:rsidRDefault="00BC59DA" w:rsidP="00BC59DA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IE"/>
              </w:rPr>
            </w:pPr>
            <w:r w:rsidRPr="00BC59DA">
              <w:rPr>
                <w:rFonts w:eastAsia="Times New Roman" w:cstheme="minorHAnsi"/>
                <w:b/>
                <w:lang w:eastAsia="en-IE"/>
              </w:rPr>
              <w:t>NUI Galway Procedures:</w:t>
            </w:r>
          </w:p>
          <w:p w14:paraId="0759932C" w14:textId="77777777" w:rsidR="004A5F7D" w:rsidRDefault="009705E6" w:rsidP="00BC59D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hyperlink r:id="rId42" w:history="1">
              <w:r w:rsidR="00BC59DA" w:rsidRPr="00BC59DA">
                <w:rPr>
                  <w:rStyle w:val="Hyperlink"/>
                  <w:rFonts w:eastAsia="Times New Roman" w:cstheme="minorHAnsi"/>
                  <w:lang w:eastAsia="en-IE"/>
                </w:rPr>
                <w:t>COVID-19 Guidance for First Aid Responders</w:t>
              </w:r>
            </w:hyperlink>
          </w:p>
          <w:p w14:paraId="126FA31A" w14:textId="77777777" w:rsidR="00BC59DA" w:rsidRPr="006065FB" w:rsidRDefault="00BC59DA" w:rsidP="00BC59DA">
            <w:pPr>
              <w:spacing w:after="0" w:line="240" w:lineRule="auto"/>
              <w:textAlignment w:val="baseline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B47454" w:rsidRPr="003400BF" w14:paraId="7B7A0F71" w14:textId="77777777" w:rsidTr="0051046B">
        <w:trPr>
          <w:trHeight w:val="96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FFDEF" w14:textId="77777777" w:rsidR="00B47454" w:rsidRPr="003400BF" w:rsidRDefault="006065FB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Close contact with </w:t>
            </w:r>
            <w:r w:rsidR="00B47454" w:rsidRPr="003400BF">
              <w:rPr>
                <w:rFonts w:eastAsia="Times New Roman" w:cstheme="minorHAnsi"/>
                <w:lang w:eastAsia="en-IE"/>
              </w:rPr>
              <w:t>Contractors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DAE56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60476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6205F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4BFDE" w14:textId="77777777" w:rsidR="00B47454" w:rsidRPr="00B47454" w:rsidRDefault="00B47454" w:rsidP="00B474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 w:rsidRPr="00B47454">
              <w:rPr>
                <w:rFonts w:eastAsia="Times New Roman" w:cstheme="minorHAnsi"/>
                <w:sz w:val="22"/>
                <w:szCs w:val="22"/>
                <w:lang w:val="en-US" w:eastAsia="en-IE"/>
              </w:rPr>
              <w:t>Justify requirement for contractor at this time.</w:t>
            </w:r>
          </w:p>
          <w:p w14:paraId="4C317BF1" w14:textId="77777777" w:rsidR="00B47454" w:rsidRPr="00B47454" w:rsidRDefault="00B47454" w:rsidP="00B474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en-US" w:eastAsia="en-IE"/>
              </w:rPr>
            </w:pPr>
            <w:r w:rsidRPr="00B47454">
              <w:rPr>
                <w:rFonts w:eastAsia="Times New Roman" w:cstheme="minorHAnsi"/>
                <w:sz w:val="22"/>
                <w:szCs w:val="22"/>
                <w:lang w:val="en-US" w:eastAsia="en-IE"/>
              </w:rPr>
              <w:t>Essential contractors must complete the Pre-Return to Work Form for C-19.</w:t>
            </w:r>
          </w:p>
          <w:p w14:paraId="216CB3A8" w14:textId="77777777" w:rsidR="00B47454" w:rsidRPr="00B47454" w:rsidRDefault="00B47454" w:rsidP="00B474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B47454">
              <w:rPr>
                <w:rFonts w:eastAsia="Times New Roman" w:cstheme="minorHAnsi"/>
                <w:sz w:val="22"/>
                <w:szCs w:val="22"/>
                <w:lang w:val="en-US" w:eastAsia="en-IE"/>
              </w:rPr>
              <w:t>Contr</w:t>
            </w:r>
            <w:r w:rsidR="007F2B11">
              <w:rPr>
                <w:rFonts w:eastAsia="Times New Roman" w:cstheme="minorHAnsi"/>
                <w:sz w:val="22"/>
                <w:szCs w:val="22"/>
                <w:lang w:val="en-US" w:eastAsia="en-IE"/>
              </w:rPr>
              <w:t>actor to work according to</w:t>
            </w:r>
            <w:r w:rsidRPr="00B47454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 Unit</w:t>
            </w:r>
            <w:r w:rsidR="007F2B11">
              <w:rPr>
                <w:rFonts w:eastAsia="Times New Roman" w:cstheme="minorHAnsi"/>
                <w:sz w:val="22"/>
                <w:szCs w:val="22"/>
                <w:lang w:val="en-US" w:eastAsia="en-IE"/>
              </w:rPr>
              <w:t>’</w:t>
            </w:r>
            <w:r w:rsidRPr="00B47454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s RAs and update their own activity RA accordingly. </w:t>
            </w:r>
          </w:p>
          <w:p w14:paraId="6234E51C" w14:textId="77777777" w:rsidR="00C13F80" w:rsidRPr="00C13F80" w:rsidRDefault="007F2B11" w:rsidP="00B474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B47454">
              <w:rPr>
                <w:rFonts w:eastAsia="Times New Roman" w:cstheme="minorHAnsi"/>
                <w:sz w:val="22"/>
                <w:szCs w:val="22"/>
                <w:lang w:val="en-US" w:eastAsia="en-IE"/>
              </w:rPr>
              <w:t>Contr</w:t>
            </w:r>
            <w:r>
              <w:rPr>
                <w:rFonts w:eastAsia="Times New Roman" w:cstheme="minorHAnsi"/>
                <w:sz w:val="22"/>
                <w:szCs w:val="22"/>
                <w:lang w:val="en-US" w:eastAsia="en-IE"/>
              </w:rPr>
              <w:t>actor to show evidence</w:t>
            </w:r>
            <w:r w:rsidR="00B47454" w:rsidRPr="00B47454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 they have taken C-19 training such as that offered by CIF.</w:t>
            </w:r>
          </w:p>
          <w:p w14:paraId="22463C0A" w14:textId="77777777" w:rsidR="00B47454" w:rsidRPr="00B47454" w:rsidRDefault="00B47454" w:rsidP="00C13F80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IE"/>
              </w:rPr>
            </w:pPr>
            <w:r w:rsidRPr="00B47454">
              <w:rPr>
                <w:rFonts w:eastAsia="Times New Roman" w:cstheme="minorHAnsi"/>
                <w:sz w:val="22"/>
                <w:szCs w:val="22"/>
                <w:lang w:eastAsia="en-IE"/>
              </w:rPr>
              <w:t> </w:t>
            </w:r>
          </w:p>
        </w:tc>
      </w:tr>
      <w:tr w:rsidR="00B47454" w:rsidRPr="003400BF" w14:paraId="0FFBA10A" w14:textId="77777777" w:rsidTr="00B47454">
        <w:trPr>
          <w:trHeight w:val="960"/>
        </w:trPr>
        <w:tc>
          <w:tcPr>
            <w:tcW w:w="298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F4AA7" w14:textId="77777777" w:rsidR="00B47454" w:rsidRPr="003400BF" w:rsidRDefault="006065FB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Close contact with </w:t>
            </w:r>
            <w:r w:rsidR="00B47454" w:rsidRPr="003400BF">
              <w:rPr>
                <w:rFonts w:eastAsia="Times New Roman" w:cstheme="minorHAnsi"/>
                <w:lang w:eastAsia="en-IE"/>
              </w:rPr>
              <w:t>Deliver</w:t>
            </w:r>
            <w:r>
              <w:rPr>
                <w:rFonts w:eastAsia="Times New Roman" w:cstheme="minorHAnsi"/>
                <w:lang w:eastAsia="en-IE"/>
              </w:rPr>
              <w:t>y Drivers and packages that might be contaminated</w:t>
            </w:r>
            <w:r w:rsidR="00B47454" w:rsidRPr="003400BF">
              <w:rPr>
                <w:rFonts w:eastAsia="Times New Roman" w:cstheme="minorHAnsi"/>
                <w:lang w:eastAsia="en-I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FB206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D6359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93F00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4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C2AB9A" w14:textId="77777777" w:rsidR="007F2B11" w:rsidRPr="007F2B11" w:rsidRDefault="007F2B11" w:rsidP="007F2B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Relevant Unit to complete a specific RA – </w:t>
            </w:r>
            <w:hyperlink r:id="rId43" w:history="1">
              <w:r w:rsidRPr="007F2B11">
                <w:rPr>
                  <w:rStyle w:val="Hyperlink"/>
                  <w:rFonts w:eastAsia="Times New Roman" w:cstheme="minorHAnsi"/>
                  <w:sz w:val="22"/>
                  <w:szCs w:val="22"/>
                  <w:lang w:val="en-US" w:eastAsia="en-IE"/>
                </w:rPr>
                <w:t>Delivery RA template</w:t>
              </w:r>
            </w:hyperlink>
            <w:r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 available.</w:t>
            </w:r>
          </w:p>
          <w:p w14:paraId="033E3387" w14:textId="77777777" w:rsidR="007F2B11" w:rsidRPr="007F2B11" w:rsidRDefault="00B47454" w:rsidP="007F2B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7F2B11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Delivery people can only go as far as the </w:t>
            </w:r>
            <w:r w:rsidR="007F2B11">
              <w:rPr>
                <w:rFonts w:eastAsia="Times New Roman" w:cstheme="minorHAnsi"/>
                <w:sz w:val="22"/>
                <w:szCs w:val="22"/>
                <w:lang w:val="en-US" w:eastAsia="en-IE"/>
              </w:rPr>
              <w:t>Unit’s designated area</w:t>
            </w:r>
            <w:r w:rsidRPr="007F2B11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. </w:t>
            </w:r>
          </w:p>
          <w:p w14:paraId="044B69D5" w14:textId="77777777" w:rsidR="007F2B11" w:rsidRPr="007F2B11" w:rsidRDefault="007F2B11" w:rsidP="007F2B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Ensure </w:t>
            </w:r>
            <w:r w:rsidR="00B47454" w:rsidRPr="007F2B11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Prior arrangement. </w:t>
            </w:r>
          </w:p>
          <w:p w14:paraId="5C27D52A" w14:textId="77777777" w:rsidR="007F2B11" w:rsidRPr="007F2B11" w:rsidRDefault="00B47454" w:rsidP="007F2B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7F2B11">
              <w:rPr>
                <w:rFonts w:eastAsia="Times New Roman" w:cstheme="minorHAnsi"/>
                <w:sz w:val="22"/>
                <w:szCs w:val="22"/>
                <w:lang w:val="en-US" w:eastAsia="en-IE"/>
              </w:rPr>
              <w:t xml:space="preserve">Ensure physical distancing. </w:t>
            </w:r>
          </w:p>
          <w:p w14:paraId="7F299359" w14:textId="77777777" w:rsidR="00B47454" w:rsidRDefault="007F2B11" w:rsidP="007F2B1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en-IE"/>
              </w:rPr>
              <w:t>Verify that this does not create manual handling issues for other staff.</w:t>
            </w:r>
            <w:r w:rsidR="00B47454" w:rsidRPr="007F2B11">
              <w:rPr>
                <w:rFonts w:eastAsia="Times New Roman" w:cstheme="minorHAnsi"/>
                <w:lang w:eastAsia="en-IE"/>
              </w:rPr>
              <w:t> </w:t>
            </w:r>
          </w:p>
          <w:p w14:paraId="7906ABD9" w14:textId="77777777" w:rsidR="00C13F80" w:rsidRPr="007F2B11" w:rsidRDefault="00C13F80" w:rsidP="00C13F80">
            <w:pPr>
              <w:pStyle w:val="ListParagraph"/>
              <w:spacing w:after="0" w:line="240" w:lineRule="auto"/>
              <w:ind w:left="360"/>
              <w:textAlignment w:val="baseline"/>
              <w:rPr>
                <w:rFonts w:eastAsia="Times New Roman" w:cstheme="minorHAnsi"/>
                <w:lang w:eastAsia="en-IE"/>
              </w:rPr>
            </w:pPr>
          </w:p>
        </w:tc>
      </w:tr>
      <w:tr w:rsidR="00B47454" w:rsidRPr="003400BF" w14:paraId="0AA174A8" w14:textId="77777777" w:rsidTr="00B47454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C431" w14:textId="77777777" w:rsidR="00B47454" w:rsidRPr="003400BF" w:rsidRDefault="006065FB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 xml:space="preserve">Close contact with </w:t>
            </w:r>
            <w:r w:rsidR="00B47454" w:rsidRPr="003400BF">
              <w:rPr>
                <w:rFonts w:eastAsia="Times New Roman" w:cstheme="minorHAnsi"/>
                <w:lang w:eastAsia="en-IE"/>
              </w:rPr>
              <w:t>Visitors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12E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598E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8290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4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051" w14:textId="77777777" w:rsidR="00B47454" w:rsidRPr="003400BF" w:rsidRDefault="00B47454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 w:rsidRPr="00146F18">
              <w:rPr>
                <w:rFonts w:eastAsia="Times New Roman" w:cstheme="minorHAnsi"/>
                <w:lang w:val="en-US" w:eastAsia="en-IE"/>
              </w:rPr>
              <w:t>Visitors</w:t>
            </w:r>
            <w:r w:rsidR="007F2B11" w:rsidRPr="00146F18">
              <w:rPr>
                <w:rFonts w:eastAsia="Times New Roman" w:cstheme="minorHAnsi"/>
                <w:lang w:val="en-US" w:eastAsia="en-IE"/>
              </w:rPr>
              <w:t xml:space="preserve"> </w:t>
            </w:r>
            <w:r w:rsidR="00146F18" w:rsidRPr="00146F18">
              <w:rPr>
                <w:rFonts w:eastAsia="Times New Roman" w:cstheme="minorHAnsi"/>
                <w:lang w:val="en-US" w:eastAsia="en-IE"/>
              </w:rPr>
              <w:t>to campus are only permitted for essential activities and where this has been authorized by the relevant Head of Unit.</w:t>
            </w:r>
          </w:p>
          <w:p w14:paraId="10C903BF" w14:textId="77777777" w:rsidR="00B47454" w:rsidRPr="006065FB" w:rsidRDefault="00B47454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sz w:val="16"/>
                <w:szCs w:val="16"/>
                <w:lang w:eastAsia="en-IE"/>
              </w:rPr>
            </w:pPr>
          </w:p>
        </w:tc>
      </w:tr>
      <w:tr w:rsidR="00B47454" w:rsidRPr="003400BF" w14:paraId="734268E1" w14:textId="77777777" w:rsidTr="00B47454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0255" w14:textId="77777777" w:rsidR="00B47454" w:rsidRPr="003400BF" w:rsidRDefault="006065FB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Dealing with a Person who has </w:t>
            </w:r>
            <w:r w:rsidR="00B47454" w:rsidRPr="003400BF">
              <w:rPr>
                <w:rFonts w:eastAsia="Times New Roman" w:cstheme="minorHAnsi"/>
                <w:lang w:eastAsia="en-IE"/>
              </w:rPr>
              <w:t>Suspected C-19 symptoms. </w:t>
            </w:r>
          </w:p>
          <w:p w14:paraId="2E3764A6" w14:textId="77777777" w:rsidR="00B47454" w:rsidRPr="003400BF" w:rsidRDefault="00B47454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1231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AC21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F04" w14:textId="77777777" w:rsidR="00B47454" w:rsidRPr="003400BF" w:rsidRDefault="00C13F80" w:rsidP="00B4745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6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5546" w14:textId="77777777" w:rsidR="006065FB" w:rsidRDefault="00B47454" w:rsidP="006065F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If </w:t>
            </w:r>
            <w:r w:rsidR="006065FB"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>person develops symptoms while in the University</w:t>
            </w:r>
            <w:r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>, the</w:t>
            </w:r>
            <w:r w:rsidR="006065FB"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>y are</w:t>
            </w:r>
            <w:r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to leave immediately if safe</w:t>
            </w:r>
          </w:p>
          <w:p w14:paraId="1BCB2BFC" w14:textId="77777777" w:rsidR="006065FB" w:rsidRDefault="006065FB" w:rsidP="006065F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>
              <w:rPr>
                <w:rFonts w:eastAsia="Times New Roman" w:cstheme="minorHAnsi"/>
                <w:sz w:val="22"/>
                <w:szCs w:val="22"/>
                <w:lang w:eastAsia="en-IE"/>
              </w:rPr>
              <w:t>Inform</w:t>
            </w:r>
            <w:r w:rsidR="00B47454"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their manager or contact</w:t>
            </w:r>
            <w:r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by phone</w:t>
            </w:r>
            <w:r w:rsidR="00EA0EA1"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>.</w:t>
            </w:r>
            <w:r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 </w:t>
            </w:r>
          </w:p>
          <w:p w14:paraId="5C6315F2" w14:textId="77777777" w:rsidR="00B47454" w:rsidRPr="006065FB" w:rsidRDefault="006065FB" w:rsidP="006065F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en-IE"/>
              </w:rPr>
            </w:pPr>
            <w:r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If not able to leave e.g. too sick, </w:t>
            </w:r>
            <w:r w:rsidR="00B47454"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use the </w:t>
            </w:r>
            <w:r>
              <w:rPr>
                <w:rFonts w:eastAsia="Times New Roman" w:cstheme="minorHAnsi"/>
                <w:sz w:val="22"/>
                <w:szCs w:val="22"/>
                <w:lang w:eastAsia="en-IE"/>
              </w:rPr>
              <w:t xml:space="preserve">nearest </w:t>
            </w:r>
            <w:r w:rsidR="00B47454" w:rsidRPr="006065FB">
              <w:rPr>
                <w:rFonts w:eastAsia="Times New Roman" w:cstheme="minorHAnsi"/>
                <w:sz w:val="22"/>
                <w:szCs w:val="22"/>
                <w:lang w:eastAsia="en-IE"/>
              </w:rPr>
              <w:t>Isolation Room see procedure below:</w:t>
            </w:r>
          </w:p>
          <w:p w14:paraId="604DD5FB" w14:textId="77777777" w:rsidR="00B47454" w:rsidRPr="006065FB" w:rsidRDefault="00B47454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lang w:eastAsia="en-IE"/>
              </w:rPr>
            </w:pPr>
            <w:r w:rsidRPr="006065FB">
              <w:rPr>
                <w:rFonts w:eastAsia="Times New Roman" w:cstheme="minorHAnsi"/>
                <w:i/>
                <w:lang w:eastAsia="en-IE"/>
              </w:rPr>
              <w:t>Symptoms include: </w:t>
            </w:r>
          </w:p>
          <w:p w14:paraId="2516DBB2" w14:textId="77777777" w:rsidR="00B47454" w:rsidRPr="003400BF" w:rsidRDefault="009705E6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hyperlink r:id="rId44" w:tgtFrame="_blank" w:history="1">
              <w:r w:rsidR="00B47454" w:rsidRPr="003400BF">
                <w:rPr>
                  <w:rFonts w:eastAsia="Times New Roman" w:cstheme="minorHAnsi"/>
                  <w:color w:val="0000FF"/>
                  <w:u w:val="single"/>
                  <w:lang w:eastAsia="en-IE"/>
                </w:rPr>
                <w:t>a fever (high temperature - 38 degrees Celsius or above)</w:t>
              </w:r>
            </w:hyperlink>
            <w:r w:rsidR="00B47454" w:rsidRPr="003400BF">
              <w:rPr>
                <w:rFonts w:eastAsia="Times New Roman" w:cstheme="minorHAnsi"/>
                <w:lang w:eastAsia="en-IE"/>
              </w:rPr>
              <w:t> </w:t>
            </w:r>
          </w:p>
          <w:p w14:paraId="78F70983" w14:textId="77777777" w:rsidR="00B47454" w:rsidRPr="003400BF" w:rsidRDefault="009705E6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hyperlink r:id="rId45" w:tgtFrame="_blank" w:history="1">
              <w:r w:rsidR="00B47454" w:rsidRPr="003400BF">
                <w:rPr>
                  <w:rFonts w:eastAsia="Times New Roman" w:cstheme="minorHAnsi"/>
                  <w:color w:val="0000FF"/>
                  <w:u w:val="single"/>
                  <w:lang w:eastAsia="en-IE"/>
                </w:rPr>
                <w:t>a cough</w:t>
              </w:r>
            </w:hyperlink>
            <w:r w:rsidR="00B47454" w:rsidRPr="003400BF">
              <w:rPr>
                <w:rFonts w:eastAsia="Times New Roman" w:cstheme="minorHAnsi"/>
                <w:lang w:eastAsia="en-IE"/>
              </w:rPr>
              <w:t> - this can be any kind of cough, not just dry </w:t>
            </w:r>
          </w:p>
          <w:p w14:paraId="3834DC3A" w14:textId="77777777" w:rsidR="00B47454" w:rsidRPr="003400BF" w:rsidRDefault="009705E6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IE"/>
              </w:rPr>
            </w:pPr>
            <w:hyperlink r:id="rId46" w:tgtFrame="_blank" w:history="1">
              <w:r w:rsidR="00B47454" w:rsidRPr="003400BF">
                <w:rPr>
                  <w:rFonts w:eastAsia="Times New Roman" w:cstheme="minorHAnsi"/>
                  <w:color w:val="0000FF"/>
                  <w:u w:val="single"/>
                  <w:lang w:eastAsia="en-IE"/>
                </w:rPr>
                <w:t>shortness of breath</w:t>
              </w:r>
            </w:hyperlink>
            <w:r w:rsidR="00B47454" w:rsidRPr="003400BF">
              <w:rPr>
                <w:rFonts w:eastAsia="Times New Roman" w:cstheme="minorHAnsi"/>
                <w:lang w:eastAsia="en-IE"/>
              </w:rPr>
              <w:t> or breathing difficulties </w:t>
            </w:r>
          </w:p>
          <w:p w14:paraId="5EF17DCD" w14:textId="77777777" w:rsidR="00B47454" w:rsidRPr="003400BF" w:rsidRDefault="00B47454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en-IE"/>
              </w:rPr>
            </w:pPr>
            <w:r w:rsidRPr="003400BF">
              <w:rPr>
                <w:rFonts w:eastAsia="Times New Roman" w:cstheme="minorHAnsi"/>
                <w:b/>
                <w:lang w:eastAsia="en-IE"/>
              </w:rPr>
              <w:t>NUI Galway Procedures:</w:t>
            </w:r>
          </w:p>
          <w:p w14:paraId="71740E6A" w14:textId="77777777" w:rsidR="00B47454" w:rsidRDefault="009705E6" w:rsidP="00B47454">
            <w:pPr>
              <w:spacing w:after="0" w:line="240" w:lineRule="auto"/>
              <w:textAlignment w:val="baseline"/>
              <w:rPr>
                <w:rStyle w:val="Hyperlink"/>
                <w:rFonts w:eastAsia="Times New Roman" w:cstheme="minorHAnsi"/>
                <w:lang w:eastAsia="en-IE"/>
              </w:rPr>
            </w:pPr>
            <w:hyperlink r:id="rId47" w:history="1">
              <w:r w:rsidR="00B47454" w:rsidRPr="003400BF">
                <w:rPr>
                  <w:rStyle w:val="Hyperlink"/>
                  <w:rFonts w:eastAsia="Times New Roman" w:cstheme="minorHAnsi"/>
                  <w:lang w:eastAsia="en-IE"/>
                </w:rPr>
                <w:t>COVID Suspect Case Isolation Room Unit Template</w:t>
              </w:r>
            </w:hyperlink>
          </w:p>
          <w:p w14:paraId="0C59FCC2" w14:textId="77777777" w:rsidR="00C13F80" w:rsidRPr="003400BF" w:rsidRDefault="00C13F80" w:rsidP="00B47454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en-IE"/>
              </w:rPr>
            </w:pPr>
          </w:p>
        </w:tc>
      </w:tr>
    </w:tbl>
    <w:p w14:paraId="55BE67BD" w14:textId="77777777" w:rsidR="008E1846" w:rsidRPr="008323B9" w:rsidRDefault="002670D1" w:rsidP="002670D1">
      <w:pPr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en-IE"/>
        </w:rPr>
      </w:pPr>
      <w:r>
        <w:rPr>
          <w:rFonts w:eastAsia="Times New Roman" w:cstheme="minorHAnsi"/>
          <w:lang w:eastAsia="en-IE"/>
        </w:rPr>
        <w:t> </w:t>
      </w:r>
    </w:p>
    <w:p w14:paraId="049E9C00" w14:textId="61ADD121" w:rsidR="004A5F7D" w:rsidRPr="003400BF" w:rsidRDefault="004A5F7D" w:rsidP="004A5F7D">
      <w:pPr>
        <w:spacing w:after="0" w:line="240" w:lineRule="auto"/>
        <w:textAlignment w:val="baseline"/>
        <w:rPr>
          <w:rFonts w:eastAsia="Times New Roman" w:cstheme="minorHAnsi"/>
          <w:lang w:eastAsia="en-IE"/>
        </w:rPr>
      </w:pPr>
      <w:r w:rsidRPr="003400BF">
        <w:rPr>
          <w:rFonts w:eastAsia="Times New Roman" w:cstheme="minorHAnsi"/>
          <w:b/>
          <w:bCs/>
          <w:lang w:val="en-US" w:eastAsia="en-IE"/>
        </w:rPr>
        <w:t>Signed:</w:t>
      </w:r>
      <w:r w:rsidR="006544ED">
        <w:rPr>
          <w:rFonts w:eastAsia="Times New Roman" w:cstheme="minorHAnsi"/>
          <w:b/>
          <w:bCs/>
          <w:lang w:val="en-US" w:eastAsia="en-IE"/>
        </w:rPr>
        <w:t xml:space="preserve">                              </w:t>
      </w:r>
      <w:r w:rsidRPr="006544ED">
        <w:rPr>
          <w:rFonts w:eastAsia="Times New Roman" w:cstheme="minorHAnsi"/>
          <w:i/>
          <w:u w:val="single"/>
          <w:lang w:val="en-US" w:eastAsia="en-IE"/>
        </w:rPr>
        <w:t> </w:t>
      </w:r>
      <w:r w:rsidRPr="006544ED">
        <w:rPr>
          <w:rFonts w:eastAsia="Times New Roman" w:cstheme="minorHAnsi"/>
          <w:i/>
          <w:u w:val="single"/>
          <w:lang w:val="en-US" w:eastAsia="en-IE"/>
        </w:rPr>
        <w:tab/>
      </w:r>
      <w:r w:rsidR="006544ED" w:rsidRPr="006544ED">
        <w:rPr>
          <w:rFonts w:eastAsia="Times New Roman" w:cstheme="minorHAnsi"/>
          <w:i/>
          <w:u w:val="single"/>
          <w:lang w:val="en-US" w:eastAsia="en-IE"/>
        </w:rPr>
        <w:t xml:space="preserve">John Gill           </w:t>
      </w:r>
      <w:r w:rsidR="008E1846" w:rsidRPr="006544ED">
        <w:rPr>
          <w:rFonts w:eastAsia="Times New Roman" w:cstheme="minorHAnsi"/>
          <w:i/>
          <w:u w:val="single"/>
          <w:lang w:val="en-US" w:eastAsia="en-IE"/>
        </w:rPr>
        <w:tab/>
      </w:r>
      <w:r w:rsidRPr="003400BF">
        <w:rPr>
          <w:rFonts w:eastAsia="Times New Roman" w:cstheme="minorHAnsi"/>
          <w:lang w:val="en-US" w:eastAsia="en-IE"/>
        </w:rPr>
        <w:tab/>
      </w:r>
      <w:r w:rsidR="006544ED">
        <w:rPr>
          <w:rFonts w:eastAsia="Times New Roman" w:cstheme="minorHAnsi"/>
          <w:lang w:val="en-US" w:eastAsia="en-IE"/>
        </w:rPr>
        <w:tab/>
      </w:r>
      <w:r w:rsidR="006544ED">
        <w:rPr>
          <w:rFonts w:eastAsia="Times New Roman" w:cstheme="minorHAnsi"/>
          <w:lang w:val="en-US" w:eastAsia="en-IE"/>
        </w:rPr>
        <w:tab/>
      </w:r>
      <w:r w:rsidRPr="003400BF">
        <w:rPr>
          <w:rFonts w:eastAsia="Times New Roman" w:cstheme="minorHAnsi"/>
          <w:b/>
          <w:bCs/>
          <w:lang w:val="en-US" w:eastAsia="en-IE"/>
        </w:rPr>
        <w:t>Date:</w:t>
      </w:r>
      <w:r w:rsidRPr="003400BF">
        <w:rPr>
          <w:rFonts w:eastAsia="Times New Roman" w:cstheme="minorHAnsi"/>
          <w:lang w:eastAsia="en-IE"/>
        </w:rPr>
        <w:t> </w:t>
      </w:r>
      <w:r w:rsidR="006544ED">
        <w:rPr>
          <w:rFonts w:eastAsia="Times New Roman" w:cstheme="minorHAnsi"/>
          <w:lang w:eastAsia="en-IE"/>
        </w:rPr>
        <w:tab/>
      </w:r>
      <w:r w:rsidR="006544ED">
        <w:rPr>
          <w:rFonts w:eastAsia="Times New Roman" w:cstheme="minorHAnsi"/>
          <w:lang w:eastAsia="en-IE"/>
        </w:rPr>
        <w:tab/>
      </w:r>
      <w:r w:rsidR="006544ED">
        <w:rPr>
          <w:rFonts w:eastAsia="Times New Roman" w:cstheme="minorHAnsi"/>
          <w:lang w:eastAsia="en-IE"/>
        </w:rPr>
        <w:tab/>
      </w:r>
      <w:r w:rsidR="006544ED">
        <w:rPr>
          <w:rFonts w:eastAsia="Times New Roman" w:cstheme="minorHAnsi"/>
          <w:u w:val="single"/>
          <w:lang w:eastAsia="en-IE"/>
        </w:rPr>
        <w:t>13</w:t>
      </w:r>
      <w:r w:rsidR="006544ED" w:rsidRPr="006544ED">
        <w:rPr>
          <w:rFonts w:eastAsia="Times New Roman" w:cstheme="minorHAnsi"/>
          <w:u w:val="single"/>
          <w:vertAlign w:val="superscript"/>
          <w:lang w:eastAsia="en-IE"/>
        </w:rPr>
        <w:t>th</w:t>
      </w:r>
      <w:r w:rsidR="006544ED">
        <w:rPr>
          <w:rFonts w:eastAsia="Times New Roman" w:cstheme="minorHAnsi"/>
          <w:u w:val="single"/>
          <w:lang w:eastAsia="en-IE"/>
        </w:rPr>
        <w:t xml:space="preserve"> October 2020</w:t>
      </w:r>
      <w:r w:rsidR="006544ED">
        <w:rPr>
          <w:rFonts w:eastAsia="Times New Roman" w:cstheme="minorHAnsi"/>
          <w:lang w:eastAsia="en-IE"/>
        </w:rPr>
        <w:t xml:space="preserve"> </w:t>
      </w:r>
    </w:p>
    <w:p w14:paraId="53D35369" w14:textId="77777777" w:rsidR="00AD74EC" w:rsidRPr="006F1B95" w:rsidRDefault="008E1846" w:rsidP="006F1B95">
      <w:pPr>
        <w:spacing w:after="0" w:line="240" w:lineRule="auto"/>
        <w:textAlignment w:val="baseline"/>
        <w:rPr>
          <w:rFonts w:eastAsia="Times New Roman" w:cstheme="minorHAnsi"/>
          <w:lang w:eastAsia="en-IE"/>
        </w:rPr>
      </w:pPr>
      <w:r w:rsidRPr="003400BF">
        <w:rPr>
          <w:rFonts w:eastAsia="Times New Roman" w:cstheme="minorHAnsi"/>
          <w:lang w:val="en-US" w:eastAsia="en-IE"/>
        </w:rPr>
        <w:t xml:space="preserve">                                           </w:t>
      </w:r>
      <w:r w:rsidR="00364F9E" w:rsidRPr="003400BF">
        <w:rPr>
          <w:rFonts w:eastAsia="Times New Roman" w:cstheme="minorHAnsi"/>
          <w:lang w:val="en-US" w:eastAsia="en-IE"/>
        </w:rPr>
        <w:t xml:space="preserve">Chief Operating Officer </w:t>
      </w:r>
    </w:p>
    <w:sectPr w:rsidR="00AD74EC" w:rsidRPr="006F1B95" w:rsidSect="008E184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7A2D" w14:textId="77777777" w:rsidR="009705E6" w:rsidRDefault="009705E6" w:rsidP="006065FB">
      <w:pPr>
        <w:spacing w:after="0" w:line="240" w:lineRule="auto"/>
      </w:pPr>
      <w:r>
        <w:separator/>
      </w:r>
    </w:p>
  </w:endnote>
  <w:endnote w:type="continuationSeparator" w:id="0">
    <w:p w14:paraId="34CB8DD9" w14:textId="77777777" w:rsidR="009705E6" w:rsidRDefault="009705E6" w:rsidP="006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04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BCEBF" w14:textId="50D882B2" w:rsidR="0051046B" w:rsidRDefault="00510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BB">
          <w:rPr>
            <w:noProof/>
          </w:rPr>
          <w:t>1</w:t>
        </w:r>
        <w:r>
          <w:rPr>
            <w:noProof/>
          </w:rPr>
          <w:fldChar w:fldCharType="end"/>
        </w:r>
        <w:r w:rsidR="00C13F80">
          <w:rPr>
            <w:noProof/>
          </w:rPr>
          <w:t xml:space="preserve"> of 7</w:t>
        </w:r>
      </w:p>
    </w:sdtContent>
  </w:sdt>
  <w:p w14:paraId="5FD74EB3" w14:textId="77777777" w:rsidR="0051046B" w:rsidRDefault="0051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B14BC" w14:textId="77777777" w:rsidR="009705E6" w:rsidRDefault="009705E6" w:rsidP="006065FB">
      <w:pPr>
        <w:spacing w:after="0" w:line="240" w:lineRule="auto"/>
      </w:pPr>
      <w:r>
        <w:separator/>
      </w:r>
    </w:p>
  </w:footnote>
  <w:footnote w:type="continuationSeparator" w:id="0">
    <w:p w14:paraId="3970BB7F" w14:textId="77777777" w:rsidR="009705E6" w:rsidRDefault="009705E6" w:rsidP="0060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6D7"/>
    <w:multiLevelType w:val="hybridMultilevel"/>
    <w:tmpl w:val="E684E4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B6643"/>
    <w:multiLevelType w:val="hybridMultilevel"/>
    <w:tmpl w:val="8E78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5087"/>
    <w:multiLevelType w:val="hybridMultilevel"/>
    <w:tmpl w:val="07A49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23A8"/>
    <w:multiLevelType w:val="hybridMultilevel"/>
    <w:tmpl w:val="ED964C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7DE"/>
    <w:multiLevelType w:val="multilevel"/>
    <w:tmpl w:val="7FB6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F3191F"/>
    <w:multiLevelType w:val="hybridMultilevel"/>
    <w:tmpl w:val="020CD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29E5"/>
    <w:multiLevelType w:val="hybridMultilevel"/>
    <w:tmpl w:val="D36C6D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55D13"/>
    <w:multiLevelType w:val="hybridMultilevel"/>
    <w:tmpl w:val="E8A6EA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16D43"/>
    <w:multiLevelType w:val="hybridMultilevel"/>
    <w:tmpl w:val="BE7E68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C355E"/>
    <w:multiLevelType w:val="hybridMultilevel"/>
    <w:tmpl w:val="42A8AB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392154"/>
    <w:multiLevelType w:val="hybridMultilevel"/>
    <w:tmpl w:val="720809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334BE"/>
    <w:multiLevelType w:val="hybridMultilevel"/>
    <w:tmpl w:val="2C4020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65853"/>
    <w:multiLevelType w:val="hybridMultilevel"/>
    <w:tmpl w:val="838AE84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381A56"/>
    <w:multiLevelType w:val="hybridMultilevel"/>
    <w:tmpl w:val="F7923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71191"/>
    <w:multiLevelType w:val="hybridMultilevel"/>
    <w:tmpl w:val="4EE067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F539F"/>
    <w:multiLevelType w:val="hybridMultilevel"/>
    <w:tmpl w:val="A9BAB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652D6"/>
    <w:multiLevelType w:val="hybridMultilevel"/>
    <w:tmpl w:val="6B249CE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170EAD"/>
    <w:multiLevelType w:val="hybridMultilevel"/>
    <w:tmpl w:val="77C2C9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AE1109"/>
    <w:multiLevelType w:val="hybridMultilevel"/>
    <w:tmpl w:val="8908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E3032"/>
    <w:multiLevelType w:val="hybridMultilevel"/>
    <w:tmpl w:val="450EB6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304B1D"/>
    <w:multiLevelType w:val="hybridMultilevel"/>
    <w:tmpl w:val="D2D81F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048F2"/>
    <w:multiLevelType w:val="hybridMultilevel"/>
    <w:tmpl w:val="402096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E774EC"/>
    <w:multiLevelType w:val="hybridMultilevel"/>
    <w:tmpl w:val="9EA212F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94044C"/>
    <w:multiLevelType w:val="hybridMultilevel"/>
    <w:tmpl w:val="20A25A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22"/>
  </w:num>
  <w:num w:numId="8">
    <w:abstractNumId w:val="14"/>
  </w:num>
  <w:num w:numId="9">
    <w:abstractNumId w:val="15"/>
  </w:num>
  <w:num w:numId="10">
    <w:abstractNumId w:val="5"/>
  </w:num>
  <w:num w:numId="11">
    <w:abstractNumId w:val="20"/>
  </w:num>
  <w:num w:numId="12">
    <w:abstractNumId w:val="19"/>
  </w:num>
  <w:num w:numId="13">
    <w:abstractNumId w:val="12"/>
  </w:num>
  <w:num w:numId="14">
    <w:abstractNumId w:val="10"/>
  </w:num>
  <w:num w:numId="15">
    <w:abstractNumId w:val="23"/>
  </w:num>
  <w:num w:numId="16">
    <w:abstractNumId w:val="21"/>
  </w:num>
  <w:num w:numId="17">
    <w:abstractNumId w:val="16"/>
  </w:num>
  <w:num w:numId="18">
    <w:abstractNumId w:val="17"/>
  </w:num>
  <w:num w:numId="19">
    <w:abstractNumId w:val="9"/>
  </w:num>
  <w:num w:numId="20">
    <w:abstractNumId w:val="13"/>
  </w:num>
  <w:num w:numId="21">
    <w:abstractNumId w:val="8"/>
  </w:num>
  <w:num w:numId="22">
    <w:abstractNumId w:val="6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7D"/>
    <w:rsid w:val="0000604C"/>
    <w:rsid w:val="00010FF3"/>
    <w:rsid w:val="000219A6"/>
    <w:rsid w:val="000B785B"/>
    <w:rsid w:val="001030CF"/>
    <w:rsid w:val="00121ACC"/>
    <w:rsid w:val="00146F18"/>
    <w:rsid w:val="001E1673"/>
    <w:rsid w:val="00216AA2"/>
    <w:rsid w:val="002213BF"/>
    <w:rsid w:val="0022272B"/>
    <w:rsid w:val="0025066A"/>
    <w:rsid w:val="00250981"/>
    <w:rsid w:val="002670D1"/>
    <w:rsid w:val="002D22FB"/>
    <w:rsid w:val="002F5A8B"/>
    <w:rsid w:val="003400BF"/>
    <w:rsid w:val="00356125"/>
    <w:rsid w:val="00364F9E"/>
    <w:rsid w:val="003B3FD4"/>
    <w:rsid w:val="003B6325"/>
    <w:rsid w:val="004354C9"/>
    <w:rsid w:val="004A5F7D"/>
    <w:rsid w:val="004E7241"/>
    <w:rsid w:val="0051046B"/>
    <w:rsid w:val="005B5BAE"/>
    <w:rsid w:val="005D502F"/>
    <w:rsid w:val="005D7EBE"/>
    <w:rsid w:val="006065FB"/>
    <w:rsid w:val="006544ED"/>
    <w:rsid w:val="006F1B95"/>
    <w:rsid w:val="006F6143"/>
    <w:rsid w:val="00700D77"/>
    <w:rsid w:val="007306A9"/>
    <w:rsid w:val="00744EB8"/>
    <w:rsid w:val="007D2810"/>
    <w:rsid w:val="007F2B11"/>
    <w:rsid w:val="008323B9"/>
    <w:rsid w:val="0084722A"/>
    <w:rsid w:val="00851A52"/>
    <w:rsid w:val="00854BB8"/>
    <w:rsid w:val="00897591"/>
    <w:rsid w:val="008A14CD"/>
    <w:rsid w:val="008E1846"/>
    <w:rsid w:val="009219E9"/>
    <w:rsid w:val="009609E2"/>
    <w:rsid w:val="009705E6"/>
    <w:rsid w:val="00985A87"/>
    <w:rsid w:val="009D767D"/>
    <w:rsid w:val="009F429B"/>
    <w:rsid w:val="00A052B8"/>
    <w:rsid w:val="00A30E21"/>
    <w:rsid w:val="00A5294B"/>
    <w:rsid w:val="00A733B8"/>
    <w:rsid w:val="00A73569"/>
    <w:rsid w:val="00AA1037"/>
    <w:rsid w:val="00AD74EC"/>
    <w:rsid w:val="00B0166A"/>
    <w:rsid w:val="00B46DCA"/>
    <w:rsid w:val="00B47454"/>
    <w:rsid w:val="00BC59DA"/>
    <w:rsid w:val="00C13F80"/>
    <w:rsid w:val="00CB2B36"/>
    <w:rsid w:val="00CD6A28"/>
    <w:rsid w:val="00D325BB"/>
    <w:rsid w:val="00DA68C8"/>
    <w:rsid w:val="00E1142A"/>
    <w:rsid w:val="00E573CC"/>
    <w:rsid w:val="00EA0EA1"/>
    <w:rsid w:val="00F15EB2"/>
    <w:rsid w:val="00F575C6"/>
    <w:rsid w:val="00F6503F"/>
    <w:rsid w:val="00F86F3F"/>
    <w:rsid w:val="00FB446E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CD21F"/>
  <w15:chartTrackingRefBased/>
  <w15:docId w15:val="{5638C2C6-725F-45CC-AFD9-F7248F2D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F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87"/>
    <w:rPr>
      <w:rFonts w:ascii="Segoe UI" w:hAnsi="Segoe UI" w:cs="Segoe UI"/>
      <w:sz w:val="18"/>
      <w:szCs w:val="18"/>
    </w:rPr>
  </w:style>
  <w:style w:type="paragraph" w:customStyle="1" w:styleId="1Text">
    <w:name w:val="1 Text"/>
    <w:basedOn w:val="Normal"/>
    <w:rsid w:val="002D22FB"/>
    <w:pPr>
      <w:spacing w:after="0" w:line="240" w:lineRule="exact"/>
      <w:jc w:val="both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D22FB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6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FB"/>
  </w:style>
  <w:style w:type="paragraph" w:styleId="Footer">
    <w:name w:val="footer"/>
    <w:basedOn w:val="Normal"/>
    <w:link w:val="FooterChar"/>
    <w:uiPriority w:val="99"/>
    <w:unhideWhenUsed/>
    <w:rsid w:val="00606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FB"/>
  </w:style>
  <w:style w:type="character" w:styleId="FollowedHyperlink">
    <w:name w:val="FollowedHyperlink"/>
    <w:basedOn w:val="DefaultParagraphFont"/>
    <w:uiPriority w:val="99"/>
    <w:semiHidden/>
    <w:unhideWhenUsed/>
    <w:rsid w:val="00510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hse.ie/conditions/coronavirus/close-contact-and-casual-contact.html" TargetMode="External"/><Relationship Id="rId18" Type="http://schemas.openxmlformats.org/officeDocument/2006/relationships/hyperlink" Target="https://nuigalwayie.sharepoint.com/sites/ReturningtoWorkSafely" TargetMode="External"/><Relationship Id="rId26" Type="http://schemas.openxmlformats.org/officeDocument/2006/relationships/hyperlink" Target="https://www.nursingtimes.net/news/research-and-innovation/paper-towels-much-more-effective-at-removing-viruses-than-hand-dryers-17-04-2020/" TargetMode="External"/><Relationship Id="rId39" Type="http://schemas.openxmlformats.org/officeDocument/2006/relationships/hyperlink" Target="https://forms.office.com/Pages/ResponsePage.aspx?id=hrHjE0bEq0qcbZq5u3aBbBXLskgp_vtMhtFrp2KRp9pUNkhJU0pXSEZEWjNYNUFVUDJIVzFFNFNWOC4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34" Type="http://schemas.openxmlformats.org/officeDocument/2006/relationships/hyperlink" Target="https://www.ecdc.europa.eu/sites/default/files/documents/coronavirus-SARS-CoV-2-guidance-environmental-cleaning-non-healthcare-facilities.pdf" TargetMode="External"/><Relationship Id="rId42" Type="http://schemas.openxmlformats.org/officeDocument/2006/relationships/hyperlink" Target="http://www.nuigalway.ie/media/healthsafety/covid-19/COVID-19-Guidance-for-First-Aiders.pdf" TargetMode="External"/><Relationship Id="rId47" Type="http://schemas.openxmlformats.org/officeDocument/2006/relationships/hyperlink" Target="http://www.nuigalway.ie/media/healthsafety/covid-19/COVID-Suspect-Case-Isolation-Room-Template-V2.pdf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nuigalway.ie/media/healthsafety/covid-19/Covid-19-Know-Your-Role-Poster.pdf" TargetMode="External"/><Relationship Id="rId25" Type="http://schemas.openxmlformats.org/officeDocument/2006/relationships/hyperlink" Target="https://www.youtube.com/watch?v=IsgLivAD2FE" TargetMode="External"/><Relationship Id="rId33" Type="http://schemas.openxmlformats.org/officeDocument/2006/relationships/image" Target="media/image50.emf"/><Relationship Id="rId38" Type="http://schemas.openxmlformats.org/officeDocument/2006/relationships/hyperlink" Target="https://www2.hse.ie/conditions/coronavirus/close-contact-and-casual-contact.html" TargetMode="External"/><Relationship Id="rId46" Type="http://schemas.openxmlformats.org/officeDocument/2006/relationships/hyperlink" Target="https://www2.hse.ie/conditions/shortness-of-breath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uigalwayie.sharepoint.com/sites/ReturningtoWorkSafely/Shared%20Documents/COVID-19%20Access%20to%20Campus%20Protocol%20v1.1.pdf?web=1" TargetMode="External"/><Relationship Id="rId20" Type="http://schemas.openxmlformats.org/officeDocument/2006/relationships/hyperlink" Target="https://nuigalwayie.sharepoint.com/:w:/r/sites/COVID-19_NUIG_ReturnToWork_HealthSafety/_layouts/15/Doc.aspx?sourcedoc=%7bb0811a85-fbb6-4150-82f2-333a24bdacd4%7d&amp;action=view&amp;wdAccPdf=0" TargetMode="External"/><Relationship Id="rId29" Type="http://schemas.openxmlformats.org/officeDocument/2006/relationships/image" Target="media/image30.png"/><Relationship Id="rId41" Type="http://schemas.openxmlformats.org/officeDocument/2006/relationships/hyperlink" Target="https://www.hse.ie/eng/services/news/newsfeatures/covid19-updates/partner-resourc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ohs.ca/images/products/infographics/download/hierarchy-covid.png" TargetMode="External"/><Relationship Id="rId24" Type="http://schemas.openxmlformats.org/officeDocument/2006/relationships/image" Target="media/image20.emf"/><Relationship Id="rId32" Type="http://schemas.openxmlformats.org/officeDocument/2006/relationships/image" Target="media/image5.emf"/><Relationship Id="rId37" Type="http://schemas.openxmlformats.org/officeDocument/2006/relationships/image" Target="media/image60.png"/><Relationship Id="rId40" Type="http://schemas.openxmlformats.org/officeDocument/2006/relationships/hyperlink" Target="https://www.gov.ie/en/publication/472f64-covid-19-coronavirus-guidance-and-advice/" TargetMode="External"/><Relationship Id="rId45" Type="http://schemas.openxmlformats.org/officeDocument/2006/relationships/hyperlink" Target="https://www2.hse.ie/conditions/cough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2.hse.ie/conditions/coronavirus/self-isolation-and-limited-social-interaction.html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6.png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nuigalwayie.sharepoint.com/sites/COVID-19_NUIG_ReturnToWork_HealthSafety" TargetMode="External"/><Relationship Id="rId31" Type="http://schemas.openxmlformats.org/officeDocument/2006/relationships/image" Target="media/image40.emf"/><Relationship Id="rId44" Type="http://schemas.openxmlformats.org/officeDocument/2006/relationships/hyperlink" Target="https://www2.hse.ie/conditions/fever-in-adul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uigalwayie.sharepoint.com/sites/ReturningtoWorkSafely/Shared%20Documents/COVID-19%20Access%20to%20Campus%20Protocol%20v1.1.pdf?web=1" TargetMode="External"/><Relationship Id="rId27" Type="http://schemas.openxmlformats.org/officeDocument/2006/relationships/hyperlink" Target="https://www.nhs.uk/conditions/emollients/" TargetMode="External"/><Relationship Id="rId30" Type="http://schemas.openxmlformats.org/officeDocument/2006/relationships/image" Target="media/image4.emf"/><Relationship Id="rId35" Type="http://schemas.openxmlformats.org/officeDocument/2006/relationships/hyperlink" Target="https://nuigalwayie.sharepoint.com/sites/ReturningtoWorkSafely/Shared%20Documents/Forms/AllItems.aspx?id=%2Fsites%2FReturningtoWorkSafely%2FShared%20Documents%2FFAQ%27s%20%2D%20Cleaning%20in%20Covid%2019%20Environment%2Epdf&amp;parent=%2Fsites%2FReturningtoWorkSafely%2FShared%20Documents" TargetMode="External"/><Relationship Id="rId43" Type="http://schemas.openxmlformats.org/officeDocument/2006/relationships/hyperlink" Target="http://www.nuigalway.ie/media/healthsafety/covid-19/COVID-19-Deliveries-Risk-Assessment-Template.docx" TargetMode="External"/><Relationship Id="rId4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2" ma:contentTypeDescription="Create a new document." ma:contentTypeScope="" ma:versionID="25ef1d33e6a5fffb9366109fb1ee8b97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cf188fad048c468d290ee826957f61e2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3A091-3122-41A5-9917-86FCE50C0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DF43E0-FF6A-43AD-B454-153B962C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6E1E0-553D-46BE-AAD5-41FE8C312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Grealy, Cathy</dc:creator>
  <cp:keywords/>
  <dc:description/>
  <cp:lastModifiedBy>Grealy, Cathy</cp:lastModifiedBy>
  <cp:revision>2</cp:revision>
  <cp:lastPrinted>2020-09-15T18:56:00Z</cp:lastPrinted>
  <dcterms:created xsi:type="dcterms:W3CDTF">2020-10-22T12:01:00Z</dcterms:created>
  <dcterms:modified xsi:type="dcterms:W3CDTF">2020-10-22T12:01:00Z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