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6" w:sz="4" w:val="single"/>
          <w:bottom w:color="000000" w:space="6" w:sz="4" w:val="single"/>
        </w:pBdr>
        <w:spacing w:after="120" w:before="12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Sparánachtaí na hOllscoile le Tráchtais 2026</w:t>
      </w:r>
    </w:p>
    <w:p w:rsidR="00000000" w:rsidDel="00000000" w:rsidP="00000000" w:rsidRDefault="00000000" w:rsidRPr="00000000" w14:paraId="0000000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Cúlra</w:t>
      </w:r>
    </w:p>
    <w:p w:rsidR="00000000" w:rsidDel="00000000" w:rsidP="00000000" w:rsidRDefault="00000000" w:rsidRPr="00000000" w14:paraId="0000000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Beidh roinnt sparánachtaí le tráchtas PhD a chríochnú á gcur ar fáil chun aghaidh a thabhairt ar na fadhbanna a bhíonn ag mic léinn PhD lánaimseartha a bhfuil a gcuid tráchtas faoi chlúdach bog beagnach réidh le leagan isteach le scrúdú acu ach nach bhfuil maoiniú acu, ar chúis éigin, chun iad a chríochnú.  Níl aon chuóta ann d'íocaíochtaí dámhachtainí in aon cheann de na Coláistí. </w:t>
      </w:r>
    </w:p>
    <w:p w:rsidR="00000000" w:rsidDel="00000000" w:rsidP="00000000" w:rsidRDefault="00000000" w:rsidRPr="00000000" w14:paraId="00000004">
      <w:pPr>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Beidh na spránachtaí seo le tráchtas a chríochnú ar fáil ar feadh tréimhse suas le trí mhí agus is fiú €1,200 in aghaidh na míosa iad.</w:t>
      </w:r>
    </w:p>
    <w:p w:rsidR="00000000" w:rsidDel="00000000" w:rsidP="00000000" w:rsidRDefault="00000000" w:rsidRPr="00000000" w14:paraId="0000000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Incháilitheacht</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Measfar na mic léinn siúd a fuair sparánacht cheana chun a PhD a chríochnú gan bheith incháilithe.</w:t>
      </w:r>
      <w:r w:rsidDel="00000000" w:rsidR="00000000" w:rsidRPr="00000000">
        <w:rPr>
          <w:rFonts w:ascii="Calibri" w:cs="Calibri" w:eastAsia="Calibri" w:hAnsi="Calibri"/>
          <w:color w:val="ff0000"/>
          <w:sz w:val="20"/>
          <w:szCs w:val="20"/>
          <w:rtl w:val="0"/>
        </w:rPr>
        <w:br w:type="textWrapping"/>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bheidh mic léinn a bhfuil maoiniú de chineál ar bith idir Meitheamh agus Lúnasa 2026 á fháil acu incháilithe. </w:t>
        <w:br w:type="textWrapping"/>
      </w:r>
      <w:r w:rsidDel="00000000" w:rsidR="00000000" w:rsidRPr="00000000">
        <w:rPr>
          <w:rFonts w:ascii="Calibri" w:cs="Calibri" w:eastAsia="Calibri" w:hAnsi="Calibri"/>
          <w:i w:val="1"/>
          <w:iCs w:val="1"/>
          <w:sz w:val="20"/>
          <w:szCs w:val="20"/>
          <w:rtl w:val="0"/>
        </w:rPr>
        <w:t xml:space="preserve">*Is é an t-aon eisceacht air sin nuair a fhaigheann mac léinn Síneadh Costáilte ar Mhaoiniú ón ÚAO suas go Meitheamh/Iúil 2026.  Má éiríonn leis an iarratas, beidh an mac léinn i dteideal sparánacht a fháil ar feadh na míosa/na míonna nach bhfuil clúdaithe ag Síneadh Costáilte an ÚAO.</w:t>
        <w:br w:type="textWrapping"/>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bheidh ach mic léinn lánaimseartha i dteideal iarratas a dhéanamh ar sparánacht le tráchtas a chríochnú.</w:t>
      </w:r>
    </w:p>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Déanfar breithniú ar iarratais ó mhic léinn sna cásanna seo a leanas: </w:t>
        <w:br w:type="textWrapping"/>
        <w:t xml:space="preserve">* i gColáistí na nDán, na nEolaíochtaí Sóisialta, agus an Léinn Cheiltigh nó an Ghnó, an Bheartais Phoiblí agus an Dlí, sa chás go bhfuil dréacht iomlán dá dtráchtas críochnaithe acu.</w:t>
        <w:br w:type="textWrapping"/>
        <w:t xml:space="preserve">* i gColáistí na hEolaíochta agus na hInnealtóireachta nó an Leighis, an Altranais agus na nEolaíochtaí Sláinte, sa chás go bhfuil dréacht iomlán déanta acu den mhodheolaíocht agus de na hábhair, agus na caibidlí ar fad a bhfuil torthaí iontu. </w:t>
      </w:r>
    </w:p>
    <w:p w:rsidR="00000000" w:rsidDel="00000000" w:rsidP="00000000" w:rsidRDefault="00000000" w:rsidRPr="00000000" w14:paraId="0000000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Caithfidh stiúrthóir an mhic léinn agus ball den Choiste Taighde Iarchéime (GRC) deimhniú a chur ar fáil i scríbhinn go bhfuil an dréacht arna shonrú faoi 6 thuas mar chuid den iarratas.</w:t>
      </w:r>
    </w:p>
    <w:p w:rsidR="00000000" w:rsidDel="00000000" w:rsidP="00000000" w:rsidRDefault="00000000" w:rsidRPr="00000000" w14:paraId="0000000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thoradh an chúnaimh a chuireann na sparánachtaí le tráchtais PhD a chríochnú ar fáil, cuirfidh mic léinn a dtráchtais faoi chlúdach bog isteach le scrúdú faoin</w:t>
      </w:r>
      <w:r w:rsidDel="00000000" w:rsidR="00000000" w:rsidRPr="00000000">
        <w:rPr>
          <w:rFonts w:ascii="Calibri" w:cs="Calibri" w:eastAsia="Calibri" w:hAnsi="Calibri"/>
          <w:b w:val="1"/>
          <w:bCs w:val="1"/>
          <w:sz w:val="20"/>
          <w:szCs w:val="20"/>
          <w:rtl w:val="0"/>
        </w:rPr>
        <w:t xml:space="preserve"> 30 Meán Fómhair 2026.</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Critéir dhámhachtana</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mór plean críochnúcháin a sheoladh isteach chun go mbronnfaí ceann de na sparánachtaí ort, agus is gá spriocanna sonracha a bheith sa phlean sin a mhíneoidh an chaoi a gcríochnófar an PhD thar thréimhse na sparánachta.  Beidh tionchar nach beag ag caighdeán agus inchreidteacht an phlean críochnúcháin ar rangú na n-iarratas.</w:t>
      </w:r>
    </w:p>
    <w:p w:rsidR="00000000" w:rsidDel="00000000" w:rsidP="00000000" w:rsidRDefault="00000000" w:rsidRPr="00000000" w14:paraId="00000013">
      <w:pPr>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D'fhéadfaí tús áite a thabhairt dóibh siúd nach raibh aon mhaoiniú á fháil acu sna naoi mí roimhe sin.</w:t>
      </w:r>
    </w:p>
    <w:p w:rsidR="00000000" w:rsidDel="00000000" w:rsidP="00000000" w:rsidRDefault="00000000" w:rsidRPr="00000000" w14:paraId="0000001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Coinníollacha Ceapacháin</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Mí an Mheithimh go mí Lúnasa 2026 an tréimhse a mbeidh feidhm ag na sparánachtaí le tráchtais a chríochnú.</w:t>
      </w:r>
    </w:p>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linn na tréimhse a bhainfidh leis an sparánacht le tráchtais a chríochnú, ní bheidh cead ag an té a gheobhaidh an sparánacht tabhairt faoi aon chineál eile oibre a bhfuil íocaíocht le fáil ina leith.</w:t>
      </w:r>
    </w:p>
    <w:p w:rsidR="00000000" w:rsidDel="00000000" w:rsidP="00000000" w:rsidRDefault="00000000" w:rsidRPr="00000000" w14:paraId="00000019">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mór cuntas bainc na hÉireann agus uimhir PPS a bheith ag an té a mbronnfar ceann de na sparánachtaí orthu.</w:t>
      </w:r>
    </w:p>
    <w:p w:rsidR="00000000" w:rsidDel="00000000" w:rsidP="00000000" w:rsidRDefault="00000000" w:rsidRPr="00000000" w14:paraId="0000001B">
      <w:pPr>
        <w:spacing w:line="240" w:lineRule="auto"/>
        <w:ind w:left="360" w:firstLine="24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Leanfar de na híocaíochtaí míosúla má bhíonn dul chun cinn sásúil á dhéanamh ag an mac léinn: Ní mór do stiúrthóirí an t-eolas is deireanaí maidir le dul chun cinn a chur faoi bhráid na hOifige Staidéir Iarchéime (graduatestudies@universityofgalway.ie) i scríbhinn.</w:t>
      </w:r>
    </w:p>
    <w:p w:rsidR="00000000" w:rsidDel="00000000" w:rsidP="00000000" w:rsidRDefault="00000000" w:rsidRPr="00000000" w14:paraId="0000001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Caithfidh </w:t>
      </w:r>
      <w:r w:rsidDel="00000000" w:rsidR="00000000" w:rsidRPr="00000000">
        <w:rPr>
          <w:rFonts w:ascii="Calibri" w:cs="Calibri" w:eastAsia="Calibri" w:hAnsi="Calibri"/>
          <w:sz w:val="20"/>
          <w:szCs w:val="20"/>
          <w:rtl w:val="0"/>
        </w:rPr>
        <w:t xml:space="preserve">na daoine a bhfuil sparánacht bronnta orthu freastal ar an gceardlann ar líne ‘</w:t>
      </w:r>
      <w:r w:rsidDel="00000000" w:rsidR="00000000" w:rsidRPr="00000000">
        <w:rPr>
          <w:rFonts w:ascii="Calibri" w:cs="Calibri" w:eastAsia="Calibri" w:hAnsi="Calibri"/>
          <w:b w:val="1"/>
          <w:bCs w:val="1"/>
          <w:sz w:val="20"/>
          <w:szCs w:val="20"/>
          <w:rtl w:val="0"/>
        </w:rPr>
        <w:t xml:space="preserve">First Draft to Finished</w:t>
      </w:r>
      <w:r w:rsidDel="00000000" w:rsidR="00000000" w:rsidRPr="00000000">
        <w:rPr>
          <w:rFonts w:ascii="Calibri" w:cs="Calibri" w:eastAsia="Calibri" w:hAnsi="Calibri"/>
          <w:sz w:val="20"/>
          <w:szCs w:val="20"/>
          <w:rtl w:val="0"/>
        </w:rPr>
        <w:t xml:space="preserve">’ a bheidh ar siúl Déardaoin, an 28 Bealtaine 2026.</w:t>
      </w:r>
    </w:p>
    <w:p w:rsidR="00000000" w:rsidDel="00000000" w:rsidP="00000000" w:rsidRDefault="00000000" w:rsidRPr="00000000" w14:paraId="0000001F">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mór dóibh siúd a mbronntar sparánacht orthu agus a chuireann a dtráchtais faoi chlúdach bog isteach lena scrúdú roimh dheireadh na tréimhse sparánachta an oifig Staidéir Iarchéime a chur ar an eolas láithreach ag an seoladh ríomhphoist graduatestudies@universityofgalway.ie agus cuirfear aon </w:t>
      </w:r>
      <w:r w:rsidDel="00000000" w:rsidR="00000000" w:rsidRPr="00000000">
        <w:rPr>
          <w:rFonts w:ascii="Calibri" w:cs="Calibri" w:eastAsia="Calibri" w:hAnsi="Calibri"/>
          <w:b w:val="1"/>
          <w:bCs w:val="1"/>
          <w:sz w:val="20"/>
          <w:szCs w:val="20"/>
          <w:rtl w:val="0"/>
        </w:rPr>
        <w:t xml:space="preserve">íocaíochtaí stipinní</w:t>
      </w:r>
      <w:r w:rsidDel="00000000" w:rsidR="00000000" w:rsidRPr="00000000">
        <w:rPr>
          <w:rFonts w:ascii="Calibri" w:cs="Calibri" w:eastAsia="Calibri" w:hAnsi="Calibri"/>
          <w:sz w:val="20"/>
          <w:szCs w:val="20"/>
          <w:rtl w:val="0"/>
        </w:rPr>
        <w:t xml:space="preserve"> eile atá dlite ar ceal.</w:t>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Tá leagan Gaeilge den fhoirm iarratais seo ar fáil ach é a iarraidh ar an Oifig Staidéir Iarchéime (graduatestudies@universityofgalway.ie).</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Spriocdháta d’iarratais</w:t>
        <w:br w:type="textWrapping"/>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Ní mór an </w:t>
      </w:r>
      <w:r w:rsidDel="00000000" w:rsidR="00000000" w:rsidRPr="00000000">
        <w:rPr>
          <w:rFonts w:ascii="Calibri" w:cs="Calibri" w:eastAsia="Calibri" w:hAnsi="Calibri"/>
          <w:b w:val="1"/>
          <w:bCs w:val="1"/>
          <w:sz w:val="20"/>
          <w:szCs w:val="20"/>
          <w:rtl w:val="0"/>
        </w:rPr>
        <w:t xml:space="preserve">Fhoirm ar Líne</w:t>
      </w:r>
      <w:r w:rsidDel="00000000" w:rsidR="00000000" w:rsidRPr="00000000">
        <w:rPr>
          <w:rFonts w:ascii="Calibri" w:cs="Calibri" w:eastAsia="Calibri" w:hAnsi="Calibri"/>
          <w:sz w:val="20"/>
          <w:szCs w:val="20"/>
          <w:rtl w:val="0"/>
        </w:rPr>
        <w:t xml:space="preserve"> (lena n-áirítear na cáipéisí gaolmhara) a chur isteach </w:t>
      </w:r>
      <w:r w:rsidDel="00000000" w:rsidR="00000000" w:rsidRPr="00000000">
        <w:rPr>
          <w:rFonts w:ascii="Calibri" w:cs="Calibri" w:eastAsia="Calibri" w:hAnsi="Calibri"/>
          <w:b w:val="1"/>
          <w:bCs w:val="1"/>
          <w:sz w:val="20"/>
          <w:szCs w:val="20"/>
          <w:rtl w:val="0"/>
        </w:rPr>
        <w:t xml:space="preserve">roimh 5pm, Déardaoin, an 16 Aibreán 2026.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