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660066" w:space="0" w:sz="24" w:val="single"/>
        </w:pBdr>
        <w:jc w:val="center"/>
        <w:rPr>
          <w:rFonts w:ascii="Calibri" w:cs="Calibri" w:eastAsia="Calibri" w:hAnsi="Calibri"/>
          <w:b w:val="1"/>
          <w:bCs w:val="1"/>
          <w:color w:val="500050"/>
          <w:sz w:val="28"/>
          <w:szCs w:val="28"/>
        </w:rPr>
      </w:pPr>
      <w:r w:rsidDel="00000000" w:rsidR="00000000" w:rsidRPr="00000000">
        <w:rPr/>
        <w:drawing>
          <wp:inline distB="0" distT="0" distL="0" distR="0">
            <wp:extent cx="2176461" cy="583663"/>
            <wp:effectExtent b="0" l="0" r="0" t="0"/>
            <wp:docPr descr="A close-up of a logo&#10;&#10;Description automatically generated" id="2" name="image1.png"/>
            <a:graphic>
              <a:graphicData uri="http://schemas.openxmlformats.org/drawingml/2006/picture">
                <pic:pic>
                  <pic:nvPicPr>
                    <pic:cNvPr descr="A close-up of a logo&#10;&#10;Description automatically generated" id="0" name="image1.png"/>
                    <pic:cNvPicPr preferRelativeResize="0"/>
                  </pic:nvPicPr>
                  <pic:blipFill>
                    <a:blip r:embed="rId7"/>
                    <a:srcRect b="0" l="0" r="0" t="0"/>
                    <a:stretch>
                      <a:fillRect/>
                    </a:stretch>
                  </pic:blipFill>
                  <pic:spPr>
                    <a:xfrm>
                      <a:off x="0" y="0"/>
                      <a:ext cx="2176461" cy="583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660066" w:space="0" w:sz="24" w:val="single"/>
        </w:pBdr>
        <w:jc w:val="center"/>
        <w:rPr>
          <w:rFonts w:ascii="Calibri" w:cs="Calibri" w:eastAsia="Calibri" w:hAnsi="Calibri"/>
          <w:b w:val="1"/>
          <w:bCs w:val="1"/>
          <w:color w:val="500050"/>
          <w:sz w:val="28"/>
          <w:szCs w:val="28"/>
        </w:rPr>
      </w:pPr>
      <w:r w:rsidDel="00000000" w:rsidR="00000000" w:rsidRPr="00000000">
        <w:rPr>
          <w:rFonts w:ascii="Calibri" w:cs="Calibri" w:eastAsia="Calibri" w:hAnsi="Calibri"/>
          <w:b w:val="1"/>
          <w:bCs w:val="1"/>
          <w:color w:val="500050"/>
          <w:sz w:val="28"/>
          <w:szCs w:val="28"/>
          <w:rtl w:val="0"/>
        </w:rPr>
        <w:t xml:space="preserve">Graduate Research Committee </w:t>
      </w:r>
    </w:p>
    <w:p w:rsidR="00000000" w:rsidDel="00000000" w:rsidP="00000000" w:rsidRDefault="00000000" w:rsidRPr="00000000" w14:paraId="00000003">
      <w:pPr>
        <w:pBdr>
          <w:bottom w:color="660066" w:space="0" w:sz="24" w:val="single"/>
        </w:pBdr>
        <w:jc w:val="center"/>
        <w:rPr>
          <w:rFonts w:ascii="Calibri" w:cs="Calibri" w:eastAsia="Calibri" w:hAnsi="Calibri"/>
          <w:b w:val="1"/>
          <w:bCs w:val="1"/>
          <w:color w:val="500050"/>
          <w:sz w:val="28"/>
          <w:szCs w:val="28"/>
        </w:rPr>
      </w:pPr>
      <w:r w:rsidDel="00000000" w:rsidR="00000000" w:rsidRPr="00000000">
        <w:rPr>
          <w:rFonts w:ascii="Calibri" w:cs="Calibri" w:eastAsia="Calibri" w:hAnsi="Calibri"/>
          <w:b w:val="1"/>
          <w:bCs w:val="1"/>
          <w:color w:val="500050"/>
          <w:sz w:val="28"/>
          <w:szCs w:val="28"/>
          <w:rtl w:val="0"/>
        </w:rPr>
        <w:t xml:space="preserve">Recommendation Report to College – GS050 Form </w:t>
      </w:r>
    </w:p>
    <w:p w:rsidR="00000000" w:rsidDel="00000000" w:rsidP="00000000" w:rsidRDefault="00000000" w:rsidRPr="00000000" w14:paraId="00000004">
      <w:pPr>
        <w:pBdr>
          <w:bottom w:color="660066" w:space="0" w:sz="24" w:val="single"/>
        </w:pBdr>
        <w:jc w:val="center"/>
        <w:rPr>
          <w:rFonts w:ascii="Calibri" w:cs="Calibri" w:eastAsia="Calibri" w:hAnsi="Calibri"/>
          <w:b w:val="1"/>
          <w:bCs w:val="1"/>
          <w:color w:val="500050"/>
          <w:sz w:val="28"/>
          <w:szCs w:val="28"/>
        </w:rPr>
      </w:pPr>
      <w:r w:rsidDel="00000000" w:rsidR="00000000" w:rsidRPr="00000000">
        <w:rPr>
          <w:rtl w:val="0"/>
        </w:rPr>
      </w:r>
    </w:p>
    <w:p w:rsidR="00000000" w:rsidDel="00000000" w:rsidP="00000000" w:rsidRDefault="00000000" w:rsidRPr="00000000" w14:paraId="00000005">
      <w:pPr>
        <w:pBdr>
          <w:bottom w:color="660066" w:space="0" w:sz="24" w:val="single"/>
        </w:pBdr>
        <w:jc w:val="center"/>
        <w:rPr>
          <w:rFonts w:ascii="Calibri" w:cs="Calibri" w:eastAsia="Calibri" w:hAnsi="Calibri"/>
          <w:b w:val="1"/>
          <w:bCs w:val="1"/>
          <w:color w:val="500050"/>
          <w:sz w:val="22"/>
          <w:szCs w:val="22"/>
        </w:rPr>
      </w:pPr>
      <w:r w:rsidDel="00000000" w:rsidR="00000000" w:rsidRPr="00000000">
        <w:rPr>
          <w:rFonts w:ascii="Calibri" w:cs="Calibri" w:eastAsia="Calibri" w:hAnsi="Calibri"/>
          <w:b w:val="1"/>
          <w:bCs w:val="1"/>
          <w:color w:val="500050"/>
          <w:sz w:val="22"/>
          <w:szCs w:val="22"/>
          <w:rtl w:val="0"/>
        </w:rPr>
        <w:t xml:space="preserve">To be completed by the GRC after the review meeting with research (PhD, MD and Research Masters) students and submitted to the relevant College office, as described in </w:t>
      </w:r>
      <w:hyperlink r:id="rId8">
        <w:r w:rsidDel="00000000" w:rsidR="00000000" w:rsidRPr="00000000">
          <w:rPr>
            <w:rFonts w:ascii="Calibri" w:cs="Calibri" w:eastAsia="Calibri" w:hAnsi="Calibri"/>
            <w:b w:val="1"/>
            <w:bCs w:val="1"/>
            <w:color w:val="0000ff"/>
            <w:sz w:val="22"/>
            <w:szCs w:val="22"/>
            <w:u w:val="single"/>
            <w:rtl w:val="0"/>
          </w:rPr>
          <w:t xml:space="preserve">section 5.8.3 of QA245</w:t>
        </w:r>
      </w:hyperlink>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tl w:val="0"/>
        </w:rPr>
      </w:r>
    </w:p>
    <w:tbl>
      <w:tblPr>
        <w:tblStyle w:val="Table1"/>
        <w:tblW w:w="9960.0" w:type="dxa"/>
        <w:jc w:val="left"/>
        <w:tblInd w:w="228.0" w:type="dxa"/>
        <w:tblLayout w:type="fixed"/>
        <w:tblLook w:val="0400"/>
      </w:tblPr>
      <w:tblGrid>
        <w:gridCol w:w="1684"/>
        <w:gridCol w:w="813"/>
        <w:gridCol w:w="709"/>
        <w:gridCol w:w="1020"/>
        <w:gridCol w:w="608"/>
        <w:gridCol w:w="2100"/>
        <w:gridCol w:w="879"/>
        <w:gridCol w:w="1129"/>
        <w:gridCol w:w="1018"/>
        <w:tblGridChange w:id="0">
          <w:tblGrid>
            <w:gridCol w:w="1684"/>
            <w:gridCol w:w="813"/>
            <w:gridCol w:w="709"/>
            <w:gridCol w:w="1020"/>
            <w:gridCol w:w="608"/>
            <w:gridCol w:w="2100"/>
            <w:gridCol w:w="879"/>
            <w:gridCol w:w="1129"/>
            <w:gridCol w:w="1018"/>
          </w:tblGrid>
        </w:tblGridChange>
      </w:tblGrid>
      <w:tr>
        <w:trPr>
          <w:cantSplit w:val="0"/>
          <w:trHeight w:val="555" w:hRule="atLeast"/>
          <w:tblHeader w:val="0"/>
        </w:trPr>
        <w:tc>
          <w:tcPr>
            <w:gridSpan w:val="9"/>
            <w:tcBorders>
              <w:top w:color="808080" w:space="0" w:sz="12" w:val="single"/>
              <w:left w:color="808080" w:space="0" w:sz="12" w:val="single"/>
              <w:bottom w:color="808080" w:space="0" w:sz="12" w:val="single"/>
              <w:right w:color="808080" w:space="0" w:sz="12" w:val="single"/>
            </w:tcBorders>
            <w:shd w:fill="d9d9d9" w:val="clear"/>
          </w:tcPr>
          <w:p w:rsidR="00000000" w:rsidDel="00000000" w:rsidP="00000000" w:rsidRDefault="00000000" w:rsidRPr="00000000" w14:paraId="00000008">
            <w:pPr>
              <w:jc w:val="center"/>
              <w:rPr>
                <w:rFonts w:ascii="Calibri" w:cs="Calibri" w:eastAsia="Calibri" w:hAnsi="Calibri"/>
                <w:b w:val="1"/>
                <w:bCs w:val="1"/>
                <w:color w:val="5f497a"/>
                <w:sz w:val="10"/>
                <w:szCs w:val="10"/>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Student Details</w:t>
            </w:r>
          </w:p>
          <w:p w:rsidR="00000000" w:rsidDel="00000000" w:rsidP="00000000" w:rsidRDefault="00000000" w:rsidRPr="00000000" w14:paraId="0000000A">
            <w:pPr>
              <w:widowControl w:val="0"/>
              <w:jc w:val="center"/>
              <w:rPr>
                <w:rFonts w:ascii="Calibri" w:cs="Calibri" w:eastAsia="Calibri" w:hAnsi="Calibri"/>
                <w:b w:val="1"/>
                <w:bCs w:val="1"/>
                <w:color w:val="5f497a"/>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13">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Student Name </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14">
            <w:pPr>
              <w:widowControl w:val="0"/>
              <w:rPr>
                <w:rFonts w:ascii="Calibri" w:cs="Calibri" w:eastAsia="Calibri" w:hAnsi="Calibri"/>
                <w:color w:val="00000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18">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Student ID Number</w:t>
            </w: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19">
            <w:pPr>
              <w:widowControl w:val="0"/>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1C">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Research discipline/subject area and code (0 ECTS)</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1D">
            <w:pPr>
              <w:widowControl w:val="0"/>
              <w:rPr>
                <w:rFonts w:ascii="Calibri" w:cs="Calibri" w:eastAsia="Calibri" w:hAnsi="Calibri"/>
                <w:color w:val="80808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21">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Period covered by report</w:t>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22">
            <w:pPr>
              <w:widowControl w:val="0"/>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shd w:fill="ffffff" w:val="clear"/>
            <w:vAlign w:val="center"/>
          </w:tcPr>
          <w:p w:rsidR="00000000" w:rsidDel="00000000" w:rsidP="00000000" w:rsidRDefault="00000000" w:rsidRPr="00000000" w14:paraId="00000025">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Programme Type</w:t>
            </w:r>
          </w:p>
        </w:tc>
        <w:tc>
          <w:tcPr>
            <w:tcBorders>
              <w:top w:color="808080" w:space="0" w:sz="12" w:val="single"/>
              <w:left w:color="000000" w:space="0" w:sz="0" w:val="nil"/>
              <w:bottom w:color="808080" w:space="0" w:sz="12" w:val="single"/>
              <w:right w:color="808080" w:space="0" w:sz="12" w:val="single"/>
            </w:tcBorders>
            <w:shd w:fill="ffffff" w:val="clear"/>
            <w:vAlign w:val="center"/>
          </w:tcPr>
          <w:p w:rsidR="00000000" w:rsidDel="00000000" w:rsidP="00000000" w:rsidRDefault="00000000" w:rsidRPr="00000000" w14:paraId="00000026">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PhD</w:t>
            </w:r>
          </w:p>
        </w:tc>
        <w:tc>
          <w:tcPr>
            <w:tcBorders>
              <w:top w:color="808080" w:space="0" w:sz="12" w:val="single"/>
              <w:left w:color="000000" w:space="0" w:sz="0" w:val="nil"/>
              <w:bottom w:color="808080" w:space="0" w:sz="12" w:val="single"/>
              <w:right w:color="808080" w:space="0" w:sz="12" w:val="single"/>
            </w:tcBorders>
            <w:shd w:fill="ffffff" w:val="clear"/>
            <w:vAlign w:val="center"/>
          </w:tcPr>
          <w:p w:rsidR="00000000" w:rsidDel="00000000" w:rsidP="00000000" w:rsidRDefault="00000000" w:rsidRPr="00000000" w14:paraId="00000027">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MD</w:t>
            </w:r>
          </w:p>
        </w:tc>
        <w:tc>
          <w:tcPr>
            <w:tcBorders>
              <w:top w:color="808080" w:space="0" w:sz="12" w:val="single"/>
              <w:left w:color="000000" w:space="0" w:sz="0" w:val="nil"/>
              <w:bottom w:color="808080" w:space="0" w:sz="12" w:val="single"/>
              <w:right w:color="808080" w:space="0" w:sz="12" w:val="single"/>
            </w:tcBorders>
            <w:shd w:fill="ffffff" w:val="clear"/>
            <w:vAlign w:val="center"/>
          </w:tcPr>
          <w:p w:rsidR="00000000" w:rsidDel="00000000" w:rsidP="00000000" w:rsidRDefault="00000000" w:rsidRPr="00000000" w14:paraId="00000028">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Masters</w:t>
            </w:r>
          </w:p>
        </w:tc>
        <w:tc>
          <w:tcPr>
            <w:tcBorders>
              <w:top w:color="808080" w:space="0" w:sz="12" w:val="single"/>
              <w:left w:color="000000" w:space="0" w:sz="0" w:val="nil"/>
              <w:bottom w:color="808080" w:space="0" w:sz="12" w:val="single"/>
              <w:right w:color="808080" w:space="0" w:sz="12" w:val="single"/>
            </w:tcBorders>
            <w:shd w:fill="ffffff" w:val="clear"/>
            <w:vAlign w:val="center"/>
          </w:tcPr>
          <w:p w:rsidR="00000000" w:rsidDel="00000000" w:rsidP="00000000" w:rsidRDefault="00000000" w:rsidRPr="00000000" w14:paraId="00000029">
            <w:pPr>
              <w:widowControl w:val="0"/>
              <w:rPr>
                <w:rFonts w:ascii="Calibri" w:cs="Calibri" w:eastAsia="Calibri" w:hAnsi="Calibri"/>
                <w:color w:val="80808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shd w:fill="ffffff" w:val="clear"/>
            <w:vAlign w:val="center"/>
          </w:tcPr>
          <w:p w:rsidR="00000000" w:rsidDel="00000000" w:rsidP="00000000" w:rsidRDefault="00000000" w:rsidRPr="00000000" w14:paraId="0000002A">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Year of programme</w:t>
            </w:r>
          </w:p>
        </w:tc>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2B">
            <w:pPr>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2C">
            <w:pPr>
              <w:widowControl w:val="0"/>
              <w:rPr>
                <w:rFonts w:ascii="Calibri" w:cs="Calibri" w:eastAsia="Calibri" w:hAnsi="Calibri"/>
                <w:color w:val="808080"/>
                <w:sz w:val="20"/>
                <w:szCs w:val="20"/>
              </w:rPr>
            </w:pP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2D">
            <w:pPr>
              <w:widowControl w:val="0"/>
              <w:rPr>
                <w:rFonts w:ascii="Calibri" w:cs="Calibri" w:eastAsia="Calibri" w:hAnsi="Calibri"/>
                <w:color w:val="808080"/>
                <w:sz w:val="20"/>
                <w:szCs w:val="20"/>
              </w:rPr>
            </w:pPr>
            <w:r w:rsidDel="00000000" w:rsidR="00000000" w:rsidRPr="00000000">
              <w:rPr>
                <w:rFonts w:ascii="Calibri" w:cs="Calibri" w:eastAsia="Calibri" w:hAnsi="Calibri"/>
                <w:b w:val="1"/>
                <w:bCs w:val="1"/>
                <w:color w:val="000000"/>
                <w:sz w:val="20"/>
                <w:szCs w:val="20"/>
                <w:rtl w:val="0"/>
              </w:rPr>
              <w:t xml:space="preserve">Full or Part time</w:t>
            </w:r>
            <w:r w:rsidDel="00000000" w:rsidR="00000000" w:rsidRPr="00000000">
              <w:rPr>
                <w:rtl w:val="0"/>
              </w:rPr>
            </w:r>
          </w:p>
        </w:tc>
        <w:tc>
          <w:tcPr>
            <w:tcBorders>
              <w:top w:color="808080" w:space="0" w:sz="12" w:val="single"/>
              <w:left w:color="808080" w:space="0" w:sz="12" w:val="single"/>
              <w:bottom w:color="808080" w:space="0" w:sz="12" w:val="single"/>
              <w:right w:color="808080" w:space="0" w:sz="12" w:val="single"/>
            </w:tcBorders>
            <w:shd w:fill="ffffff" w:val="clear"/>
            <w:vAlign w:val="center"/>
          </w:tcPr>
          <w:p w:rsidR="00000000" w:rsidDel="00000000" w:rsidP="00000000" w:rsidRDefault="00000000" w:rsidRPr="00000000" w14:paraId="0000002E">
            <w:pPr>
              <w:widowControl w:val="0"/>
              <w:rPr>
                <w:rFonts w:ascii="Calibri" w:cs="Calibri" w:eastAsia="Calibri" w:hAnsi="Calibri"/>
                <w:color w:val="808080"/>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2F">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Primary Supervisor</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0">
            <w:pPr>
              <w:widowControl w:val="0"/>
              <w:rPr>
                <w:rFonts w:ascii="Calibri" w:cs="Calibri" w:eastAsia="Calibri" w:hAnsi="Calibri"/>
                <w:color w:val="000000"/>
                <w:sz w:val="20"/>
                <w:szCs w:val="20"/>
              </w:rPr>
            </w:pPr>
            <w:r w:rsidDel="00000000" w:rsidR="00000000" w:rsidRPr="00000000">
              <w:rPr>
                <w:rFonts w:ascii="Calibri" w:cs="Calibri" w:eastAsia="Calibri" w:hAnsi="Calibri"/>
                <w:color w:val="808080"/>
                <w:sz w:val="20"/>
                <w:szCs w:val="20"/>
                <w:rtl w:val="0"/>
              </w:rPr>
              <w:t xml:space="preserve">Required</w:t>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4">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1 (Chair)</w:t>
            </w: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5">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Required</w:t>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38">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Co-Supervisor </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9">
            <w:pPr>
              <w:widowControl w:val="0"/>
              <w:rPr>
                <w:rFonts w:ascii="Calibri" w:cs="Calibri" w:eastAsia="Calibri" w:hAnsi="Calibri"/>
                <w:color w:val="00000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D">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2</w:t>
            </w: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3E">
            <w:pPr>
              <w:widowControl w:val="0"/>
              <w:rPr>
                <w:rFonts w:ascii="Calibri" w:cs="Calibri" w:eastAsia="Calibri" w:hAnsi="Calibri"/>
                <w:color w:val="000000"/>
                <w:sz w:val="20"/>
                <w:szCs w:val="20"/>
              </w:rPr>
            </w:pPr>
            <w:r w:rsidDel="00000000" w:rsidR="00000000" w:rsidRPr="00000000">
              <w:rPr>
                <w:rFonts w:ascii="Calibri" w:cs="Calibri" w:eastAsia="Calibri" w:hAnsi="Calibri"/>
                <w:color w:val="808080"/>
                <w:sz w:val="20"/>
                <w:szCs w:val="20"/>
                <w:rtl w:val="0"/>
              </w:rPr>
              <w:t xml:space="preserve">Required</w:t>
            </w: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41">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Co-Supervisor</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42">
            <w:pPr>
              <w:widowControl w:val="0"/>
              <w:rPr>
                <w:rFonts w:ascii="Calibri" w:cs="Calibri" w:eastAsia="Calibri" w:hAnsi="Calibri"/>
                <w:color w:val="00000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46">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3</w:t>
            </w: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47">
            <w:pPr>
              <w:widowControl w:val="0"/>
              <w:rPr>
                <w:rFonts w:ascii="Calibri" w:cs="Calibri" w:eastAsia="Calibri" w:hAnsi="Calibri"/>
                <w:color w:val="000000"/>
                <w:sz w:val="20"/>
                <w:szCs w:val="20"/>
              </w:rPr>
            </w:pPr>
            <w:r w:rsidDel="00000000" w:rsidR="00000000" w:rsidRPr="00000000">
              <w:rPr>
                <w:rFonts w:ascii="Calibri" w:cs="Calibri" w:eastAsia="Calibri" w:hAnsi="Calibri"/>
                <w:color w:val="808080"/>
                <w:sz w:val="20"/>
                <w:szCs w:val="20"/>
                <w:rtl w:val="0"/>
              </w:rPr>
              <w:t xml:space="preserve">Required</w:t>
            </w: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4A">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Co-Supervisor </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4B">
            <w:pPr>
              <w:widowControl w:val="0"/>
              <w:rPr>
                <w:rFonts w:ascii="Calibri" w:cs="Calibri" w:eastAsia="Calibri" w:hAnsi="Calibri"/>
                <w:color w:val="00000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4F">
            <w:pPr>
              <w:widowControl w:val="0"/>
              <w:rPr>
                <w:rFonts w:ascii="Calibri" w:cs="Calibri" w:eastAsia="Calibri" w:hAnsi="Calibri"/>
                <w:b w:val="1"/>
                <w:bCs w:val="1"/>
                <w:color w:val="000000"/>
                <w:sz w:val="20"/>
                <w:szCs w:val="20"/>
              </w:rPr>
            </w:pP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50">
            <w:pPr>
              <w:widowControl w:val="0"/>
              <w:rPr>
                <w:rFonts w:ascii="Calibri" w:cs="Calibri" w:eastAsia="Calibri" w:hAnsi="Calibri"/>
                <w:color w:val="808080"/>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53">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Co-Supervisor</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54">
            <w:pPr>
              <w:widowControl w:val="0"/>
              <w:rPr>
                <w:rFonts w:ascii="Calibri" w:cs="Calibri" w:eastAsia="Calibri" w:hAnsi="Calibri"/>
                <w:color w:val="000000"/>
                <w:sz w:val="20"/>
                <w:szCs w:val="20"/>
              </w:rPr>
            </w:pP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58">
            <w:pPr>
              <w:widowControl w:val="0"/>
              <w:rPr>
                <w:rFonts w:ascii="Calibri" w:cs="Calibri" w:eastAsia="Calibri" w:hAnsi="Calibri"/>
                <w:b w:val="1"/>
                <w:bCs w:val="1"/>
                <w:color w:val="000000"/>
                <w:sz w:val="20"/>
                <w:szCs w:val="20"/>
              </w:rPr>
            </w:pP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59">
            <w:pPr>
              <w:widowControl w:val="0"/>
              <w:rPr>
                <w:rFonts w:ascii="Calibri" w:cs="Calibri" w:eastAsia="Calibri" w:hAnsi="Calibri"/>
                <w:color w:val="808080"/>
                <w:sz w:val="20"/>
                <w:szCs w:val="20"/>
              </w:rPr>
            </w:pP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5C">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Personal Development Plan completed</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5D">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808080"/>
                <w:sz w:val="20"/>
                <w:szCs w:val="20"/>
                <w:rtl w:val="0"/>
              </w:rPr>
              <w:t xml:space="preserve">YES / NO</w:t>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61">
            <w:pPr>
              <w:widowControl w:val="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Research Integrity Training completed</w:t>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62">
            <w:pPr>
              <w:widowControl w:val="0"/>
              <w:rPr>
                <w:rFonts w:ascii="Calibri" w:cs="Calibri" w:eastAsia="Calibri" w:hAnsi="Calibri"/>
                <w:color w:val="808080"/>
                <w:sz w:val="20"/>
                <w:szCs w:val="20"/>
              </w:rPr>
            </w:pPr>
            <w:r w:rsidDel="00000000" w:rsidR="00000000" w:rsidRPr="00000000">
              <w:rPr>
                <w:rFonts w:ascii="Calibri" w:cs="Calibri" w:eastAsia="Calibri" w:hAnsi="Calibri"/>
                <w:b w:val="1"/>
                <w:bCs w:val="1"/>
                <w:color w:val="808080"/>
                <w:sz w:val="20"/>
                <w:szCs w:val="20"/>
                <w:rtl w:val="0"/>
              </w:rPr>
              <w:t xml:space="preserve">YES / NO</w:t>
            </w:r>
            <w:r w:rsidDel="00000000" w:rsidR="00000000" w:rsidRPr="00000000">
              <w:rPr>
                <w:rtl w:val="0"/>
              </w:rPr>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65">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Is this GRC meeting a ‘Mini-viva’? (if applicable)</w:t>
            </w:r>
          </w:p>
        </w:tc>
        <w:tc>
          <w:tcPr>
            <w:gridSpan w:val="4"/>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66">
            <w:pPr>
              <w:jc w:val="center"/>
              <w:rPr>
                <w:rFonts w:ascii="Calibri" w:cs="Calibri" w:eastAsia="Calibri" w:hAnsi="Calibri"/>
                <w:color w:val="808080"/>
                <w:sz w:val="20"/>
                <w:szCs w:val="20"/>
              </w:rPr>
            </w:pPr>
            <w:r w:rsidDel="00000000" w:rsidR="00000000" w:rsidRPr="00000000">
              <w:rPr>
                <w:rFonts w:ascii="Calibri" w:cs="Calibri" w:eastAsia="Calibri" w:hAnsi="Calibri"/>
                <w:b w:val="1"/>
                <w:bCs w:val="1"/>
                <w:color w:val="808080"/>
                <w:sz w:val="20"/>
                <w:szCs w:val="20"/>
                <w:rtl w:val="0"/>
              </w:rPr>
              <w:t xml:space="preserve">YES / NO</w:t>
            </w:r>
            <w:r w:rsidDel="00000000" w:rsidR="00000000" w:rsidRPr="00000000">
              <w:rPr>
                <w:rtl w:val="0"/>
              </w:rPr>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6A">
            <w:pPr>
              <w:rPr>
                <w:rFonts w:ascii="Calibri" w:cs="Calibri" w:eastAsia="Calibri" w:hAnsi="Calibri"/>
                <w:b w:val="1"/>
                <w:bCs w:val="1"/>
                <w:color w:val="808080"/>
                <w:sz w:val="20"/>
                <w:szCs w:val="20"/>
              </w:rPr>
            </w:pPr>
            <w:r w:rsidDel="00000000" w:rsidR="00000000" w:rsidRPr="00000000">
              <w:rPr>
                <w:rFonts w:ascii="Calibri" w:cs="Calibri" w:eastAsia="Calibri" w:hAnsi="Calibri"/>
                <w:b w:val="1"/>
                <w:bCs w:val="1"/>
                <w:sz w:val="20"/>
                <w:szCs w:val="20"/>
                <w:rtl w:val="0"/>
              </w:rPr>
              <w:t xml:space="preserve">Proposed date of ‘mini-viva’ if it is NOT this GRC meeting (if applicable)</w:t>
            </w:r>
            <w:r w:rsidDel="00000000" w:rsidR="00000000" w:rsidRPr="00000000">
              <w:rPr>
                <w:rtl w:val="0"/>
              </w:rPr>
            </w:r>
          </w:p>
        </w:tc>
        <w:tc>
          <w:tcPr>
            <w:gridSpan w:val="3"/>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6B">
            <w:pPr>
              <w:rPr>
                <w:rFonts w:ascii="Calibri" w:cs="Calibri" w:eastAsia="Calibri" w:hAnsi="Calibri"/>
                <w:b w:val="1"/>
                <w:bCs w:val="1"/>
                <w:color w:val="808080"/>
                <w:sz w:val="20"/>
                <w:szCs w:val="20"/>
              </w:rPr>
            </w:pPr>
            <w:r w:rsidDel="00000000" w:rsidR="00000000" w:rsidRPr="00000000">
              <w:rPr>
                <w:rFonts w:ascii="Calibri" w:cs="Calibri" w:eastAsia="Calibri" w:hAnsi="Calibri"/>
                <w:b w:val="1"/>
                <w:bCs w:val="1"/>
                <w:color w:val="808080"/>
                <w:sz w:val="20"/>
                <w:szCs w:val="20"/>
                <w:rtl w:val="0"/>
              </w:rPr>
              <w:t xml:space="preserve">Date</w:t>
            </w:r>
          </w:p>
        </w:tc>
      </w:tr>
    </w:tbl>
    <w:p w:rsidR="00000000" w:rsidDel="00000000" w:rsidP="00000000" w:rsidRDefault="00000000" w:rsidRPr="00000000" w14:paraId="0000006E">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color w:val="000000"/>
          <w:sz w:val="20"/>
          <w:szCs w:val="20"/>
        </w:rPr>
      </w:pPr>
      <w:r w:rsidDel="00000000" w:rsidR="00000000" w:rsidRPr="00000000">
        <w:rPr>
          <w:rtl w:val="0"/>
        </w:rPr>
      </w:r>
    </w:p>
    <w:tbl>
      <w:tblPr>
        <w:tblStyle w:val="Table2"/>
        <w:tblW w:w="9953.0" w:type="dxa"/>
        <w:jc w:val="left"/>
        <w:tblInd w:w="250.0" w:type="dxa"/>
        <w:tblLayout w:type="fixed"/>
        <w:tblLook w:val="0400"/>
      </w:tblPr>
      <w:tblGrid>
        <w:gridCol w:w="2088"/>
        <w:gridCol w:w="2088"/>
        <w:gridCol w:w="2088"/>
        <w:gridCol w:w="2088"/>
        <w:gridCol w:w="1601"/>
        <w:tblGridChange w:id="0">
          <w:tblGrid>
            <w:gridCol w:w="2088"/>
            <w:gridCol w:w="2088"/>
            <w:gridCol w:w="2088"/>
            <w:gridCol w:w="2088"/>
            <w:gridCol w:w="1601"/>
          </w:tblGrid>
        </w:tblGridChange>
      </w:tblGrid>
      <w:tr>
        <w:trPr>
          <w:cantSplit w:val="0"/>
          <w:trHeight w:val="639"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1">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 students on Structured Research Programmes</w:t>
            </w:r>
          </w:p>
        </w:tc>
      </w:tr>
      <w:tr>
        <w:trPr>
          <w:cantSplit w:val="0"/>
          <w:trHeight w:val="33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0"/>
                <w:szCs w:val="20"/>
              </w:rPr>
            </w:pPr>
            <w:bookmarkStart w:colFirst="0" w:colLast="0" w:name="_heading=h.wgk9t1v8y533" w:id="0"/>
            <w:bookmarkEnd w:id="0"/>
            <w:r w:rsidDel="00000000" w:rsidR="00000000" w:rsidRPr="00000000">
              <w:rPr>
                <w:rFonts w:ascii="Calibri" w:cs="Calibri" w:eastAsia="Calibri" w:hAnsi="Calibri"/>
                <w:sz w:val="20"/>
                <w:szCs w:val="20"/>
                <w:rtl w:val="0"/>
              </w:rPr>
              <w:t xml:space="preserve">Enter here those structured modules the student has </w:t>
            </w:r>
            <w:r w:rsidDel="00000000" w:rsidR="00000000" w:rsidRPr="00000000">
              <w:rPr>
                <w:rFonts w:ascii="Calibri" w:cs="Calibri" w:eastAsia="Calibri" w:hAnsi="Calibri"/>
                <w:b w:val="1"/>
                <w:bCs w:val="1"/>
                <w:sz w:val="20"/>
                <w:szCs w:val="20"/>
                <w:rtl w:val="0"/>
              </w:rPr>
              <w:t xml:space="preserve">successfully completed this academic year / is undergoing this academic year</w:t>
            </w:r>
            <w:r w:rsidDel="00000000" w:rsidR="00000000" w:rsidRPr="00000000">
              <w:rPr>
                <w:rFonts w:ascii="Calibri" w:cs="Calibri" w:eastAsia="Calibri" w:hAnsi="Calibri"/>
                <w:sz w:val="20"/>
                <w:szCs w:val="20"/>
                <w:rtl w:val="0"/>
              </w:rPr>
              <w:t xml:space="preserve"> (If it is a supervisor assessed </w:t>
            </w:r>
            <w:hyperlink r:id="rId9">
              <w:r w:rsidDel="00000000" w:rsidR="00000000" w:rsidRPr="00000000">
                <w:rPr>
                  <w:rFonts w:ascii="Calibri" w:cs="Calibri" w:eastAsia="Calibri" w:hAnsi="Calibri"/>
                  <w:color w:val="0000ff"/>
                  <w:sz w:val="20"/>
                  <w:szCs w:val="20"/>
                  <w:u w:val="single"/>
                  <w:rtl w:val="0"/>
                </w:rPr>
                <w:t xml:space="preserve">GS module</w:t>
              </w:r>
            </w:hyperlink>
            <w:r w:rsidDel="00000000" w:rsidR="00000000" w:rsidRPr="00000000">
              <w:rPr>
                <w:rFonts w:ascii="Calibri" w:cs="Calibri" w:eastAsia="Calibri" w:hAnsi="Calibri"/>
                <w:sz w:val="20"/>
                <w:szCs w:val="20"/>
                <w:rtl w:val="0"/>
              </w:rPr>
              <w:t xml:space="preserve"> then please indicate the mark for this module (PASS/FAIL is sufficient).  Relevant assessment materials must be retained by supervisors for the record. </w:t>
            </w:r>
          </w:p>
          <w:p w:rsidR="00000000" w:rsidDel="00000000" w:rsidP="00000000" w:rsidRDefault="00000000" w:rsidRPr="00000000" w14:paraId="0000007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 module is assessed by the module coordinator (not the supervisor) marks will be uploaded to Canvas by the coordinator and you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 not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need to enter marks below. </w:t>
            </w:r>
          </w:p>
          <w:p w:rsidR="00000000" w:rsidDel="00000000" w:rsidP="00000000" w:rsidRDefault="00000000" w:rsidRPr="00000000" w14:paraId="0000007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any queries regarding module information entry, please contact your Discipline/School/College Administrator. </w:t>
            </w:r>
          </w:p>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b w:val="1"/>
                <w:bCs w:val="1"/>
                <w:sz w:val="20"/>
                <w:szCs w:val="20"/>
                <w:rtl w:val="0"/>
              </w:rPr>
              <w:t xml:space="preserve">MUST</w:t>
            </w:r>
            <w:r w:rsidDel="00000000" w:rsidR="00000000" w:rsidRPr="00000000">
              <w:rPr>
                <w:rFonts w:ascii="Calibri" w:cs="Calibri" w:eastAsia="Calibri" w:hAnsi="Calibri"/>
                <w:sz w:val="20"/>
                <w:szCs w:val="20"/>
                <w:rtl w:val="0"/>
              </w:rPr>
              <w:t xml:space="preserve"> input </w:t>
            </w:r>
            <w:r w:rsidDel="00000000" w:rsidR="00000000" w:rsidRPr="00000000">
              <w:rPr>
                <w:rFonts w:ascii="Calibri" w:cs="Calibri" w:eastAsia="Calibri" w:hAnsi="Calibri"/>
                <w:b w:val="1"/>
                <w:bCs w:val="1"/>
                <w:sz w:val="20"/>
                <w:szCs w:val="20"/>
                <w:rtl w:val="0"/>
              </w:rPr>
              <w:t xml:space="preserve">supervisor assessed</w:t>
            </w:r>
            <w:r w:rsidDel="00000000" w:rsidR="00000000" w:rsidRPr="00000000">
              <w:rPr>
                <w:rFonts w:ascii="Calibri" w:cs="Calibri" w:eastAsia="Calibri" w:hAnsi="Calibri"/>
                <w:sz w:val="20"/>
                <w:szCs w:val="20"/>
                <w:rtl w:val="0"/>
              </w:rPr>
              <w:t xml:space="preserve"> marks below.</w:t>
            </w:r>
          </w:p>
          <w:p w:rsidR="00000000" w:rsidDel="00000000" w:rsidP="00000000" w:rsidRDefault="00000000" w:rsidRPr="00000000" w14:paraId="00000083">
            <w:pPr>
              <w:jc w:val="center"/>
              <w:rPr>
                <w:rFonts w:ascii="Calibri" w:cs="Calibri" w:eastAsia="Calibri" w:hAnsi="Calibri"/>
                <w:b w:val="1"/>
                <w:bCs w:val="1"/>
                <w:sz w:val="20"/>
                <w:szCs w:val="20"/>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Module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Module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Module Coordinator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Supervisor Assessed</w:t>
            </w:r>
          </w:p>
          <w:p w:rsidR="00000000" w:rsidDel="00000000" w:rsidP="00000000" w:rsidRDefault="00000000" w:rsidRPr="00000000" w14:paraId="0000008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MARK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ECTS</w:t>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rFonts w:ascii="Calibri" w:cs="Calibri" w:eastAsia="Calibri" w:hAnsi="Calibri"/>
                <w:b w:val="1"/>
                <w:bCs w:val="1"/>
                <w:sz w:val="20"/>
                <w:szCs w:val="20"/>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rFonts w:ascii="Calibri" w:cs="Calibri" w:eastAsia="Calibri" w:hAnsi="Calibri"/>
                <w:b w:val="1"/>
                <w:bCs w:val="1"/>
                <w:sz w:val="20"/>
                <w:szCs w:val="20"/>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rFonts w:ascii="Calibri" w:cs="Calibri" w:eastAsia="Calibri" w:hAnsi="Calibri"/>
                <w:b w:val="1"/>
                <w:bCs w:val="1"/>
                <w:sz w:val="20"/>
                <w:szCs w:val="20"/>
              </w:rPr>
            </w:pP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 FURTHER ROWS AS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center"/>
              <w:rPr>
                <w:rFonts w:ascii="Calibri" w:cs="Calibri" w:eastAsia="Calibri" w:hAnsi="Calibri"/>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center"/>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A2">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A3">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     Credit Awarded in prior years</w:t>
      </w:r>
      <w:r w:rsidDel="00000000" w:rsidR="00000000" w:rsidRPr="00000000">
        <w:rPr>
          <w:rtl w:val="0"/>
        </w:rPr>
      </w:r>
    </w:p>
    <w:p w:rsidR="00000000" w:rsidDel="00000000" w:rsidP="00000000" w:rsidRDefault="00000000" w:rsidRPr="00000000" w14:paraId="000000A4">
      <w:pPr>
        <w:widowControl w:val="0"/>
        <w:rPr>
          <w:rFonts w:ascii="Calibri" w:cs="Calibri" w:eastAsia="Calibri" w:hAnsi="Calibri"/>
          <w:color w:val="000000"/>
          <w:sz w:val="20"/>
          <w:szCs w:val="20"/>
        </w:rPr>
      </w:pPr>
      <w:r w:rsidDel="00000000" w:rsidR="00000000" w:rsidRPr="00000000">
        <w:rPr>
          <w:rtl w:val="0"/>
        </w:rPr>
      </w:r>
    </w:p>
    <w:tbl>
      <w:tblPr>
        <w:tblStyle w:val="Table3"/>
        <w:tblW w:w="9958.0" w:type="dxa"/>
        <w:jc w:val="left"/>
        <w:tblInd w:w="240.0" w:type="dxa"/>
        <w:tblBorders>
          <w:top w:color="000000" w:space="0" w:sz="6" w:val="single"/>
          <w:left w:color="000000" w:space="0" w:sz="6" w:val="single"/>
          <w:bottom w:color="000000" w:space="0" w:sz="6" w:val="single"/>
          <w:right w:color="000000" w:space="0" w:sz="6" w:val="single"/>
        </w:tblBorders>
        <w:tblLayout w:type="fixed"/>
        <w:tblLook w:val="0400"/>
      </w:tblPr>
      <w:tblGrid>
        <w:gridCol w:w="1935"/>
        <w:gridCol w:w="2355"/>
        <w:gridCol w:w="4110"/>
        <w:gridCol w:w="1558"/>
        <w:tblGridChange w:id="0">
          <w:tblGrid>
            <w:gridCol w:w="1935"/>
            <w:gridCol w:w="2355"/>
            <w:gridCol w:w="4110"/>
            <w:gridCol w:w="155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5">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Year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6">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Module 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7">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Module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8">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ECTS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9">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A">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B">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C">
            <w:pPr>
              <w:widowControl w:val="0"/>
              <w:rPr>
                <w:rFonts w:ascii="Calibri" w:cs="Calibri" w:eastAsia="Calibri" w:hAnsi="Calibri"/>
                <w:color w:val="000000"/>
                <w:sz w:val="20"/>
                <w:szCs w:val="2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D">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E">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AF">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0">
            <w:pPr>
              <w:widowControl w:val="0"/>
              <w:rPr>
                <w:rFonts w:ascii="Calibri" w:cs="Calibri" w:eastAsia="Calibri" w:hAnsi="Calibri"/>
                <w:color w:val="000000"/>
                <w:sz w:val="20"/>
                <w:szCs w:val="2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1">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2">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3">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4">
            <w:pPr>
              <w:widowControl w:val="0"/>
              <w:rPr>
                <w:rFonts w:ascii="Calibri" w:cs="Calibri" w:eastAsia="Calibri" w:hAnsi="Calibri"/>
                <w:color w:val="000000"/>
                <w:sz w:val="20"/>
                <w:szCs w:val="2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5">
            <w:pPr>
              <w:widowControl w:val="0"/>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ADD FURTHER ROWS AS REQUIRED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6">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7">
            <w:pPr>
              <w:widowControl w:val="0"/>
              <w:rPr>
                <w:rFonts w:ascii="Calibri" w:cs="Calibri" w:eastAsia="Calibri" w:hAnsi="Calibri"/>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tcPr>
          <w:p w:rsidR="00000000" w:rsidDel="00000000" w:rsidP="00000000" w:rsidRDefault="00000000" w:rsidRPr="00000000" w14:paraId="000000B8">
            <w:pPr>
              <w:widowControl w:val="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B9">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color w:val="000000"/>
          <w:sz w:val="20"/>
          <w:szCs w:val="20"/>
        </w:rPr>
      </w:pPr>
      <w:r w:rsidDel="00000000" w:rsidR="00000000" w:rsidRPr="00000000">
        <w:rPr>
          <w:rtl w:val="0"/>
        </w:rPr>
      </w:r>
    </w:p>
    <w:tbl>
      <w:tblPr>
        <w:tblStyle w:val="Table4"/>
        <w:tblW w:w="10105.0" w:type="dxa"/>
        <w:jc w:val="left"/>
        <w:tblInd w:w="228.0" w:type="dxa"/>
        <w:tblLayout w:type="fixed"/>
        <w:tblLook w:val="0000"/>
      </w:tblPr>
      <w:tblGrid>
        <w:gridCol w:w="4010"/>
        <w:gridCol w:w="6095"/>
        <w:tblGridChange w:id="0">
          <w:tblGrid>
            <w:gridCol w:w="4010"/>
            <w:gridCol w:w="6095"/>
          </w:tblGrid>
        </w:tblGridChange>
      </w:tblGrid>
      <w:tr>
        <w:trPr>
          <w:cantSplit w:val="0"/>
          <w:trHeight w:val="270" w:hRule="atLeast"/>
          <w:tblHeader w:val="0"/>
        </w:trPr>
        <w:tc>
          <w:tcPr>
            <w:gridSpan w:val="2"/>
            <w:tcBorders>
              <w:top w:color="808080" w:space="0" w:sz="12" w:val="single"/>
              <w:left w:color="808080" w:space="0" w:sz="12" w:val="single"/>
              <w:bottom w:color="808080" w:space="0" w:sz="12" w:val="single"/>
              <w:right w:color="808080" w:space="0" w:sz="12" w:val="single"/>
            </w:tcBorders>
            <w:shd w:fill="d9d9d9" w:val="clear"/>
          </w:tcPr>
          <w:p w:rsidR="00000000" w:rsidDel="00000000" w:rsidP="00000000" w:rsidRDefault="00000000" w:rsidRPr="00000000" w14:paraId="000000B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Student and Supervisor Reports</w:t>
            </w:r>
          </w:p>
          <w:p w:rsidR="00000000" w:rsidDel="00000000" w:rsidP="00000000" w:rsidRDefault="00000000" w:rsidRPr="00000000" w14:paraId="000000BD">
            <w:pPr>
              <w:jc w:val="center"/>
              <w:rPr>
                <w:rFonts w:ascii="Calibri" w:cs="Calibri" w:eastAsia="Calibri" w:hAnsi="Calibri"/>
                <w:b w:val="1"/>
                <w:bCs w:val="1"/>
                <w:color w:val="000000"/>
                <w:sz w:val="20"/>
                <w:szCs w:val="20"/>
              </w:rPr>
            </w:pPr>
            <w:r w:rsidDel="00000000" w:rsidR="00000000" w:rsidRPr="00000000">
              <w:rPr>
                <w:rtl w:val="0"/>
              </w:rPr>
            </w:r>
          </w:p>
        </w:tc>
      </w:tr>
      <w:tr>
        <w:trPr>
          <w:cantSplit w:val="0"/>
          <w:trHeight w:val="1025"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BF">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Student report &amp; meeting (GS030 Student Report)</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C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GS030 has been received and reviewed by all three GRC members</w:t>
            </w:r>
          </w:p>
          <w:p w:rsidR="00000000" w:rsidDel="00000000" w:rsidP="00000000" w:rsidRDefault="00000000" w:rsidRPr="00000000" w14:paraId="000000C1">
            <w:pPr>
              <w:jc w:val="center"/>
              <w:rPr>
                <w:rFonts w:ascii="Calibri" w:cs="Calibri" w:eastAsia="Calibri" w:hAnsi="Calibri"/>
                <w:i w:val="1"/>
                <w:iCs w:val="1"/>
                <w:color w:val="808080"/>
                <w:sz w:val="20"/>
                <w:szCs w:val="20"/>
              </w:rPr>
            </w:pPr>
            <w:r w:rsidDel="00000000" w:rsidR="00000000" w:rsidRPr="00000000">
              <w:rPr>
                <w:rFonts w:ascii="Calibri" w:cs="Calibri" w:eastAsia="Calibri" w:hAnsi="Calibri"/>
                <w:i w:val="1"/>
                <w:iCs w:val="1"/>
                <w:color w:val="808080"/>
                <w:sz w:val="20"/>
                <w:szCs w:val="20"/>
                <w:rtl w:val="0"/>
              </w:rPr>
              <w:t xml:space="preserve">Select one option below</w:t>
            </w:r>
          </w:p>
          <w:p w:rsidR="00000000" w:rsidDel="00000000" w:rsidP="00000000" w:rsidRDefault="00000000" w:rsidRPr="00000000" w14:paraId="000000C2">
            <w:pPr>
              <w:jc w:val="center"/>
              <w:rPr>
                <w:rFonts w:ascii="Calibri" w:cs="Calibri" w:eastAsia="Calibri" w:hAnsi="Calibri"/>
                <w:color w:val="000000"/>
                <w:sz w:val="20"/>
                <w:szCs w:val="20"/>
              </w:rPr>
            </w:pPr>
            <w:r w:rsidDel="00000000" w:rsidR="00000000" w:rsidRPr="00000000">
              <w:rPr>
                <w:rFonts w:ascii="Calibri" w:cs="Calibri" w:eastAsia="Calibri" w:hAnsi="Calibri"/>
                <w:i w:val="1"/>
                <w:iCs w:val="1"/>
                <w:color w:val="808080"/>
                <w:sz w:val="20"/>
                <w:szCs w:val="20"/>
                <w:rtl w:val="0"/>
              </w:rPr>
              <w:t xml:space="preserve">YES / NO</w:t>
            </w:r>
            <w:r w:rsidDel="00000000" w:rsidR="00000000" w:rsidRPr="00000000">
              <w:rPr>
                <w:rtl w:val="0"/>
              </w:rPr>
            </w:r>
          </w:p>
        </w:tc>
      </w:tr>
      <w:tr>
        <w:trPr>
          <w:cantSplit w:val="0"/>
          <w:trHeight w:val="969"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C3">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Supervisor(s) report</w:t>
            </w:r>
          </w:p>
          <w:p w:rsidR="00000000" w:rsidDel="00000000" w:rsidP="00000000" w:rsidRDefault="00000000" w:rsidRPr="00000000" w14:paraId="000000C4">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(GS040 Supervisor Report)</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C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GS040 has been received and reviewed by all three GRC members</w:t>
            </w:r>
          </w:p>
          <w:p w:rsidR="00000000" w:rsidDel="00000000" w:rsidP="00000000" w:rsidRDefault="00000000" w:rsidRPr="00000000" w14:paraId="000000C6">
            <w:pPr>
              <w:jc w:val="center"/>
              <w:rPr>
                <w:rFonts w:ascii="Calibri" w:cs="Calibri" w:eastAsia="Calibri" w:hAnsi="Calibri"/>
                <w:i w:val="1"/>
                <w:iCs w:val="1"/>
                <w:color w:val="808080"/>
                <w:sz w:val="20"/>
                <w:szCs w:val="20"/>
              </w:rPr>
            </w:pPr>
            <w:r w:rsidDel="00000000" w:rsidR="00000000" w:rsidRPr="00000000">
              <w:rPr>
                <w:rFonts w:ascii="Calibri" w:cs="Calibri" w:eastAsia="Calibri" w:hAnsi="Calibri"/>
                <w:i w:val="1"/>
                <w:iCs w:val="1"/>
                <w:color w:val="808080"/>
                <w:sz w:val="20"/>
                <w:szCs w:val="20"/>
                <w:rtl w:val="0"/>
              </w:rPr>
              <w:t xml:space="preserve">Select one option below</w:t>
            </w:r>
          </w:p>
          <w:p w:rsidR="00000000" w:rsidDel="00000000" w:rsidP="00000000" w:rsidRDefault="00000000" w:rsidRPr="00000000" w14:paraId="000000C7">
            <w:pPr>
              <w:jc w:val="center"/>
              <w:rPr>
                <w:rFonts w:ascii="Calibri" w:cs="Calibri" w:eastAsia="Calibri" w:hAnsi="Calibri"/>
                <w:color w:val="000000"/>
                <w:sz w:val="20"/>
                <w:szCs w:val="20"/>
              </w:rPr>
            </w:pPr>
            <w:r w:rsidDel="00000000" w:rsidR="00000000" w:rsidRPr="00000000">
              <w:rPr>
                <w:rFonts w:ascii="Calibri" w:cs="Calibri" w:eastAsia="Calibri" w:hAnsi="Calibri"/>
                <w:i w:val="1"/>
                <w:iCs w:val="1"/>
                <w:color w:val="808080"/>
                <w:sz w:val="20"/>
                <w:szCs w:val="20"/>
                <w:rtl w:val="0"/>
              </w:rPr>
              <w:t xml:space="preserve">YES / NO</w:t>
            </w:r>
            <w:r w:rsidDel="00000000" w:rsidR="00000000" w:rsidRPr="00000000">
              <w:rPr>
                <w:rtl w:val="0"/>
              </w:rPr>
            </w:r>
          </w:p>
        </w:tc>
      </w:tr>
      <w:tr>
        <w:trPr>
          <w:cantSplit w:val="0"/>
          <w:trHeight w:val="1230"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C8">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Additional comments relating to the GS030, GS040 and GRC Meeting (or ‘mini-viva’ if replacing a GRC meeting).   Supervision can be discussed with the student at the meeting.</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C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B">
            <w:pP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C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bl>
      <w:tblPr>
        <w:tblStyle w:val="Table5"/>
        <w:tblW w:w="10105.0" w:type="dxa"/>
        <w:jc w:val="left"/>
        <w:tblInd w:w="228.0" w:type="dxa"/>
        <w:tblLayout w:type="fixed"/>
        <w:tblLook w:val="0000"/>
      </w:tblPr>
      <w:tblGrid>
        <w:gridCol w:w="2857"/>
        <w:gridCol w:w="7248"/>
        <w:tblGridChange w:id="0">
          <w:tblGrid>
            <w:gridCol w:w="2857"/>
            <w:gridCol w:w="7248"/>
          </w:tblGrid>
        </w:tblGridChange>
      </w:tblGrid>
      <w:tr>
        <w:trPr>
          <w:cantSplit w:val="0"/>
          <w:trHeight w:val="270" w:hRule="atLeast"/>
          <w:tblHeader w:val="0"/>
        </w:trPr>
        <w:tc>
          <w:tcPr>
            <w:gridSpan w:val="2"/>
            <w:tcBorders>
              <w:top w:color="808080" w:space="0" w:sz="12" w:val="single"/>
              <w:left w:color="808080" w:space="0" w:sz="12" w:val="single"/>
              <w:bottom w:color="808080" w:space="0" w:sz="12" w:val="single"/>
              <w:right w:color="808080" w:space="0" w:sz="12" w:val="single"/>
            </w:tcBorders>
            <w:shd w:fill="d9d9d9" w:val="clear"/>
          </w:tcPr>
          <w:p w:rsidR="00000000" w:rsidDel="00000000" w:rsidP="00000000" w:rsidRDefault="00000000" w:rsidRPr="00000000" w14:paraId="000000CD">
            <w:pP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Full-time PhD/MD students in years 3, 4 and later (part-time students in years 4, 5, 6 and later) and all full-time Research Masters students in all years (part-time students in years 2 and later)</w:t>
            </w:r>
            <w:r w:rsidDel="00000000" w:rsidR="00000000" w:rsidRPr="00000000">
              <w:rPr>
                <w:rtl w:val="0"/>
              </w:rPr>
            </w:r>
          </w:p>
        </w:tc>
      </w:tr>
      <w:tr>
        <w:trPr>
          <w:cantSplit w:val="0"/>
          <w:trHeight w:val="1025"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CF">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Is the student on track to complete on time?</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D0">
            <w:pPr>
              <w:rPr>
                <w:rFonts w:ascii="Calibri" w:cs="Calibri" w:eastAsia="Calibri" w:hAnsi="Calibri"/>
                <w:color w:val="000000"/>
                <w:sz w:val="20"/>
                <w:szCs w:val="20"/>
              </w:rPr>
            </w:pPr>
            <w:r w:rsidDel="00000000" w:rsidR="00000000" w:rsidRPr="00000000">
              <w:rPr>
                <w:rtl w:val="0"/>
              </w:rPr>
            </w:r>
          </w:p>
        </w:tc>
      </w:tr>
      <w:tr>
        <w:trPr>
          <w:cantSplit w:val="0"/>
          <w:trHeight w:val="969"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D1">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student a realistic and achievable completion plan?</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D2">
            <w:pPr>
              <w:rPr>
                <w:rFonts w:ascii="Calibri" w:cs="Calibri" w:eastAsia="Calibri" w:hAnsi="Calibri"/>
                <w:color w:val="000000"/>
                <w:sz w:val="20"/>
                <w:szCs w:val="20"/>
              </w:rPr>
            </w:pPr>
            <w:r w:rsidDel="00000000" w:rsidR="00000000" w:rsidRPr="00000000">
              <w:rPr>
                <w:rtl w:val="0"/>
              </w:rPr>
            </w:r>
          </w:p>
        </w:tc>
      </w:tr>
      <w:tr>
        <w:trPr>
          <w:cantSplit w:val="0"/>
          <w:trHeight w:val="1230"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D3">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When does the GRC expect the student to submit their thesis?</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D4">
            <w:pPr>
              <w:rPr>
                <w:rFonts w:ascii="Calibri" w:cs="Calibri" w:eastAsia="Calibri" w:hAnsi="Calibri"/>
                <w:color w:val="000000"/>
                <w:sz w:val="20"/>
                <w:szCs w:val="20"/>
              </w:rPr>
            </w:pPr>
            <w:r w:rsidDel="00000000" w:rsidR="00000000" w:rsidRPr="00000000">
              <w:rPr>
                <w:rtl w:val="0"/>
              </w:rPr>
            </w:r>
          </w:p>
        </w:tc>
      </w:tr>
      <w:tr>
        <w:trPr>
          <w:cantSplit w:val="0"/>
          <w:trHeight w:val="1230"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0D5">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student completed the required number of structured module credits for award of a Structured degree?</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0D6">
            <w:pP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ind w:left="18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jc w:val="cente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GRC Recommendation on Student Progression</w:t>
      </w:r>
      <w:r w:rsidDel="00000000" w:rsidR="00000000" w:rsidRPr="00000000">
        <w:rPr>
          <w:rtl w:val="0"/>
        </w:rPr>
      </w:r>
    </w:p>
    <w:p w:rsidR="00000000" w:rsidDel="00000000" w:rsidP="00000000" w:rsidRDefault="00000000" w:rsidRPr="00000000" w14:paraId="000000DB">
      <w:pPr>
        <w:ind w:left="18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bCs w:val="1"/>
          <w:sz w:val="22"/>
          <w:szCs w:val="22"/>
          <w:rtl w:val="0"/>
        </w:rPr>
        <w:t xml:space="preserve">GRC Recommendation on Student Progression’</w:t>
      </w:r>
      <w:r w:rsidDel="00000000" w:rsidR="00000000" w:rsidRPr="00000000">
        <w:rPr>
          <w:rFonts w:ascii="Calibri" w:cs="Calibri" w:eastAsia="Calibri" w:hAnsi="Calibri"/>
          <w:sz w:val="22"/>
          <w:szCs w:val="22"/>
          <w:rtl w:val="0"/>
        </w:rPr>
        <w:t xml:space="preserve"> will direct the Postgraduate Student Exam board as to whether the student will </w:t>
      </w:r>
      <w:r w:rsidDel="00000000" w:rsidR="00000000" w:rsidRPr="00000000">
        <w:rPr>
          <w:rFonts w:ascii="Calibri" w:cs="Calibri" w:eastAsia="Calibri" w:hAnsi="Calibri"/>
          <w:b w:val="1"/>
          <w:bCs w:val="1"/>
          <w:sz w:val="22"/>
          <w:szCs w:val="22"/>
          <w:rtl w:val="0"/>
        </w:rPr>
        <w:t xml:space="preserve">progress to the next Academic year or not</w:t>
      </w:r>
      <w:r w:rsidDel="00000000" w:rsidR="00000000" w:rsidRPr="00000000">
        <w:rPr>
          <w:rFonts w:ascii="Calibri" w:cs="Calibri" w:eastAsia="Calibri" w:hAnsi="Calibri"/>
          <w:sz w:val="22"/>
          <w:szCs w:val="22"/>
          <w:rtl w:val="0"/>
        </w:rPr>
        <w:t xml:space="preserve">.  In cases where student engagement, progress and/or commitment are found to be wanting, formal notice of this through a recommendation of ‘Continue but further review necessary’ is provided by the GRC. The student will be given an opportunity to re-submit an updated report (based</w:t>
      </w:r>
    </w:p>
    <w:p w:rsidR="00000000" w:rsidDel="00000000" w:rsidP="00000000" w:rsidRDefault="00000000" w:rsidRPr="00000000" w14:paraId="000000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recommendations by the GRC) and re-present for a further GRC meeting (date to be specified in the table below). The GRC may, following this further review, recommend ‘continue’ </w:t>
      </w:r>
      <w:r w:rsidDel="00000000" w:rsidR="00000000" w:rsidRPr="00000000">
        <w:rPr>
          <w:rFonts w:ascii="Calibri" w:cs="Calibri" w:eastAsia="Calibri" w:hAnsi="Calibri"/>
          <w:b w:val="1"/>
          <w:bCs w:val="1"/>
          <w:sz w:val="22"/>
          <w:szCs w:val="22"/>
          <w:rtl w:val="0"/>
        </w:rPr>
        <w:t xml:space="preserve">or</w:t>
      </w:r>
      <w:r w:rsidDel="00000000" w:rsidR="00000000" w:rsidRPr="00000000">
        <w:rPr>
          <w:rtl w:val="0"/>
        </w:rPr>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Transfer to another Programme (Indicate which Programme)</w:t>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Discontinue research degree programme </w:t>
      </w:r>
    </w:p>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ind w:left="180" w:firstLine="0"/>
        <w:jc w:val="center"/>
        <w:rPr>
          <w:rFonts w:ascii="Calibri" w:cs="Calibri" w:eastAsia="Calibri" w:hAnsi="Calibri"/>
          <w:b w:val="1"/>
          <w:bCs w:val="1"/>
          <w:sz w:val="20"/>
          <w:szCs w:val="20"/>
        </w:rPr>
      </w:pPr>
      <w:r w:rsidDel="00000000" w:rsidR="00000000" w:rsidRPr="00000000">
        <w:rPr>
          <w:rtl w:val="0"/>
        </w:rPr>
      </w:r>
    </w:p>
    <w:tbl>
      <w:tblPr>
        <w:tblStyle w:val="Table6"/>
        <w:tblW w:w="8647.0" w:type="dxa"/>
        <w:jc w:val="center"/>
        <w:tblLayout w:type="fixed"/>
        <w:tblLook w:val="0400"/>
      </w:tblPr>
      <w:tblGrid>
        <w:gridCol w:w="5382"/>
        <w:gridCol w:w="3265"/>
        <w:tblGridChange w:id="0">
          <w:tblGrid>
            <w:gridCol w:w="5382"/>
            <w:gridCol w:w="3265"/>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Recommendation</w:t>
            </w:r>
          </w:p>
          <w:p w:rsidR="00000000" w:rsidDel="00000000" w:rsidP="00000000" w:rsidRDefault="00000000" w:rsidRPr="00000000" w14:paraId="000000E4">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select One option only)</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 with PhD/MD/Research Masters</w:t>
            </w:r>
          </w:p>
          <w:p w:rsidR="00000000" w:rsidDel="00000000" w:rsidP="00000000" w:rsidRDefault="00000000" w:rsidRPr="00000000" w14:paraId="000000E6">
            <w:pPr>
              <w:widowControl w:val="0"/>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7">
            <w:pPr>
              <w:widowControl w:val="0"/>
              <w:jc w:val="center"/>
              <w:rPr>
                <w:rFonts w:ascii="Calibri" w:cs="Calibri" w:eastAsia="Calibri" w:hAnsi="Calibri"/>
                <w:b w:val="1"/>
                <w:bCs w:val="1"/>
                <w:sz w:val="20"/>
                <w:szCs w:val="20"/>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 with PhD/MD/Research Masters but further review necessary: </w:t>
            </w:r>
            <w:r w:rsidDel="00000000" w:rsidR="00000000" w:rsidRPr="00000000">
              <w:rPr>
                <w:rFonts w:ascii="Calibri" w:cs="Calibri" w:eastAsia="Calibri" w:hAnsi="Calibri"/>
                <w:color w:val="808080"/>
                <w:sz w:val="20"/>
                <w:szCs w:val="20"/>
                <w:rtl w:val="0"/>
              </w:rPr>
              <w:t xml:space="preserve">DATE OF FURTHER REVIEW</w:t>
            </w:r>
            <w:r w:rsidDel="00000000" w:rsidR="00000000" w:rsidRPr="00000000">
              <w:rPr>
                <w:rtl w:val="0"/>
              </w:rPr>
            </w:r>
          </w:p>
          <w:p w:rsidR="00000000" w:rsidDel="00000000" w:rsidP="00000000" w:rsidRDefault="00000000" w:rsidRPr="00000000" w14:paraId="000000E9">
            <w:pPr>
              <w:widowControl w:val="0"/>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A">
            <w:pPr>
              <w:widowControl w:val="0"/>
              <w:jc w:val="center"/>
              <w:rPr>
                <w:rFonts w:ascii="Calibri" w:cs="Calibri" w:eastAsia="Calibri" w:hAnsi="Calibri"/>
                <w:sz w:val="20"/>
                <w:szCs w:val="20"/>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Transfer to Another Programme</w:t>
            </w:r>
          </w:p>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iCs w:val="1"/>
                <w:sz w:val="20"/>
                <w:szCs w:val="20"/>
                <w:rtl w:val="0"/>
              </w:rPr>
              <w:t xml:space="preserve">Indicate Programme in space below</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ED">
            <w:pPr>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color w:val="808080"/>
                <w:sz w:val="20"/>
                <w:szCs w:val="20"/>
                <w:rtl w:val="0"/>
              </w:rPr>
              <w:t xml:space="preserve">[Programme Name]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widowControl w:val="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F">
            <w:pPr>
              <w:widowControl w:val="0"/>
              <w:rPr>
                <w:rFonts w:ascii="Calibri" w:cs="Calibri" w:eastAsia="Calibri" w:hAnsi="Calibri"/>
                <w:sz w:val="20"/>
                <w:szCs w:val="20"/>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Discontinue research degree programme</w:t>
            </w:r>
          </w:p>
          <w:p w:rsidR="00000000" w:rsidDel="00000000" w:rsidP="00000000" w:rsidRDefault="00000000" w:rsidRPr="00000000" w14:paraId="000000F1">
            <w:pPr>
              <w:widowControl w:val="0"/>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2">
            <w:pPr>
              <w:widowControl w:val="0"/>
              <w:jc w:val="center"/>
              <w:rPr>
                <w:rFonts w:ascii="Calibri" w:cs="Calibri" w:eastAsia="Calibri" w:hAnsi="Calibri"/>
                <w:sz w:val="20"/>
                <w:szCs w:val="20"/>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has discontinued studies</w:t>
            </w:r>
          </w:p>
          <w:p w:rsidR="00000000" w:rsidDel="00000000" w:rsidP="00000000" w:rsidRDefault="00000000" w:rsidRPr="00000000" w14:paraId="000000F4">
            <w:pPr>
              <w:widowControl w:val="0"/>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widowControl w:val="0"/>
              <w:jc w:val="center"/>
              <w:rPr>
                <w:rFonts w:ascii="Calibri" w:cs="Calibri" w:eastAsia="Calibri" w:hAnsi="Calibri"/>
                <w:sz w:val="20"/>
                <w:szCs w:val="20"/>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Thesis has been submitted for examination </w:t>
            </w:r>
          </w:p>
          <w:p w:rsidR="00000000" w:rsidDel="00000000" w:rsidP="00000000" w:rsidRDefault="00000000" w:rsidRPr="00000000" w14:paraId="000000F7">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(GRC member has signed the EOG 021 form)</w:t>
            </w:r>
          </w:p>
          <w:p w:rsidR="00000000" w:rsidDel="00000000" w:rsidP="00000000" w:rsidRDefault="00000000" w:rsidRPr="00000000" w14:paraId="000000F8">
            <w:pPr>
              <w:widowControl w:val="0"/>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widowControl w:val="0"/>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t>
      </w:r>
      <w:r w:rsidDel="00000000" w:rsidR="00000000" w:rsidRPr="00000000">
        <w:rPr>
          <w:rFonts w:ascii="Calibri" w:cs="Calibri" w:eastAsia="Calibri" w:hAnsi="Calibri"/>
          <w:b w:val="1"/>
          <w:bCs w:val="1"/>
          <w:sz w:val="22"/>
          <w:szCs w:val="22"/>
          <w:rtl w:val="0"/>
        </w:rPr>
        <w:t xml:space="preserve">Transfer to Another Programme</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b w:val="1"/>
          <w:bCs w:val="1"/>
          <w:sz w:val="22"/>
          <w:szCs w:val="22"/>
          <w:rtl w:val="0"/>
        </w:rPr>
        <w:t xml:space="preserve">Discontinue Research Degree Programme</w:t>
      </w:r>
      <w:r w:rsidDel="00000000" w:rsidR="00000000" w:rsidRPr="00000000">
        <w:rPr>
          <w:rFonts w:ascii="Calibri" w:cs="Calibri" w:eastAsia="Calibri" w:hAnsi="Calibri"/>
          <w:sz w:val="22"/>
          <w:szCs w:val="22"/>
          <w:rtl w:val="0"/>
        </w:rPr>
        <w:t xml:space="preserve"> is selected, GRC chair or nominee must inform, by email, the College office. </w:t>
      </w:r>
    </w:p>
    <w:p w:rsidR="00000000" w:rsidDel="00000000" w:rsidP="00000000" w:rsidRDefault="00000000" w:rsidRPr="00000000" w14:paraId="000000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either of these decisions is approved by the GRC and College office informed, notification of either of these outcomes is sent by College to the student, the primary supervisor, Head of School, Academic Administration &amp; Registration Office, the Fees Office, and Research Accounts Office (if applicable).</w:t>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Note: Research students past their time limit (i.e. currently in or beyond Year 5 of Full time or Year 7 of Part time PhD) should report QUARTERLY to their GRC </w:t>
      </w:r>
      <w:r w:rsidDel="00000000" w:rsidR="00000000" w:rsidRPr="00000000">
        <w:rPr>
          <w:rtl w:val="0"/>
        </w:rPr>
      </w:r>
    </w:p>
    <w:p w:rsidR="00000000" w:rsidDel="00000000" w:rsidP="00000000" w:rsidRDefault="00000000" w:rsidRPr="00000000" w14:paraId="00000101">
      <w:pPr>
        <w:jc w:val="center"/>
        <w:rPr>
          <w:rFonts w:ascii="Calibri" w:cs="Calibri" w:eastAsia="Calibri" w:hAnsi="Calibri"/>
          <w:b w:val="1"/>
          <w:bCs w:val="1"/>
        </w:rPr>
      </w:pPr>
      <w:r w:rsidDel="00000000" w:rsidR="00000000" w:rsidRPr="00000000">
        <w:rPr>
          <w:rtl w:val="0"/>
        </w:rPr>
      </w:r>
    </w:p>
    <w:tbl>
      <w:tblPr>
        <w:tblStyle w:val="Table7"/>
        <w:tblW w:w="10105.0" w:type="dxa"/>
        <w:jc w:val="left"/>
        <w:tblInd w:w="228.0" w:type="dxa"/>
        <w:tblLayout w:type="fixed"/>
        <w:tblLook w:val="0000"/>
      </w:tblPr>
      <w:tblGrid>
        <w:gridCol w:w="10105"/>
        <w:tblGridChange w:id="0">
          <w:tblGrid>
            <w:gridCol w:w="10105"/>
          </w:tblGrid>
        </w:tblGridChange>
      </w:tblGrid>
      <w:tr>
        <w:trPr>
          <w:cantSplit w:val="0"/>
          <w:trHeight w:val="270" w:hRule="atLeast"/>
          <w:tblHeader w:val="0"/>
        </w:trPr>
        <w:tc>
          <w:tcPr>
            <w:tcBorders>
              <w:top w:color="808080" w:space="0" w:sz="12" w:val="single"/>
              <w:left w:color="808080" w:space="0" w:sz="12" w:val="single"/>
              <w:bottom w:color="808080" w:space="0" w:sz="12" w:val="single"/>
              <w:right w:color="808080" w:space="0" w:sz="12" w:val="single"/>
            </w:tcBorders>
            <w:shd w:fill="d9d9d9" w:val="clear"/>
          </w:tcPr>
          <w:p w:rsidR="00000000" w:rsidDel="00000000" w:rsidP="00000000" w:rsidRDefault="00000000" w:rsidRPr="00000000" w14:paraId="00000102">
            <w:pPr>
              <w:jc w:val="cente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03">
            <w:pP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Comments on the recommendation</w:t>
            </w:r>
            <w:r w:rsidDel="00000000" w:rsidR="00000000" w:rsidRPr="00000000">
              <w:rPr>
                <w:rtl w:val="0"/>
              </w:rPr>
            </w:r>
          </w:p>
        </w:tc>
      </w:tr>
      <w:tr>
        <w:trPr>
          <w:cantSplit w:val="0"/>
          <w:trHeight w:val="1025" w:hRule="atLeast"/>
          <w:tblHeader w:val="0"/>
        </w:trPr>
        <w:tc>
          <w:tcPr>
            <w:tcBorders>
              <w:top w:color="808080" w:space="0" w:sz="12" w:val="single"/>
              <w:left w:color="808080" w:space="0" w:sz="12" w:val="single"/>
              <w:bottom w:color="808080" w:space="0" w:sz="12" w:val="single"/>
              <w:right w:color="808080" w:space="0" w:sz="12" w:val="single"/>
            </w:tcBorders>
            <w:vAlign w:val="center"/>
          </w:tcPr>
          <w:p w:rsidR="00000000" w:rsidDel="00000000" w:rsidP="00000000" w:rsidRDefault="00000000" w:rsidRPr="00000000" w14:paraId="00000104">
            <w:pP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0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9">
      <w:pPr>
        <w:tabs>
          <w:tab w:val="left" w:leader="none" w:pos="9354"/>
        </w:tabs>
        <w:rPr>
          <w:rFonts w:ascii="Calibri" w:cs="Calibri" w:eastAsia="Calibri" w:hAnsi="Calibri"/>
        </w:rPr>
      </w:pPr>
      <w:r w:rsidDel="00000000" w:rsidR="00000000" w:rsidRPr="00000000">
        <w:rPr>
          <w:rFonts w:ascii="Calibri" w:cs="Calibri" w:eastAsia="Calibri" w:hAnsi="Calibri"/>
          <w:rtl w:val="0"/>
        </w:rPr>
        <w:tab/>
      </w:r>
    </w:p>
    <w:tbl>
      <w:tblPr>
        <w:tblStyle w:val="Table8"/>
        <w:tblW w:w="10064.0" w:type="dxa"/>
        <w:jc w:val="left"/>
        <w:tblInd w:w="269.0" w:type="dxa"/>
        <w:tblLayout w:type="fixed"/>
        <w:tblLook w:val="0400"/>
      </w:tblPr>
      <w:tblGrid>
        <w:gridCol w:w="1843"/>
        <w:gridCol w:w="6237"/>
        <w:gridCol w:w="1984"/>
        <w:tblGridChange w:id="0">
          <w:tblGrid>
            <w:gridCol w:w="1843"/>
            <w:gridCol w:w="6237"/>
            <w:gridCol w:w="1984"/>
          </w:tblGrid>
        </w:tblGridChange>
      </w:tblGrid>
      <w:tr>
        <w:trPr>
          <w:cantSplit w:val="0"/>
          <w:trHeight w:val="420" w:hRule="atLeast"/>
          <w:tblHeader w:val="0"/>
        </w:trPr>
        <w:tc>
          <w:tcPr>
            <w:gridSpan w:val="3"/>
            <w:tcBorders>
              <w:top w:color="808080" w:space="0" w:sz="12" w:val="single"/>
              <w:left w:color="808080" w:space="0" w:sz="12" w:val="single"/>
              <w:bottom w:color="808080" w:space="0" w:sz="12" w:val="single"/>
              <w:right w:color="808080" w:space="0" w:sz="12" w:val="single"/>
            </w:tcBorders>
            <w:shd w:fill="d9d9d9" w:val="clear"/>
          </w:tcPr>
          <w:p w:rsidR="00000000" w:rsidDel="00000000" w:rsidP="00000000" w:rsidRDefault="00000000" w:rsidRPr="00000000" w14:paraId="0000010A">
            <w:pPr>
              <w:jc w:val="center"/>
              <w:rPr>
                <w:rFonts w:ascii="Calibri" w:cs="Calibri" w:eastAsia="Calibri" w:hAnsi="Calibri"/>
                <w:b w:val="1"/>
                <w:bCs w:val="1"/>
                <w:color w:val="5f497a"/>
                <w:sz w:val="20"/>
                <w:szCs w:val="20"/>
              </w:rPr>
            </w:pPr>
            <w:r w:rsidDel="00000000" w:rsidR="00000000" w:rsidRPr="00000000">
              <w:rPr>
                <w:rtl w:val="0"/>
              </w:rPr>
            </w:r>
          </w:p>
          <w:p w:rsidR="00000000" w:rsidDel="00000000" w:rsidP="00000000" w:rsidRDefault="00000000" w:rsidRPr="00000000" w14:paraId="0000010B">
            <w:pPr>
              <w:jc w:val="center"/>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Graduate Research Committee Names and Signatures</w:t>
            </w:r>
          </w:p>
          <w:p w:rsidR="00000000" w:rsidDel="00000000" w:rsidP="00000000" w:rsidRDefault="00000000" w:rsidRPr="00000000" w14:paraId="0000010C">
            <w:pPr>
              <w:jc w:val="center"/>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An e-signature shall be considered as an original signature for all purposes and shall have the same force and effect as an original signature.</w:t>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10F">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GRC meeting date</w:t>
            </w:r>
          </w:p>
        </w:tc>
        <w:tc>
          <w:tcPr>
            <w:gridSpan w:val="2"/>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0">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Date</w:t>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112">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1</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3">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NAME (BLOCK CAPITALS) / Signature</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4">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Date</w:t>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115">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2</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6">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NAME (BLOCK CAPITALS) / Signature</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7">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Date</w:t>
            </w:r>
          </w:p>
        </w:tc>
      </w:tr>
      <w:tr>
        <w:trPr>
          <w:cantSplit w:val="0"/>
          <w:trHeight w:val="454" w:hRule="atLeast"/>
          <w:tblHeader w:val="0"/>
        </w:trPr>
        <w:tc>
          <w:tcPr>
            <w:tcBorders>
              <w:top w:color="808080" w:space="0" w:sz="12" w:val="single"/>
              <w:left w:color="808080" w:space="0" w:sz="12" w:val="single"/>
              <w:bottom w:color="808080" w:space="0" w:sz="12" w:val="single"/>
              <w:right w:color="000000" w:space="0" w:sz="8" w:val="single"/>
            </w:tcBorders>
            <w:vAlign w:val="center"/>
          </w:tcPr>
          <w:p w:rsidR="00000000" w:rsidDel="00000000" w:rsidP="00000000" w:rsidRDefault="00000000" w:rsidRPr="00000000" w14:paraId="00000118">
            <w:pPr>
              <w:widowControl w:val="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GRC member 3</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9">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NAME (BLOCK CAPITALS) / Signature</w:t>
            </w:r>
          </w:p>
        </w:tc>
        <w:tc>
          <w:tcPr>
            <w:tcBorders>
              <w:top w:color="808080" w:space="0" w:sz="12" w:val="single"/>
              <w:left w:color="000000" w:space="0" w:sz="0" w:val="nil"/>
              <w:bottom w:color="808080" w:space="0" w:sz="12" w:val="single"/>
              <w:right w:color="808080" w:space="0" w:sz="12" w:val="single"/>
            </w:tcBorders>
            <w:vAlign w:val="center"/>
          </w:tcPr>
          <w:p w:rsidR="00000000" w:rsidDel="00000000" w:rsidP="00000000" w:rsidRDefault="00000000" w:rsidRPr="00000000" w14:paraId="0000011A">
            <w:pPr>
              <w:widowControl w:val="0"/>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Date</w:t>
            </w:r>
          </w:p>
        </w:tc>
      </w:tr>
    </w:tbl>
    <w:p w:rsidR="00000000" w:rsidDel="00000000" w:rsidP="00000000" w:rsidRDefault="00000000" w:rsidRPr="00000000" w14:paraId="0000011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1C">
      <w:pPr>
        <w:ind w:left="90" w:firstLine="0"/>
        <w:rPr>
          <w:rFonts w:ascii="Calibri" w:cs="Calibri" w:eastAsia="Calibri" w:hAnsi="Calibri"/>
        </w:rPr>
      </w:pPr>
      <w:r w:rsidDel="00000000" w:rsidR="00000000" w:rsidRPr="00000000">
        <w:rPr>
          <w:rFonts w:ascii="Calibri" w:cs="Calibri" w:eastAsia="Calibri" w:hAnsi="Calibri"/>
          <w:rtl w:val="0"/>
        </w:rPr>
        <w:t xml:space="preserve">GS 030 and GS 040 forms and a copy of this completed form (GS 050) are to be submitted to and retained by the appropriate Discipline/School/College Administrator.</w:t>
      </w:r>
    </w:p>
    <w:p w:rsidR="00000000" w:rsidDel="00000000" w:rsidP="00000000" w:rsidRDefault="00000000" w:rsidRPr="00000000" w14:paraId="0000011D">
      <w:pPr>
        <w:ind w:left="90" w:firstLine="0"/>
        <w:rPr>
          <w:rFonts w:ascii="Calibri" w:cs="Calibri" w:eastAsia="Calibri" w:hAnsi="Calibri"/>
        </w:rPr>
      </w:pPr>
      <w:r w:rsidDel="00000000" w:rsidR="00000000" w:rsidRPr="00000000">
        <w:rPr>
          <w:rtl w:val="0"/>
        </w:rPr>
      </w:r>
    </w:p>
    <w:p w:rsidR="00000000" w:rsidDel="00000000" w:rsidP="00000000" w:rsidRDefault="00000000" w:rsidRPr="00000000" w14:paraId="0000011E">
      <w:pPr>
        <w:ind w:left="90" w:firstLine="0"/>
        <w:rPr>
          <w:rFonts w:ascii="Calibri" w:cs="Calibri" w:eastAsia="Calibri" w:hAnsi="Calibri"/>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65"/>
      </w:tabs>
      <w:spacing w:after="0" w:before="0" w:line="240" w:lineRule="auto"/>
      <w:ind w:left="0" w:right="0" w:firstLine="0"/>
      <w:jc w:val="left"/>
      <w:rPr>
        <w:rFonts w:ascii="Calibri" w:cs="Calibri" w:eastAsia="Calibri" w:hAnsi="Calibri"/>
        <w:b w:val="1"/>
        <w:bCs w:val="1"/>
        <w:i w:val="0"/>
        <w:iCs w:val="0"/>
        <w:smallCaps w:val="0"/>
        <w:strike w:val="0"/>
        <w:color w:val="5f497a"/>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5f497a"/>
        <w:sz w:val="18"/>
        <w:szCs w:val="18"/>
        <w:u w:val="none"/>
        <w:shd w:fill="auto" w:val="clear"/>
        <w:vertAlign w:val="baseline"/>
        <w:rtl w:val="0"/>
      </w:rPr>
      <w:t xml:space="preserve">GSB-25-A07-VI.1 adopted by Graduate Studies Board 13/11/2025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8A6EBD"/>
    <w:rPr>
      <w:rFonts w:ascii="Tahoma" w:cs="Tahoma" w:hAnsi="Tahoma"/>
      <w:sz w:val="16"/>
      <w:szCs w:val="16"/>
    </w:rPr>
  </w:style>
  <w:style w:type="character" w:styleId="Hyperlink">
    <w:name w:val="Hyperlink"/>
    <w:rsid w:val="00931C0B"/>
    <w:rPr>
      <w:color w:val="0000ff"/>
      <w:u w:val="single"/>
    </w:rPr>
  </w:style>
  <w:style w:type="paragraph" w:styleId="Header">
    <w:name w:val="header"/>
    <w:basedOn w:val="Normal"/>
    <w:link w:val="HeaderChar"/>
    <w:uiPriority w:val="99"/>
    <w:rsid w:val="00701A0D"/>
    <w:pPr>
      <w:tabs>
        <w:tab w:val="center" w:pos="4320"/>
        <w:tab w:val="right" w:pos="8640"/>
      </w:tabs>
    </w:pPr>
  </w:style>
  <w:style w:type="paragraph" w:styleId="Footer">
    <w:name w:val="footer"/>
    <w:basedOn w:val="Normal"/>
    <w:link w:val="FooterChar"/>
    <w:uiPriority w:val="99"/>
    <w:rsid w:val="00701A0D"/>
    <w:pPr>
      <w:tabs>
        <w:tab w:val="center" w:pos="4320"/>
        <w:tab w:val="right" w:pos="8640"/>
      </w:tabs>
    </w:pPr>
  </w:style>
  <w:style w:type="table" w:styleId="TableGrid">
    <w:name w:val="Table Grid"/>
    <w:basedOn w:val="TableNormal"/>
    <w:rsid w:val="00C06C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8F7938"/>
    <w:pPr>
      <w:ind w:left="720"/>
    </w:pPr>
  </w:style>
  <w:style w:type="paragraph" w:styleId="PlainText">
    <w:name w:val="Plain Text"/>
    <w:basedOn w:val="Normal"/>
    <w:link w:val="PlainTextChar"/>
    <w:uiPriority w:val="99"/>
    <w:unhideWhenUsed w:val="1"/>
    <w:rsid w:val="00BB31EA"/>
    <w:rPr>
      <w:rFonts w:ascii="Consolas" w:hAnsi="Consolas"/>
      <w:sz w:val="21"/>
      <w:szCs w:val="21"/>
    </w:rPr>
  </w:style>
  <w:style w:type="character" w:styleId="PlainTextChar" w:customStyle="1">
    <w:name w:val="Plain Text Char"/>
    <w:link w:val="PlainText"/>
    <w:uiPriority w:val="99"/>
    <w:rsid w:val="00BB31EA"/>
    <w:rPr>
      <w:rFonts w:ascii="Consolas" w:hAnsi="Consolas"/>
      <w:sz w:val="21"/>
      <w:szCs w:val="21"/>
    </w:rPr>
  </w:style>
  <w:style w:type="paragraph" w:styleId="Caption">
    <w:name w:val="caption"/>
    <w:basedOn w:val="Normal"/>
    <w:next w:val="Normal"/>
    <w:qFormat w:val="1"/>
    <w:rsid w:val="00385FBE"/>
    <w:rPr>
      <w:b w:val="1"/>
      <w:bCs w:val="1"/>
      <w:sz w:val="20"/>
      <w:szCs w:val="20"/>
    </w:rPr>
  </w:style>
  <w:style w:type="character" w:styleId="HeaderChar" w:customStyle="1">
    <w:name w:val="Header Char"/>
    <w:link w:val="Header"/>
    <w:uiPriority w:val="99"/>
    <w:rsid w:val="00553191"/>
    <w:rPr>
      <w:sz w:val="24"/>
      <w:szCs w:val="24"/>
      <w:lang w:eastAsia="en-US" w:val="en-US"/>
    </w:rPr>
  </w:style>
  <w:style w:type="character" w:styleId="FooterChar" w:customStyle="1">
    <w:name w:val="Footer Char"/>
    <w:link w:val="Footer"/>
    <w:uiPriority w:val="99"/>
    <w:rsid w:val="00553191"/>
    <w:rPr>
      <w:sz w:val="24"/>
      <w:szCs w:val="24"/>
      <w:lang w:eastAsia="en-US" w:val="en-US"/>
    </w:rPr>
  </w:style>
  <w:style w:type="paragraph" w:styleId="ListParagraph">
    <w:name w:val="List Paragraph"/>
    <w:basedOn w:val="Normal"/>
    <w:uiPriority w:val="72"/>
    <w:qFormat w:val="1"/>
    <w:rsid w:val="005D6449"/>
    <w:pPr>
      <w:ind w:left="720"/>
      <w:contextualSpacing w:val="1"/>
    </w:pPr>
  </w:style>
  <w:style w:type="character" w:styleId="CommentReference">
    <w:name w:val="annotation reference"/>
    <w:basedOn w:val="DefaultParagraphFont"/>
    <w:rsid w:val="000E2F12"/>
    <w:rPr>
      <w:sz w:val="16"/>
      <w:szCs w:val="16"/>
    </w:rPr>
  </w:style>
  <w:style w:type="paragraph" w:styleId="CommentText">
    <w:name w:val="annotation text"/>
    <w:basedOn w:val="Normal"/>
    <w:link w:val="CommentTextChar"/>
    <w:rsid w:val="000E2F12"/>
    <w:rPr>
      <w:sz w:val="20"/>
      <w:szCs w:val="20"/>
    </w:rPr>
  </w:style>
  <w:style w:type="character" w:styleId="CommentTextChar" w:customStyle="1">
    <w:name w:val="Comment Text Char"/>
    <w:basedOn w:val="DefaultParagraphFont"/>
    <w:link w:val="CommentText"/>
    <w:rsid w:val="000E2F12"/>
    <w:rPr>
      <w:lang w:eastAsia="en-US" w:val="en-US"/>
    </w:rPr>
  </w:style>
  <w:style w:type="paragraph" w:styleId="CommentSubject">
    <w:name w:val="annotation subject"/>
    <w:basedOn w:val="CommentText"/>
    <w:next w:val="CommentText"/>
    <w:link w:val="CommentSubjectChar"/>
    <w:rsid w:val="000E2F12"/>
    <w:rPr>
      <w:b w:val="1"/>
      <w:bCs w:val="1"/>
    </w:rPr>
  </w:style>
  <w:style w:type="character" w:styleId="CommentSubjectChar" w:customStyle="1">
    <w:name w:val="Comment Subject Char"/>
    <w:basedOn w:val="CommentTextChar"/>
    <w:link w:val="CommentSubject"/>
    <w:rsid w:val="000E2F12"/>
    <w:rPr>
      <w:b w:val="1"/>
      <w:bCs w:val="1"/>
      <w:lang w:eastAsia="en-US" w:val="en-US"/>
    </w:rPr>
  </w:style>
  <w:style w:type="table" w:styleId="TableGrid1" w:customStyle="1">
    <w:name w:val="Table Grid1"/>
    <w:basedOn w:val="TableNormal"/>
    <w:next w:val="TableGrid"/>
    <w:uiPriority w:val="39"/>
    <w:rsid w:val="00152882"/>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924D72"/>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rsid w:val="00924D72"/>
    <w:rPr>
      <w:color w:val="954f72" w:themeColor="followedHyperlink"/>
      <w:u w:val="single"/>
    </w:rPr>
  </w:style>
  <w:style w:type="paragraph" w:styleId="Revision">
    <w:name w:val="Revision"/>
    <w:hidden w:val="1"/>
    <w:uiPriority w:val="99"/>
    <w:semiHidden w:val="1"/>
    <w:rsid w:val="00EE330E"/>
    <w:rPr>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yofgalway.ie/graduate-studies/currentstudents/gsmodules/gsmodul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niversityofgalway.ie/media/graduatestudies/files/university_guidelines_for_research_degree_programm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LHywgEMF9MhHzXTr/njcRk0g==">CgMxLjAyDmgud2drOXQxdjh5NTMzOAByITEwcXNBclpTQWluU2R3eDFNQVNrZHNrVFZZSVpDT3piaA==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2026-01-07T14:03:00Z</dcterms:created>
  <dc:creator>Nuigalway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0x010100E0A2D1D5117FF04996DE06EC85849F3C</vt:lpwstr>
  </property>
</Properties>
</file>