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47337" w:rsidP="0081524F" w:rsidRDefault="49DA848E" w14:paraId="5EC213F9" w14:textId="77777777">
      <w:pPr>
        <w:rPr>
          <w:rFonts w:ascii="Arial" w:hAnsi="Arial" w:cs="Arial"/>
          <w:b/>
          <w:bCs/>
          <w:color w:val="000000"/>
          <w:sz w:val="20"/>
          <w:szCs w:val="20"/>
        </w:rPr>
      </w:pPr>
      <w:r>
        <w:drawing>
          <wp:inline distT="0" distB="0" distL="0" distR="0" wp14:anchorId="0A9BF120" wp14:editId="2C656A45">
            <wp:extent cx="2572801" cy="828675"/>
            <wp:effectExtent l="0" t="0" r="0" b="0"/>
            <wp:docPr id="20700804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8047" name="Picture 1" descr="A close-up of a logo&#10;&#10;Description automatically generated"/>
                    <pic:cNvPicPr/>
                  </pic:nvPicPr>
                  <pic:blipFill>
                    <a:blip r:embed="rId11"/>
                    <a:stretch>
                      <a:fillRect/>
                    </a:stretch>
                  </pic:blipFill>
                  <pic:spPr>
                    <a:xfrm>
                      <a:off x="0" y="0"/>
                      <a:ext cx="2600999" cy="837757"/>
                    </a:xfrm>
                    <a:prstGeom prst="rect">
                      <a:avLst/>
                    </a:prstGeom>
                  </pic:spPr>
                </pic:pic>
              </a:graphicData>
            </a:graphic>
          </wp:inline>
        </w:drawing>
      </w:r>
      <w:r w:rsidRPr="5565B323">
        <w:rPr>
          <w:rFonts w:ascii="Arial" w:hAnsi="Arial" w:cs="Arial"/>
          <w:b/>
          <w:bCs/>
          <w:color w:val="000000" w:themeColor="text1"/>
          <w:sz w:val="20"/>
          <w:szCs w:val="20"/>
        </w:rPr>
        <w:t xml:space="preserve"> </w:t>
      </w:r>
    </w:p>
    <w:p w:rsidR="00947337" w:rsidP="18568259" w:rsidRDefault="00947337" w14:paraId="4C680616" w14:textId="77777777">
      <w:pPr>
        <w:rPr>
          <w:rFonts w:ascii="Calibri" w:hAnsi="Calibri" w:eastAsia="Calibri" w:cs="Calibri"/>
          <w:b/>
          <w:bCs/>
          <w:color w:val="000000"/>
          <w:sz w:val="24"/>
          <w:szCs w:val="24"/>
        </w:rPr>
      </w:pPr>
    </w:p>
    <w:p w:rsidR="00947337" w:rsidP="18568259" w:rsidRDefault="4D4BCA56" w14:paraId="0FFE44B8" w14:textId="568521A1">
      <w:pPr>
        <w:jc w:val="center"/>
        <w:rPr>
          <w:rFonts w:ascii="Calibri" w:hAnsi="Calibri" w:eastAsia="Calibri" w:cs="Calibri"/>
          <w:b/>
          <w:bCs/>
          <w:color w:val="000000"/>
          <w:sz w:val="24"/>
          <w:szCs w:val="24"/>
        </w:rPr>
      </w:pPr>
      <w:r w:rsidRPr="18568259">
        <w:rPr>
          <w:rFonts w:ascii="Calibri" w:hAnsi="Calibri" w:eastAsia="Calibri" w:cs="Calibri"/>
          <w:b/>
          <w:bCs/>
          <w:color w:val="000000" w:themeColor="text1"/>
          <w:sz w:val="24"/>
          <w:szCs w:val="24"/>
        </w:rPr>
        <w:t>Polasaí agus Nósanna Imeachta</w:t>
      </w:r>
    </w:p>
    <w:p w:rsidR="00C937EA" w:rsidP="05571F57" w:rsidRDefault="00C937EA" w14:paraId="5CE71D2E" w14:textId="77777777">
      <w:pPr>
        <w:pStyle w:val="s9"/>
        <w:spacing w:beforeAutospacing="0" w:after="0" w:afterAutospacing="0"/>
        <w:ind w:left="720"/>
        <w:rPr>
          <w:rFonts w:ascii="Arial" w:hAnsi="Arial" w:cs="Arial"/>
          <w:b/>
          <w:bCs/>
          <w:color w:val="000000"/>
          <w:sz w:val="20"/>
          <w:szCs w:val="20"/>
        </w:rPr>
      </w:pPr>
    </w:p>
    <w:tbl>
      <w:tblPr>
        <w:tblW w:w="7650" w:type="dxa"/>
        <w:tblLook w:val="04A0" w:firstRow="1" w:lastRow="0" w:firstColumn="1" w:lastColumn="0" w:noHBand="0" w:noVBand="1"/>
      </w:tblPr>
      <w:tblGrid>
        <w:gridCol w:w="1560"/>
        <w:gridCol w:w="6090"/>
      </w:tblGrid>
      <w:tr w:rsidRPr="00610FE6" w:rsidR="00C937EA" w:rsidTr="11D6E9CB" w14:paraId="2A9F80E4" w14:textId="77777777">
        <w:trPr>
          <w:trHeight w:val="285"/>
        </w:trPr>
        <w:tc>
          <w:tcPr>
            <w:tcW w:w="1560" w:type="dxa"/>
            <w:tcBorders>
              <w:top w:val="single" w:color="auto" w:sz="4" w:space="0"/>
              <w:left w:val="single" w:color="auto" w:sz="4" w:space="0"/>
              <w:bottom w:val="single" w:color="auto" w:sz="4" w:space="0"/>
              <w:right w:val="single" w:color="auto" w:sz="4" w:space="0"/>
            </w:tcBorders>
            <w:shd w:val="clear" w:color="auto" w:fill="A80050"/>
            <w:noWrap/>
            <w:vAlign w:val="bottom"/>
            <w:hideMark/>
          </w:tcPr>
          <w:p w:rsidRPr="00610FE6" w:rsidR="00C937EA" w:rsidP="05571F57" w:rsidRDefault="3803D04C" w14:paraId="29575DF5" w14:textId="5F769A9D">
            <w:pPr>
              <w:spacing w:after="0" w:line="240" w:lineRule="auto"/>
              <w:rPr>
                <w:rFonts w:eastAsia="Times New Roman"/>
                <w:color w:val="FFFFFF"/>
                <w:kern w:val="0"/>
                <w14:ligatures w14:val="none"/>
              </w:rPr>
            </w:pPr>
            <w:r w:rsidRPr="05571F57">
              <w:rPr>
                <w:rFonts w:eastAsia="Times New Roman"/>
                <w:color w:val="FFFFFF"/>
                <w:kern w:val="0"/>
                <w14:ligatures w14:val="none"/>
              </w:rPr>
              <w:t>C</w:t>
            </w:r>
            <w:r w:rsidRPr="05571F57" w:rsidR="47246B0A">
              <w:rPr>
                <w:rFonts w:eastAsia="Times New Roman"/>
                <w:color w:val="FFFFFF"/>
                <w:kern w:val="0"/>
                <w14:ligatures w14:val="none"/>
              </w:rPr>
              <w:t>ód</w:t>
            </w:r>
          </w:p>
        </w:tc>
        <w:tc>
          <w:tcPr>
            <w:tcW w:w="6090" w:type="dxa"/>
            <w:tcBorders>
              <w:top w:val="single" w:color="auto" w:sz="4" w:space="0"/>
              <w:left w:val="nil"/>
              <w:bottom w:val="single" w:color="auto" w:sz="4" w:space="0"/>
              <w:right w:val="single" w:color="auto" w:sz="4" w:space="0"/>
            </w:tcBorders>
            <w:noWrap/>
            <w:vAlign w:val="bottom"/>
            <w:hideMark/>
          </w:tcPr>
          <w:p w:rsidRPr="00610FE6" w:rsidR="00C937EA" w:rsidP="05571F57" w:rsidRDefault="3803D04C" w14:paraId="17BC373B" w14:textId="4B1E9AD4">
            <w:pPr>
              <w:spacing w:after="0" w:line="240" w:lineRule="auto"/>
              <w:rPr>
                <w:rFonts w:eastAsia="Times New Roman"/>
                <w:kern w:val="0"/>
                <w14:ligatures w14:val="none"/>
              </w:rPr>
            </w:pPr>
            <w:r w:rsidRPr="05571F57">
              <w:rPr>
                <w:rFonts w:eastAsia="Times New Roman"/>
                <w:kern w:val="0"/>
                <w14:ligatures w14:val="none"/>
              </w:rPr>
              <w:t>QA245</w:t>
            </w:r>
          </w:p>
        </w:tc>
      </w:tr>
      <w:tr w:rsidRPr="00610FE6" w:rsidR="00C937EA" w:rsidTr="11D6E9CB" w14:paraId="39FAE391" w14:textId="77777777">
        <w:trPr>
          <w:trHeight w:val="285"/>
        </w:trPr>
        <w:tc>
          <w:tcPr>
            <w:tcW w:w="1560" w:type="dxa"/>
            <w:tcBorders>
              <w:top w:val="nil"/>
              <w:left w:val="single" w:color="auto" w:sz="4" w:space="0"/>
              <w:bottom w:val="single" w:color="auto" w:sz="4" w:space="0"/>
              <w:right w:val="single" w:color="auto" w:sz="4" w:space="0"/>
            </w:tcBorders>
            <w:shd w:val="clear" w:color="auto" w:fill="A80050"/>
            <w:noWrap/>
            <w:vAlign w:val="bottom"/>
            <w:hideMark/>
          </w:tcPr>
          <w:p w:rsidRPr="00610FE6" w:rsidR="00C937EA" w:rsidP="05571F57" w:rsidRDefault="3803D04C" w14:paraId="442075FB" w14:textId="44626B4C">
            <w:pPr>
              <w:spacing w:after="0" w:line="240" w:lineRule="auto"/>
              <w:rPr>
                <w:rFonts w:eastAsia="Times New Roman"/>
                <w:color w:val="FFFFFF"/>
                <w:kern w:val="0"/>
                <w14:ligatures w14:val="none"/>
              </w:rPr>
            </w:pPr>
            <w:r w:rsidRPr="05571F57">
              <w:rPr>
                <w:rFonts w:eastAsia="Times New Roman"/>
                <w:color w:val="FFFFFF"/>
                <w:kern w:val="0"/>
                <w14:ligatures w14:val="none"/>
              </w:rPr>
              <w:t>T</w:t>
            </w:r>
            <w:r w:rsidRPr="05571F57" w:rsidR="47246B0A">
              <w:rPr>
                <w:rFonts w:eastAsia="Times New Roman"/>
                <w:color w:val="FFFFFF"/>
                <w:kern w:val="0"/>
                <w14:ligatures w14:val="none"/>
              </w:rPr>
              <w:t>eideal</w:t>
            </w:r>
          </w:p>
        </w:tc>
        <w:tc>
          <w:tcPr>
            <w:tcW w:w="6090" w:type="dxa"/>
            <w:tcBorders>
              <w:top w:val="nil"/>
              <w:left w:val="nil"/>
              <w:bottom w:val="single" w:color="auto" w:sz="4" w:space="0"/>
              <w:right w:val="single" w:color="auto" w:sz="4" w:space="0"/>
            </w:tcBorders>
            <w:noWrap/>
            <w:vAlign w:val="bottom"/>
            <w:hideMark/>
          </w:tcPr>
          <w:p w:rsidRPr="00610FE6" w:rsidR="00C937EA" w:rsidP="0B0CD947" w:rsidRDefault="73BD52A9" w14:paraId="2C5AFF24" w14:textId="6A16B41D">
            <w:pPr>
              <w:spacing w:after="0" w:line="240" w:lineRule="auto"/>
              <w:rPr>
                <w:rFonts w:eastAsia="Times New Roman"/>
                <w:kern w:val="0"/>
                <w14:ligatures w14:val="none"/>
              </w:rPr>
            </w:pPr>
            <w:r w:rsidRPr="5565B323">
              <w:rPr>
                <w:rFonts w:eastAsia="Times New Roman"/>
              </w:rPr>
              <w:t>Treoirlínte na hOllscoile do Chéimeanna Taighde</w:t>
            </w:r>
          </w:p>
        </w:tc>
      </w:tr>
      <w:tr w:rsidRPr="00610FE6" w:rsidR="00C937EA" w:rsidTr="11D6E9CB" w14:paraId="79D321A6" w14:textId="77777777">
        <w:trPr>
          <w:trHeight w:val="285"/>
        </w:trPr>
        <w:tc>
          <w:tcPr>
            <w:tcW w:w="1560" w:type="dxa"/>
            <w:tcBorders>
              <w:top w:val="nil"/>
              <w:left w:val="single" w:color="auto" w:sz="4" w:space="0"/>
              <w:bottom w:val="single" w:color="auto" w:sz="4" w:space="0"/>
              <w:right w:val="single" w:color="auto" w:sz="4" w:space="0"/>
            </w:tcBorders>
            <w:shd w:val="clear" w:color="auto" w:fill="A80050"/>
            <w:noWrap/>
            <w:vAlign w:val="bottom"/>
            <w:hideMark/>
          </w:tcPr>
          <w:p w:rsidRPr="00610FE6" w:rsidR="00C937EA" w:rsidP="05571F57" w:rsidRDefault="18E854D3" w14:paraId="68F90332" w14:textId="25ACCE3F">
            <w:pPr>
              <w:spacing w:after="0" w:line="240" w:lineRule="auto"/>
              <w:rPr>
                <w:rFonts w:eastAsia="Times New Roman"/>
                <w:color w:val="FFFFFF"/>
                <w:kern w:val="0"/>
                <w14:ligatures w14:val="none"/>
              </w:rPr>
            </w:pPr>
            <w:r w:rsidRPr="05571F57">
              <w:rPr>
                <w:rFonts w:eastAsia="Times New Roman"/>
                <w:color w:val="FFFFFF"/>
                <w:kern w:val="0"/>
                <w14:ligatures w14:val="none"/>
              </w:rPr>
              <w:t>Uinéir polasaí</w:t>
            </w:r>
          </w:p>
        </w:tc>
        <w:tc>
          <w:tcPr>
            <w:tcW w:w="6090" w:type="dxa"/>
            <w:tcBorders>
              <w:top w:val="nil"/>
              <w:left w:val="nil"/>
              <w:bottom w:val="single" w:color="auto" w:sz="4" w:space="0"/>
              <w:right w:val="single" w:color="auto" w:sz="4" w:space="0"/>
            </w:tcBorders>
            <w:noWrap/>
            <w:vAlign w:val="bottom"/>
            <w:hideMark/>
          </w:tcPr>
          <w:p w:rsidRPr="00610FE6" w:rsidR="00C937EA" w:rsidP="0B0CD947" w:rsidRDefault="2AA93CE0" w14:paraId="33FC86FB" w14:textId="2D656ACC">
            <w:pPr>
              <w:spacing w:after="0" w:line="240" w:lineRule="auto"/>
              <w:rPr>
                <w:rFonts w:eastAsia="Times New Roman"/>
                <w:kern w:val="0"/>
                <w14:ligatures w14:val="none"/>
              </w:rPr>
            </w:pPr>
            <w:r w:rsidRPr="5565B323">
              <w:rPr>
                <w:rFonts w:eastAsia="Times New Roman"/>
              </w:rPr>
              <w:t>An Déan Staidéir Iarchéime</w:t>
            </w:r>
          </w:p>
        </w:tc>
      </w:tr>
      <w:tr w:rsidRPr="00610FE6" w:rsidR="00C937EA" w:rsidTr="11D6E9CB" w14:paraId="63C46B76" w14:textId="77777777">
        <w:trPr>
          <w:trHeight w:val="285"/>
        </w:trPr>
        <w:tc>
          <w:tcPr>
            <w:tcW w:w="1560" w:type="dxa"/>
            <w:tcBorders>
              <w:top w:val="nil"/>
              <w:left w:val="single" w:color="auto" w:sz="4" w:space="0"/>
              <w:bottom w:val="single" w:color="auto" w:sz="4" w:space="0"/>
              <w:right w:val="single" w:color="auto" w:sz="4" w:space="0"/>
            </w:tcBorders>
            <w:shd w:val="clear" w:color="auto" w:fill="A80050"/>
            <w:noWrap/>
            <w:vAlign w:val="bottom"/>
            <w:hideMark/>
          </w:tcPr>
          <w:p w:rsidRPr="00610FE6" w:rsidR="00C937EA" w:rsidP="05571F57" w:rsidRDefault="3803D04C" w14:paraId="33BECEAC" w14:textId="5A17022D">
            <w:pPr>
              <w:spacing w:after="0" w:line="240" w:lineRule="auto"/>
              <w:rPr>
                <w:rFonts w:eastAsia="Times New Roman"/>
                <w:color w:val="FFFFFF"/>
                <w:kern w:val="0"/>
                <w14:ligatures w14:val="none"/>
              </w:rPr>
            </w:pPr>
            <w:r w:rsidRPr="05571F57">
              <w:rPr>
                <w:rFonts w:eastAsia="Times New Roman"/>
                <w:color w:val="FFFFFF"/>
                <w:kern w:val="0"/>
                <w14:ligatures w14:val="none"/>
              </w:rPr>
              <w:t>D</w:t>
            </w:r>
            <w:r w:rsidRPr="05571F57" w:rsidR="68FB92E3">
              <w:rPr>
                <w:rFonts w:eastAsia="Times New Roman"/>
                <w:color w:val="FFFFFF"/>
                <w:kern w:val="0"/>
                <w14:ligatures w14:val="none"/>
              </w:rPr>
              <w:t>áta</w:t>
            </w:r>
          </w:p>
        </w:tc>
        <w:tc>
          <w:tcPr>
            <w:tcW w:w="6090" w:type="dxa"/>
            <w:tcBorders>
              <w:top w:val="nil"/>
              <w:left w:val="nil"/>
              <w:bottom w:val="single" w:color="auto" w:sz="4" w:space="0"/>
              <w:right w:val="single" w:color="auto" w:sz="4" w:space="0"/>
            </w:tcBorders>
            <w:noWrap/>
            <w:vAlign w:val="bottom"/>
            <w:hideMark/>
          </w:tcPr>
          <w:p w:rsidRPr="00610FE6" w:rsidR="00C937EA" w:rsidP="0B682E0A" w:rsidRDefault="0DE882AF" w14:paraId="3A0B6F95" w14:textId="4E99CC6C">
            <w:pPr>
              <w:spacing w:after="0" w:line="240" w:lineRule="auto"/>
            </w:pPr>
            <w:r w:rsidRPr="05571F57">
              <w:rPr>
                <w:color w:val="000000" w:themeColor="text1"/>
              </w:rPr>
              <w:t>3 Meitheamh 2026</w:t>
            </w:r>
          </w:p>
        </w:tc>
      </w:tr>
      <w:tr w:rsidRPr="00610FE6" w:rsidR="00C937EA" w:rsidTr="11D6E9CB" w14:paraId="079F9641" w14:textId="77777777">
        <w:trPr>
          <w:trHeight w:val="285"/>
        </w:trPr>
        <w:tc>
          <w:tcPr>
            <w:tcW w:w="1560" w:type="dxa"/>
            <w:tcBorders>
              <w:top w:val="nil"/>
              <w:left w:val="single" w:color="auto" w:sz="4" w:space="0"/>
              <w:bottom w:val="single" w:color="auto" w:sz="4" w:space="0"/>
              <w:right w:val="single" w:color="auto" w:sz="4" w:space="0"/>
            </w:tcBorders>
            <w:shd w:val="clear" w:color="auto" w:fill="A80050"/>
            <w:noWrap/>
            <w:vAlign w:val="bottom"/>
            <w:hideMark/>
          </w:tcPr>
          <w:p w:rsidRPr="00610FE6" w:rsidR="00C937EA" w:rsidP="05571F57" w:rsidRDefault="68FB92E3" w14:paraId="015B80E3" w14:textId="19BD8FDE">
            <w:pPr>
              <w:spacing w:after="0" w:line="240" w:lineRule="auto"/>
              <w:rPr>
                <w:rFonts w:eastAsia="Times New Roman"/>
                <w:color w:val="FFFFFF"/>
                <w:kern w:val="0"/>
                <w14:ligatures w14:val="none"/>
              </w:rPr>
            </w:pPr>
            <w:r w:rsidRPr="05571F57">
              <w:rPr>
                <w:rFonts w:eastAsia="Times New Roman"/>
                <w:color w:val="FFFFFF"/>
                <w:kern w:val="0"/>
                <w14:ligatures w14:val="none"/>
              </w:rPr>
              <w:t>Faomhadh</w:t>
            </w:r>
          </w:p>
        </w:tc>
        <w:tc>
          <w:tcPr>
            <w:tcW w:w="6090" w:type="dxa"/>
            <w:tcBorders>
              <w:top w:val="nil"/>
              <w:left w:val="nil"/>
              <w:bottom w:val="single" w:color="auto" w:sz="4" w:space="0"/>
              <w:right w:val="single" w:color="auto" w:sz="4" w:space="0"/>
            </w:tcBorders>
            <w:noWrap/>
            <w:vAlign w:val="bottom"/>
            <w:hideMark/>
          </w:tcPr>
          <w:p w:rsidRPr="00610FE6" w:rsidR="00C937EA" w:rsidP="4EE79E8A" w:rsidRDefault="05A4B656" w14:paraId="2E6C30F9" w14:textId="16010730">
            <w:pPr>
              <w:spacing w:after="0" w:line="240" w:lineRule="auto"/>
              <w:rPr>
                <w:rFonts w:ascii="Calibri" w:hAnsi="Calibri" w:cs="Calibri"/>
                <w:color w:val="000000" w:themeColor="text1"/>
                <w:kern w:val="0"/>
                <w14:ligatures w14:val="none"/>
              </w:rPr>
            </w:pPr>
            <w:r w:rsidRPr="5565B323">
              <w:rPr>
                <w:color w:val="000000" w:themeColor="text1"/>
              </w:rPr>
              <w:t>Coiste Seasta na Comhairle Acadúla</w:t>
            </w:r>
          </w:p>
        </w:tc>
      </w:tr>
    </w:tbl>
    <w:p w:rsidR="00C937EA" w:rsidP="05571F57" w:rsidRDefault="00C937EA" w14:paraId="1053F9C5" w14:textId="77777777">
      <w:pPr>
        <w:pStyle w:val="s9"/>
        <w:spacing w:beforeAutospacing="0" w:after="0" w:afterAutospacing="0"/>
        <w:ind w:left="720"/>
        <w:rPr>
          <w:rFonts w:ascii="Arial" w:hAnsi="Arial" w:cs="Arial"/>
          <w:b/>
          <w:bCs/>
          <w:color w:val="000000"/>
          <w:sz w:val="20"/>
          <w:szCs w:val="20"/>
        </w:rPr>
      </w:pPr>
    </w:p>
    <w:p w:rsidRPr="00371517" w:rsidR="00947337" w:rsidP="00C937EA" w:rsidRDefault="00947337" w14:paraId="63FDC1F7" w14:textId="2D87B632"/>
    <w:sdt>
      <w:sdtPr>
        <w:id w:val="-922569583"/>
        <w:docPartObj>
          <w:docPartGallery w:val="Table of Contents"/>
          <w:docPartUnique/>
        </w:docPartObj>
        <w:rPr>
          <w:rFonts w:eastAsia="游ゴシック" w:eastAsiaTheme="minorEastAsia"/>
          <w:lang w:val="en-IE"/>
        </w:rPr>
      </w:sdtPr>
      <w:sdtEndPr>
        <w:rPr>
          <w:rFonts w:eastAsia="游ゴシック" w:eastAsiaTheme="minorEastAsia"/>
          <w:lang w:val="en-IE"/>
        </w:rPr>
      </w:sdtEndPr>
      <w:sdtContent>
        <w:p w:rsidR="00ED4687" w:rsidP="18568259" w:rsidRDefault="6D4AAD5F" w14:paraId="55551FAF" w14:textId="79E69AE2">
          <w:pPr>
            <w:jc w:val="center"/>
            <w:rPr>
              <w:rFonts w:ascii="Calibri" w:hAnsi="Calibri" w:eastAsia="Calibri" w:cs="Calibri"/>
              <w:b/>
              <w:bCs/>
              <w:color w:val="000000" w:themeColor="text1"/>
              <w:sz w:val="24"/>
              <w:szCs w:val="24"/>
            </w:rPr>
          </w:pPr>
          <w:r w:rsidRPr="33ABFA54" w:rsidR="6D4AAD5F">
            <w:rPr>
              <w:rFonts w:ascii="Calibri" w:hAnsi="Calibri" w:eastAsia="Calibri" w:cs="Calibri"/>
              <w:b w:val="1"/>
              <w:bCs w:val="1"/>
              <w:color w:val="000000" w:themeColor="text1" w:themeTint="FF" w:themeShade="FF"/>
              <w:sz w:val="24"/>
              <w:szCs w:val="24"/>
            </w:rPr>
            <w:t>Ábhar</w:t>
          </w:r>
        </w:p>
        <w:p w:rsidR="00FD718D" w:rsidP="33ABFA54" w:rsidRDefault="00ED4687" w14:paraId="7899D402" w14:textId="09545011">
          <w:pPr>
            <w:pStyle w:val="TOC1"/>
            <w:tabs>
              <w:tab w:val="right" w:leader="dot" w:pos="10455"/>
            </w:tabs>
          </w:pPr>
          <w:r>
            <w:fldChar w:fldCharType="begin"/>
          </w:r>
          <w:r>
            <w:instrText xml:space="preserve">TOC \o "1-1" \z \u \h</w:instrText>
          </w:r>
          <w:r>
            <w:fldChar w:fldCharType="separate"/>
          </w:r>
          <w:r>
            <w:fldChar w:fldCharType="begin"/>
          </w:r>
          <w:r>
            <w:instrText xml:space="preserve">HYPERLINK  \l  "_Toc1859427271" </w:instrText>
          </w:r>
          <w:r>
            <w:fldChar w:fldCharType="separate"/>
          </w:r>
          <w:r w:rsidR="33ABFA54">
            <w:rPr/>
            <w:t>Brollach</w:t>
          </w:r>
          <w:r>
            <w:tab/>
          </w:r>
          <w:r>
            <w:fldChar w:fldCharType="begin"/>
          </w:r>
          <w:r>
            <w:instrText xml:space="preserve">PAGEREF _Toc1859427271 \h</w:instrText>
          </w:r>
          <w:r>
            <w:fldChar w:fldCharType="separate"/>
          </w:r>
          <w:r w:rsidR="33ABFA54">
            <w:rPr/>
            <w:t>1</w:t>
          </w:r>
          <w:r>
            <w:fldChar w:fldCharType="end"/>
          </w:r>
          <w:r>
            <w:fldChar w:fldCharType="end"/>
          </w:r>
        </w:p>
        <w:p w:rsidR="00FD718D" w:rsidP="33ABFA54" w:rsidRDefault="00FD718D" w14:paraId="40674025" w14:textId="53E17D59">
          <w:pPr>
            <w:pStyle w:val="TOC1"/>
            <w:tabs>
              <w:tab w:val="right" w:leader="dot" w:pos="10455"/>
            </w:tabs>
          </w:pPr>
          <w:r>
            <w:fldChar w:fldCharType="begin"/>
          </w:r>
          <w:r>
            <w:instrText xml:space="preserve">HYPERLINK  \l  "_Toc1471721145" </w:instrText>
          </w:r>
          <w:r>
            <w:fldChar w:fldCharType="separate"/>
          </w:r>
          <w:r w:rsidR="33ABFA54">
            <w:rPr/>
            <w:t>1. Cuspóir na dTreoirlínte do Chéimeanna Taighde</w:t>
          </w:r>
          <w:r>
            <w:tab/>
          </w:r>
          <w:r>
            <w:fldChar w:fldCharType="begin"/>
          </w:r>
          <w:r>
            <w:instrText xml:space="preserve">PAGEREF _Toc1471721145 \h</w:instrText>
          </w:r>
          <w:r>
            <w:fldChar w:fldCharType="separate"/>
          </w:r>
          <w:r w:rsidR="33ABFA54">
            <w:rPr/>
            <w:t>2</w:t>
          </w:r>
          <w:r>
            <w:fldChar w:fldCharType="end"/>
          </w:r>
          <w:r>
            <w:fldChar w:fldCharType="end"/>
          </w:r>
        </w:p>
        <w:p w:rsidR="00FD718D" w:rsidP="33ABFA54" w:rsidRDefault="00FD718D" w14:paraId="5414A92D" w14:textId="563185F9">
          <w:pPr>
            <w:pStyle w:val="TOC1"/>
            <w:tabs>
              <w:tab w:val="right" w:leader="dot" w:pos="10455"/>
            </w:tabs>
          </w:pPr>
          <w:r>
            <w:fldChar w:fldCharType="begin"/>
          </w:r>
          <w:r>
            <w:instrText xml:space="preserve">HYPERLINK  \l  "_Toc837056972" </w:instrText>
          </w:r>
          <w:r>
            <w:fldChar w:fldCharType="separate"/>
          </w:r>
          <w:r w:rsidR="33ABFA54">
            <w:rPr/>
            <w:t>2. Ról Chomhlachtaí agus Oifigigh na hOllscoile</w:t>
          </w:r>
          <w:r>
            <w:tab/>
          </w:r>
          <w:r>
            <w:fldChar w:fldCharType="begin"/>
          </w:r>
          <w:r>
            <w:instrText xml:space="preserve">PAGEREF _Toc837056972 \h</w:instrText>
          </w:r>
          <w:r>
            <w:fldChar w:fldCharType="separate"/>
          </w:r>
          <w:r w:rsidR="33ABFA54">
            <w:rPr/>
            <w:t>3</w:t>
          </w:r>
          <w:r>
            <w:fldChar w:fldCharType="end"/>
          </w:r>
          <w:r>
            <w:fldChar w:fldCharType="end"/>
          </w:r>
        </w:p>
        <w:p w:rsidR="00FD718D" w:rsidP="33ABFA54" w:rsidRDefault="00FD718D" w14:paraId="37AB061B" w14:textId="5A6100F7">
          <w:pPr>
            <w:pStyle w:val="TOC1"/>
            <w:tabs>
              <w:tab w:val="right" w:leader="dot" w:pos="10455"/>
            </w:tabs>
          </w:pPr>
          <w:r>
            <w:fldChar w:fldCharType="begin"/>
          </w:r>
          <w:r>
            <w:instrText xml:space="preserve">HYPERLINK  \l  "_Toc770369432" </w:instrText>
          </w:r>
          <w:r>
            <w:fldChar w:fldCharType="separate"/>
          </w:r>
          <w:r w:rsidR="33ABFA54">
            <w:rPr/>
            <w:t>3. An Stiúrthóir</w:t>
          </w:r>
          <w:r>
            <w:tab/>
          </w:r>
          <w:r>
            <w:fldChar w:fldCharType="begin"/>
          </w:r>
          <w:r>
            <w:instrText xml:space="preserve">PAGEREF _Toc770369432 \h</w:instrText>
          </w:r>
          <w:r>
            <w:fldChar w:fldCharType="separate"/>
          </w:r>
          <w:r w:rsidR="33ABFA54">
            <w:rPr/>
            <w:t>5</w:t>
          </w:r>
          <w:r>
            <w:fldChar w:fldCharType="end"/>
          </w:r>
          <w:r>
            <w:fldChar w:fldCharType="end"/>
          </w:r>
        </w:p>
        <w:p w:rsidR="00FD718D" w:rsidP="33ABFA54" w:rsidRDefault="00FD718D" w14:paraId="3715FCB8" w14:textId="48531919">
          <w:pPr>
            <w:pStyle w:val="TOC1"/>
            <w:tabs>
              <w:tab w:val="right" w:leader="dot" w:pos="10455"/>
            </w:tabs>
          </w:pPr>
          <w:r>
            <w:fldChar w:fldCharType="begin"/>
          </w:r>
          <w:r>
            <w:instrText xml:space="preserve">HYPERLINK  \l  "_Toc1241680186" </w:instrText>
          </w:r>
          <w:r>
            <w:fldChar w:fldCharType="separate"/>
          </w:r>
          <w:r w:rsidR="33ABFA54">
            <w:rPr/>
            <w:t>4. An Coiste Taighde Iarchéime (GRC)</w:t>
          </w:r>
          <w:r>
            <w:tab/>
          </w:r>
          <w:r>
            <w:fldChar w:fldCharType="begin"/>
          </w:r>
          <w:r>
            <w:instrText xml:space="preserve">PAGEREF _Toc1241680186 \h</w:instrText>
          </w:r>
          <w:r>
            <w:fldChar w:fldCharType="separate"/>
          </w:r>
          <w:r w:rsidR="33ABFA54">
            <w:rPr/>
            <w:t>8</w:t>
          </w:r>
          <w:r>
            <w:fldChar w:fldCharType="end"/>
          </w:r>
          <w:r>
            <w:fldChar w:fldCharType="end"/>
          </w:r>
        </w:p>
        <w:p w:rsidR="00FD718D" w:rsidP="33ABFA54" w:rsidRDefault="00FD718D" w14:paraId="618D008C" w14:textId="36022CE0">
          <w:pPr>
            <w:pStyle w:val="TOC1"/>
            <w:tabs>
              <w:tab w:val="right" w:leader="dot" w:pos="10455"/>
            </w:tabs>
          </w:pPr>
          <w:r>
            <w:fldChar w:fldCharType="begin"/>
          </w:r>
          <w:r>
            <w:instrText xml:space="preserve">HYPERLINK  \l  "_Toc959590897" </w:instrText>
          </w:r>
          <w:r>
            <w:fldChar w:fldCharType="separate"/>
          </w:r>
          <w:r w:rsidR="33ABFA54">
            <w:rPr/>
            <w:t>5. An Mac Léinn</w:t>
          </w:r>
          <w:r>
            <w:tab/>
          </w:r>
          <w:r>
            <w:fldChar w:fldCharType="begin"/>
          </w:r>
          <w:r>
            <w:instrText xml:space="preserve">PAGEREF _Toc959590897 \h</w:instrText>
          </w:r>
          <w:r>
            <w:fldChar w:fldCharType="separate"/>
          </w:r>
          <w:r w:rsidR="33ABFA54">
            <w:rPr/>
            <w:t>10</w:t>
          </w:r>
          <w:r>
            <w:fldChar w:fldCharType="end"/>
          </w:r>
          <w:r>
            <w:fldChar w:fldCharType="end"/>
          </w:r>
        </w:p>
        <w:p w:rsidR="00FD718D" w:rsidP="33ABFA54" w:rsidRDefault="00FD718D" w14:paraId="795AF5AA" w14:textId="2B30DFB7">
          <w:pPr>
            <w:pStyle w:val="TOC1"/>
            <w:tabs>
              <w:tab w:val="right" w:leader="dot" w:pos="10455"/>
            </w:tabs>
          </w:pPr>
          <w:r>
            <w:fldChar w:fldCharType="begin"/>
          </w:r>
          <w:r>
            <w:instrText xml:space="preserve">HYPERLINK  \l  "_Toc769541995" </w:instrText>
          </w:r>
          <w:r>
            <w:fldChar w:fldCharType="separate"/>
          </w:r>
          <w:r w:rsidR="33ABFA54">
            <w:rPr/>
            <w:t>6. Próiseas Scrúdaithe an PhD</w:t>
          </w:r>
          <w:r>
            <w:tab/>
          </w:r>
          <w:r>
            <w:fldChar w:fldCharType="begin"/>
          </w:r>
          <w:r>
            <w:instrText xml:space="preserve">PAGEREF _Toc769541995 \h</w:instrText>
          </w:r>
          <w:r>
            <w:fldChar w:fldCharType="separate"/>
          </w:r>
          <w:r w:rsidR="33ABFA54">
            <w:rPr/>
            <w:t>21</w:t>
          </w:r>
          <w:r>
            <w:fldChar w:fldCharType="end"/>
          </w:r>
          <w:r>
            <w:fldChar w:fldCharType="end"/>
          </w:r>
        </w:p>
        <w:p w:rsidR="00FD718D" w:rsidP="33ABFA54" w:rsidRDefault="00FD718D" w14:paraId="318F6FCC" w14:textId="35D792E1">
          <w:pPr>
            <w:pStyle w:val="TOC1"/>
            <w:tabs>
              <w:tab w:val="right" w:leader="dot" w:pos="10455"/>
            </w:tabs>
          </w:pPr>
          <w:r>
            <w:fldChar w:fldCharType="begin"/>
          </w:r>
          <w:r>
            <w:instrText xml:space="preserve">HYPERLINK  \l  "_Toc2139669326" </w:instrText>
          </w:r>
          <w:r>
            <w:fldChar w:fldCharType="separate"/>
          </w:r>
          <w:r w:rsidR="33ABFA54">
            <w:rPr/>
            <w:t>7. An Chéim MD</w:t>
          </w:r>
          <w:r>
            <w:tab/>
          </w:r>
          <w:r>
            <w:fldChar w:fldCharType="begin"/>
          </w:r>
          <w:r>
            <w:instrText xml:space="preserve">PAGEREF _Toc2139669326 \h</w:instrText>
          </w:r>
          <w:r>
            <w:fldChar w:fldCharType="separate"/>
          </w:r>
          <w:r w:rsidR="33ABFA54">
            <w:rPr/>
            <w:t>33</w:t>
          </w:r>
          <w:r>
            <w:fldChar w:fldCharType="end"/>
          </w:r>
          <w:r>
            <w:fldChar w:fldCharType="end"/>
          </w:r>
        </w:p>
        <w:p w:rsidR="00FD718D" w:rsidP="33ABFA54" w:rsidRDefault="00FD718D" w14:paraId="66C0B475" w14:textId="47627012">
          <w:pPr>
            <w:pStyle w:val="TOC1"/>
            <w:tabs>
              <w:tab w:val="right" w:leader="dot" w:pos="10455"/>
            </w:tabs>
          </w:pPr>
          <w:r>
            <w:fldChar w:fldCharType="begin"/>
          </w:r>
          <w:r>
            <w:instrText xml:space="preserve">HYPERLINK  \l  "_Toc300021858" </w:instrText>
          </w:r>
          <w:r>
            <w:fldChar w:fldCharType="separate"/>
          </w:r>
          <w:r w:rsidR="33ABFA54">
            <w:rPr/>
            <w:t>8. Próiseas Scrúdaithe na Máistreachta Taighde</w:t>
          </w:r>
          <w:r>
            <w:tab/>
          </w:r>
          <w:r>
            <w:fldChar w:fldCharType="begin"/>
          </w:r>
          <w:r>
            <w:instrText xml:space="preserve">PAGEREF _Toc300021858 \h</w:instrText>
          </w:r>
          <w:r>
            <w:fldChar w:fldCharType="separate"/>
          </w:r>
          <w:r w:rsidR="33ABFA54">
            <w:rPr/>
            <w:t>36</w:t>
          </w:r>
          <w:r>
            <w:fldChar w:fldCharType="end"/>
          </w:r>
          <w:r>
            <w:fldChar w:fldCharType="end"/>
          </w:r>
        </w:p>
        <w:p w:rsidR="00FD718D" w:rsidP="33ABFA54" w:rsidRDefault="00FD718D" w14:paraId="09D7D40F" w14:textId="4EC1C6B7">
          <w:pPr>
            <w:pStyle w:val="TOC1"/>
            <w:tabs>
              <w:tab w:val="right" w:leader="dot" w:pos="10455"/>
            </w:tabs>
          </w:pPr>
          <w:r>
            <w:fldChar w:fldCharType="begin"/>
          </w:r>
          <w:r>
            <w:instrText xml:space="preserve">HYPERLINK  \l  "_Toc968924546" </w:instrText>
          </w:r>
          <w:r>
            <w:fldChar w:fldCharType="separate"/>
          </w:r>
          <w:r w:rsidR="33ABFA54">
            <w:rPr/>
            <w:t>9. Coimhlint Leasa i gcás Scrúdaitheoirí Seachtracha a bheidh á gceapadh ar Thráchtais ar Chéimeanna Taighde</w:t>
          </w:r>
          <w:r>
            <w:tab/>
          </w:r>
          <w:r>
            <w:fldChar w:fldCharType="begin"/>
          </w:r>
          <w:r>
            <w:instrText xml:space="preserve">PAGEREF _Toc968924546 \h</w:instrText>
          </w:r>
          <w:r>
            <w:fldChar w:fldCharType="separate"/>
          </w:r>
          <w:r w:rsidR="33ABFA54">
            <w:rPr/>
            <w:t>42</w:t>
          </w:r>
          <w:r>
            <w:fldChar w:fldCharType="end"/>
          </w:r>
          <w:r>
            <w:fldChar w:fldCharType="end"/>
          </w:r>
        </w:p>
        <w:p w:rsidR="00FD718D" w:rsidP="33ABFA54" w:rsidRDefault="00FD718D" w14:paraId="37EEF7FA" w14:textId="1D91B098">
          <w:pPr>
            <w:pStyle w:val="TOC1"/>
            <w:tabs>
              <w:tab w:val="right" w:leader="dot" w:pos="10455"/>
            </w:tabs>
          </w:pPr>
          <w:r>
            <w:fldChar w:fldCharType="begin"/>
          </w:r>
          <w:r>
            <w:instrText xml:space="preserve">HYPERLINK  \l  "_Toc1817557133" </w:instrText>
          </w:r>
          <w:r>
            <w:fldChar w:fldCharType="separate"/>
          </w:r>
          <w:r w:rsidR="33ABFA54">
            <w:rPr/>
            <w:t>10. Comhchéimeanna</w:t>
          </w:r>
          <w:r>
            <w:tab/>
          </w:r>
          <w:r>
            <w:fldChar w:fldCharType="begin"/>
          </w:r>
          <w:r>
            <w:instrText xml:space="preserve">PAGEREF _Toc1817557133 \h</w:instrText>
          </w:r>
          <w:r>
            <w:fldChar w:fldCharType="separate"/>
          </w:r>
          <w:r w:rsidR="33ABFA54">
            <w:rPr/>
            <w:t>48</w:t>
          </w:r>
          <w:r>
            <w:fldChar w:fldCharType="end"/>
          </w:r>
          <w:r>
            <w:fldChar w:fldCharType="end"/>
          </w:r>
        </w:p>
        <w:p w:rsidR="00FD718D" w:rsidP="33ABFA54" w:rsidRDefault="00FD718D" w14:paraId="65ABF1F5" w14:textId="556ADD36">
          <w:pPr>
            <w:pStyle w:val="TOC1"/>
            <w:tabs>
              <w:tab w:val="right" w:leader="dot" w:pos="10455"/>
            </w:tabs>
          </w:pPr>
          <w:r>
            <w:fldChar w:fldCharType="begin"/>
          </w:r>
          <w:r>
            <w:instrText xml:space="preserve">HYPERLINK  \l  "_Toc82750504" </w:instrText>
          </w:r>
          <w:r>
            <w:fldChar w:fldCharType="separate"/>
          </w:r>
          <w:r w:rsidR="33ABFA54">
            <w:rPr/>
            <w:t>11. Athbhreithniú ar Threoirlínte na hOllscoile</w:t>
          </w:r>
          <w:r>
            <w:tab/>
          </w:r>
          <w:r>
            <w:fldChar w:fldCharType="begin"/>
          </w:r>
          <w:r>
            <w:instrText xml:space="preserve">PAGEREF _Toc82750504 \h</w:instrText>
          </w:r>
          <w:r>
            <w:fldChar w:fldCharType="separate"/>
          </w:r>
          <w:r w:rsidR="33ABFA54">
            <w:rPr/>
            <w:t>49</w:t>
          </w:r>
          <w:r>
            <w:fldChar w:fldCharType="end"/>
          </w:r>
          <w:r>
            <w:fldChar w:fldCharType="end"/>
          </w:r>
        </w:p>
        <w:p w:rsidR="00FD718D" w:rsidP="33ABFA54" w:rsidRDefault="00FD718D" w14:paraId="106E306E" w14:textId="0A973B78">
          <w:pPr>
            <w:pStyle w:val="TOC1"/>
            <w:tabs>
              <w:tab w:val="right" w:leader="dot" w:pos="10455"/>
            </w:tabs>
          </w:pPr>
          <w:r>
            <w:fldChar w:fldCharType="begin"/>
          </w:r>
          <w:r>
            <w:instrText xml:space="preserve">HYPERLINK  \l  "_Toc397481892" </w:instrText>
          </w:r>
          <w:r>
            <w:fldChar w:fldCharType="separate"/>
          </w:r>
          <w:r w:rsidR="33ABFA54">
            <w:rPr/>
            <w:t>Aguisín 1: Na Foirmeacha Oifigiúla Cuí</w:t>
          </w:r>
          <w:r>
            <w:tab/>
          </w:r>
          <w:r>
            <w:fldChar w:fldCharType="begin"/>
          </w:r>
          <w:r>
            <w:instrText xml:space="preserve">PAGEREF _Toc397481892 \h</w:instrText>
          </w:r>
          <w:r>
            <w:fldChar w:fldCharType="separate"/>
          </w:r>
          <w:r w:rsidR="33ABFA54">
            <w:rPr/>
            <w:t>50</w:t>
          </w:r>
          <w:r>
            <w:fldChar w:fldCharType="end"/>
          </w:r>
          <w:r>
            <w:fldChar w:fldCharType="end"/>
          </w:r>
        </w:p>
        <w:p w:rsidR="00FD718D" w:rsidP="33ABFA54" w:rsidRDefault="00FD718D" w14:paraId="6E449911" w14:textId="4BBD1395">
          <w:pPr>
            <w:pStyle w:val="TOC1"/>
            <w:tabs>
              <w:tab w:val="right" w:leader="dot" w:pos="10455"/>
            </w:tabs>
          </w:pPr>
          <w:r>
            <w:fldChar w:fldCharType="begin"/>
          </w:r>
          <w:r>
            <w:instrText xml:space="preserve">HYPERLINK  \l  "_Toc1049038513" </w:instrText>
          </w:r>
          <w:r>
            <w:fldChar w:fldCharType="separate"/>
          </w:r>
          <w:r w:rsidR="33ABFA54">
            <w:rPr/>
            <w:t>Aguisín 2:  Achomharc ar chinneadh gan cead a thabhairt do mhac léinn iarchéime dul chun cinn</w:t>
          </w:r>
          <w:r>
            <w:tab/>
          </w:r>
          <w:r>
            <w:fldChar w:fldCharType="begin"/>
          </w:r>
          <w:r>
            <w:instrText xml:space="preserve">PAGEREF _Toc1049038513 \h</w:instrText>
          </w:r>
          <w:r>
            <w:fldChar w:fldCharType="separate"/>
          </w:r>
          <w:r w:rsidR="33ABFA54">
            <w:rPr/>
            <w:t>51</w:t>
          </w:r>
          <w:r>
            <w:fldChar w:fldCharType="end"/>
          </w:r>
          <w:r>
            <w:fldChar w:fldCharType="end"/>
          </w:r>
        </w:p>
        <w:p w:rsidR="00FD718D" w:rsidP="33ABFA54" w:rsidRDefault="00FD718D" w14:paraId="58B1085A" w14:textId="66C3E062">
          <w:pPr>
            <w:pStyle w:val="TOC1"/>
            <w:tabs>
              <w:tab w:val="right" w:leader="dot" w:pos="10455"/>
            </w:tabs>
          </w:pPr>
          <w:r>
            <w:fldChar w:fldCharType="begin"/>
          </w:r>
          <w:r>
            <w:instrText xml:space="preserve">HYPERLINK  \l  "_Toc453790856" </w:instrText>
          </w:r>
          <w:r>
            <w:fldChar w:fldCharType="separate"/>
          </w:r>
          <w:r w:rsidR="33ABFA54">
            <w:rPr/>
            <w:t>Aguisín 3: Creat Náisiúnta d’Oideachas Dochtúireachta</w:t>
          </w:r>
          <w:r>
            <w:tab/>
          </w:r>
          <w:r>
            <w:fldChar w:fldCharType="begin"/>
          </w:r>
          <w:r>
            <w:instrText xml:space="preserve">PAGEREF _Toc453790856 \h</w:instrText>
          </w:r>
          <w:r>
            <w:fldChar w:fldCharType="separate"/>
          </w:r>
          <w:r w:rsidR="33ABFA54">
            <w:rPr/>
            <w:t>52</w:t>
          </w:r>
          <w:r>
            <w:fldChar w:fldCharType="end"/>
          </w:r>
          <w:r>
            <w:fldChar w:fldCharType="end"/>
          </w:r>
        </w:p>
        <w:p w:rsidR="00FD718D" w:rsidP="33ABFA54" w:rsidRDefault="00FD718D" w14:paraId="1A9A432F" w14:textId="296B251A">
          <w:pPr>
            <w:pStyle w:val="TOC1"/>
            <w:tabs>
              <w:tab w:val="right" w:leader="dot" w:pos="10455"/>
            </w:tabs>
          </w:pPr>
          <w:r>
            <w:fldChar w:fldCharType="begin"/>
          </w:r>
          <w:r>
            <w:instrText xml:space="preserve">HYPERLINK  \l  "_Toc865353211" </w:instrText>
          </w:r>
          <w:r>
            <w:fldChar w:fldCharType="separate"/>
          </w:r>
          <w:r w:rsidR="33ABFA54">
            <w:rPr/>
            <w:t>Aguisín 4: Acmhainní Oiliúna do Mhic Léinn Taighde agus do Stiúrthóirí</w:t>
          </w:r>
          <w:r>
            <w:tab/>
          </w:r>
          <w:r>
            <w:fldChar w:fldCharType="begin"/>
          </w:r>
          <w:r>
            <w:instrText xml:space="preserve">PAGEREF _Toc865353211 \h</w:instrText>
          </w:r>
          <w:r>
            <w:fldChar w:fldCharType="separate"/>
          </w:r>
          <w:r w:rsidR="33ABFA54">
            <w:rPr/>
            <w:t>55</w:t>
          </w:r>
          <w:r>
            <w:fldChar w:fldCharType="end"/>
          </w:r>
          <w:r>
            <w:fldChar w:fldCharType="end"/>
          </w:r>
        </w:p>
        <w:p w:rsidR="00FD718D" w:rsidP="33ABFA54" w:rsidRDefault="00FD718D" w14:paraId="2B10176D" w14:textId="3BE51C0E">
          <w:pPr>
            <w:pStyle w:val="TOC1"/>
            <w:tabs>
              <w:tab w:val="right" w:leader="dot" w:pos="10455"/>
            </w:tabs>
          </w:pPr>
          <w:r>
            <w:fldChar w:fldCharType="begin"/>
          </w:r>
          <w:r>
            <w:instrText xml:space="preserve">HYPERLINK  \l  "_Toc1171250428" </w:instrText>
          </w:r>
          <w:r>
            <w:fldChar w:fldCharType="separate"/>
          </w:r>
          <w:r w:rsidR="33ABFA54">
            <w:rPr/>
            <w:t>Aguisín 5: Leabhair do Stiúrthóirí agus do Mhic Léinn Taighde</w:t>
          </w:r>
          <w:r>
            <w:tab/>
          </w:r>
          <w:r>
            <w:fldChar w:fldCharType="begin"/>
          </w:r>
          <w:r>
            <w:instrText xml:space="preserve">PAGEREF _Toc1171250428 \h</w:instrText>
          </w:r>
          <w:r>
            <w:fldChar w:fldCharType="separate"/>
          </w:r>
          <w:r w:rsidR="33ABFA54">
            <w:rPr/>
            <w:t>56</w:t>
          </w:r>
          <w:r>
            <w:fldChar w:fldCharType="end"/>
          </w:r>
          <w:r>
            <w:fldChar w:fldCharType="end"/>
          </w:r>
        </w:p>
        <w:p w:rsidR="00FD718D" w:rsidP="33ABFA54" w:rsidRDefault="00FD718D" w14:paraId="235F70AA" w14:textId="6953592B">
          <w:pPr>
            <w:pStyle w:val="TOC1"/>
            <w:tabs>
              <w:tab w:val="right" w:leader="dot" w:pos="10455"/>
            </w:tabs>
          </w:pPr>
          <w:r>
            <w:fldChar w:fldCharType="begin"/>
          </w:r>
          <w:r>
            <w:instrText xml:space="preserve">HYPERLINK  \l  "_Toc765807680" </w:instrText>
          </w:r>
          <w:r>
            <w:fldChar w:fldCharType="separate"/>
          </w:r>
          <w:r w:rsidR="33ABFA54">
            <w:rPr/>
            <w:t>Aguisín 6: Acmhainní Úsáideacha</w:t>
          </w:r>
          <w:r>
            <w:tab/>
          </w:r>
          <w:r>
            <w:fldChar w:fldCharType="begin"/>
          </w:r>
          <w:r>
            <w:instrText xml:space="preserve">PAGEREF _Toc765807680 \h</w:instrText>
          </w:r>
          <w:r>
            <w:fldChar w:fldCharType="separate"/>
          </w:r>
          <w:r w:rsidR="33ABFA54">
            <w:rPr/>
            <w:t>58</w:t>
          </w:r>
          <w:r>
            <w:fldChar w:fldCharType="end"/>
          </w:r>
          <w:r>
            <w:fldChar w:fldCharType="end"/>
          </w:r>
        </w:p>
        <w:p w:rsidR="00ED4687" w:rsidRDefault="00ED4687" w14:paraId="3DAD51EB" w14:textId="7B813CED">
          <w:r w:rsidRPr="5565B323">
            <w:rPr>
              <w:b/>
              <w:bCs/>
            </w:rPr>
            <w:fldChar w:fldCharType="end"/>
          </w:r>
        </w:p>
      </w:sdtContent>
    </w:sdt>
    <w:p w:rsidR="00947337" w:rsidP="00947337" w:rsidRDefault="00947337" w14:paraId="408A4DE1" w14:textId="77777777">
      <w:pPr>
        <w:ind w:left="2880" w:firstLine="720"/>
        <w:rPr>
          <w:rFonts w:ascii="MyriadPro-Black" w:hAnsi="MyriadPro-Black" w:cs="MyriadPro-Black"/>
          <w:color w:val="0086C6"/>
          <w:kern w:val="0"/>
          <w:sz w:val="32"/>
          <w:szCs w:val="32"/>
        </w:rPr>
      </w:pPr>
    </w:p>
    <w:p w:rsidR="00947337" w:rsidRDefault="00947337" w14:paraId="778E1B18" w14:textId="77777777">
      <w:pPr>
        <w:rPr>
          <w:rFonts w:ascii="MyriadPro-Black" w:hAnsi="MyriadPro-Black" w:cs="MyriadPro-Black"/>
          <w:color w:val="0086C6"/>
          <w:kern w:val="0"/>
          <w:sz w:val="32"/>
          <w:szCs w:val="32"/>
        </w:rPr>
      </w:pPr>
      <w:r w:rsidRPr="5565B323">
        <w:rPr>
          <w:rFonts w:ascii="MyriadPro-Black" w:hAnsi="MyriadPro-Black" w:cs="MyriadPro-Black"/>
          <w:color w:val="0086C6"/>
          <w:sz w:val="32"/>
          <w:szCs w:val="32"/>
        </w:rPr>
        <w:br w:type="page"/>
      </w:r>
    </w:p>
    <w:p w:rsidR="6EBB32CA" w:rsidP="33ABFA54" w:rsidRDefault="08955495" w14:paraId="203582C1" w14:textId="52041385">
      <w:pPr>
        <w:pStyle w:val="Head2"/>
        <w:spacing w:before="0" w:after="0" w:line="240" w:lineRule="auto"/>
        <w:ind w:left="0"/>
        <w:contextualSpacing w:val="1"/>
      </w:pPr>
      <w:bookmarkStart w:name="_Toc167973841" w:id="0"/>
      <w:bookmarkStart w:name="_Toc167974802" w:id="1"/>
      <w:bookmarkStart w:name="_Toc240432333" w:id="2"/>
      <w:bookmarkStart w:name="_Toc1608557045" w:id="553335321"/>
      <w:bookmarkStart w:name="_Toc1859427271" w:id="1652253462"/>
      <w:r w:rsidR="08955495">
        <w:rPr/>
        <w:t>Brollach</w:t>
      </w:r>
      <w:bookmarkEnd w:id="0"/>
      <w:bookmarkEnd w:id="1"/>
      <w:bookmarkEnd w:id="2"/>
      <w:bookmarkEnd w:id="553335321"/>
      <w:bookmarkEnd w:id="1652253462"/>
    </w:p>
    <w:p w:rsidR="05571F57" w:rsidP="05571F57" w:rsidRDefault="05571F57" w14:paraId="0F5A3204" w14:textId="665D9512">
      <w:pPr>
        <w:pStyle w:val="Head2"/>
        <w:spacing w:before="0" w:after="0" w:line="240" w:lineRule="auto"/>
        <w:ind w:left="0"/>
        <w:contextualSpacing/>
        <w:rPr>
          <w:noProof w:val="0"/>
          <w:lang/>
        </w:rPr>
      </w:pPr>
    </w:p>
    <w:p w:rsidRPr="00146598" w:rsidR="0081524F" w:rsidP="05571F57" w:rsidRDefault="08955495" w14:paraId="5FE339E6" w14:textId="77777777">
      <w:pPr>
        <w:keepNext/>
        <w:keepLines/>
        <w:spacing w:after="0" w:line="240" w:lineRule="auto"/>
        <w:contextualSpacing/>
      </w:pPr>
      <w:r w:rsidRPr="05571F57">
        <w:rPr>
          <w:rFonts w:ascii="Calibri" w:hAnsi="Calibri" w:cs="Calibri"/>
          <w:noProof w:val="0"/>
          <w:color w:val="000000"/>
          <w:kern w:val="0"/>
        </w:rPr>
        <w:t>Tá áthas orainne, san Oifig Staidéir Iarchéime, na treoirlínte athbhreithnithe seo do chéimeanna taighde a chur ar fáil duit. Rinneadh na chéad treoirlínte a fhorbairt i ndiaidh próiseas cuimsitheach comhairleach ina raibh oifigigh na hOllscoile agus ionadaithe stiúrthóirí taighde agus mac léinn ar fud na hOllscoile páirteach agus tugtar cothrom le dáta iad go rialta.</w:t>
      </w:r>
    </w:p>
    <w:p w:rsidR="11D6E9CB" w:rsidP="11D6E9CB" w:rsidRDefault="11D6E9CB" w14:paraId="1C177DCF" w14:textId="55D8A039">
      <w:pPr>
        <w:keepNext/>
        <w:keepLines/>
        <w:spacing w:after="0" w:line="240" w:lineRule="auto"/>
        <w:contextualSpacing/>
        <w:rPr>
          <w:rFonts w:ascii="Calibri" w:hAnsi="Calibri" w:cs="Calibri"/>
          <w:noProof w:val="0"/>
          <w:color w:val="000000" w:themeColor="text1"/>
        </w:rPr>
      </w:pPr>
    </w:p>
    <w:p w:rsidR="00602BEA" w:rsidP="11D6E9CB" w:rsidRDefault="08356494" w14:paraId="0B24AAA1" w14:textId="274277CC">
      <w:pPr>
        <w:spacing w:after="0" w:line="240" w:lineRule="auto"/>
      </w:pPr>
      <w:r w:rsidRPr="05571F57">
        <w:rPr>
          <w:rStyle w:val="normaltextrun"/>
          <w:rFonts w:ascii="Calibri" w:hAnsi="Calibri"/>
          <w:noProof w:val="0"/>
          <w:color w:val="000000"/>
          <w:shd w:val="clear" w:color="auto" w:fill="FFFFFF"/>
        </w:rPr>
        <w:t>Tá oiliúint céimithe á forbairt le comhairle agus tacaíocht ón Ionad Forbartha Taighdeoirí agus CELT go hinmheánach, agus taobh amuigh den ollscoil bímid ag obair i gcomhar le Déin Staidéir Iarchéime sna hOllscoileanna IUA eile.</w:t>
      </w:r>
      <w:r w:rsidRPr="05571F57">
        <w:rPr>
          <w:rStyle w:val="eop"/>
          <w:rFonts w:ascii="Calibri" w:hAnsi="Calibri"/>
          <w:noProof w:val="0"/>
          <w:color w:val="000000"/>
          <w:shd w:val="clear" w:color="auto" w:fill="FFFFFF"/>
        </w:rPr>
        <w:t> </w:t>
      </w:r>
      <w:r w:rsidRPr="11D6E9CB" w:rsidR="08955495">
        <w:rPr>
          <w:rFonts w:ascii="Calibri" w:hAnsi="Calibri" w:cs="Calibri"/>
          <w:noProof w:val="0"/>
          <w:color w:val="000000" w:themeColor="text1"/>
        </w:rPr>
        <w:t>Tá sé d’aidhm ag na Treoirlínte seo ‘pobal scoláirí’ a chothú – tréith riachtanach d’ollscoil ar ardchaighdeán. Tá go leor comhpháirtithe againn a bhíonn ag tacú linn agus sinn ag tabhairt faoi chéimithe a oiliúint. Chuidigh Leas-Déin an Staidéir Iarchéime, a ceapadh i ngach Coláiste, linn comhordú a dhéanamh ar oiliúint céimithe ar fud na hOllscoile agus tá cúnamh tugtha acu san athbhreithniú ar na treoirlínte seo. Táimid buíoch don obair a rinne an tUachtarán Ionaid &amp; Meabhránaí, an Rúnaí Gnóthaí Rialachais &amp; Acadúla, Coiste Seasta na Comhairle Acadúla, comhghleacaithe a chabhraigh leis an measúnú tionchair comhionannais agus Bord an Staidéir Iarchéime a rinne na leasuithe a athbhreithniú agus a fhaomhadh. Fáiltíonn agus glacann an Ollscoil le héagsúlacht i measc iarchéimithe agus tá sí tiomanta do phrionsabail an chomhionannais, na héagsúlachta agus na cuimsitheachta a leabú sa phróiseas iarchéime.</w:t>
      </w:r>
    </w:p>
    <w:p w:rsidR="11D6E9CB" w:rsidP="11D6E9CB" w:rsidRDefault="11D6E9CB" w14:paraId="0B08F660" w14:textId="7F48EB36">
      <w:pPr>
        <w:spacing w:after="0" w:line="240" w:lineRule="auto"/>
        <w:rPr>
          <w:rFonts w:ascii="Calibri" w:hAnsi="Calibri" w:cs="Calibri"/>
          <w:noProof w:val="0"/>
          <w:color w:val="000000" w:themeColor="text1"/>
        </w:rPr>
      </w:pPr>
    </w:p>
    <w:p w:rsidRPr="00146598" w:rsidR="0081524F" w:rsidP="11D6E9CB" w:rsidRDefault="08955495" w14:paraId="5DE55074" w14:textId="77777777">
      <w:pPr>
        <w:spacing w:after="0" w:line="240" w:lineRule="auto"/>
      </w:pPr>
      <w:r w:rsidRPr="05571F57">
        <w:rPr>
          <w:rFonts w:ascii="Calibri" w:hAnsi="Calibri" w:cs="Calibri"/>
          <w:noProof w:val="0"/>
          <w:color w:val="000000"/>
          <w:kern w:val="0"/>
        </w:rPr>
        <w:t>Ach d’fhéadfadh sé nach mbeadh na Treoirlínte seo éifeachtach astu féin. D’fhonn a chinntiú go gcuirfear na treoirlínte seo i bhfeidhm, ach an t-ualach riaracháin a laghdú oiread agus is féidir, bhíomar ag brath ar chomhoibriú ó fhoireann na hOllscoile ar fad. Ba mhaith linn tagairt ar leith a dhéanamh don obair mhór a rinne gach duine in Iontrálacha Iarchéime, Taifid &amp; Clárúchán, Oifig na Scrúduithe, Oifig na dTáillí, ISS, Cuntais Taighde agus Gnóthaí Acadúla a chabhraigh linn san Oifig Staidéir Iarchéime.</w:t>
      </w:r>
    </w:p>
    <w:p w:rsidR="11D6E9CB" w:rsidP="11D6E9CB" w:rsidRDefault="11D6E9CB" w14:paraId="2C6B8808" w14:textId="7133EE55">
      <w:pPr>
        <w:spacing w:after="0" w:line="240" w:lineRule="auto"/>
        <w:rPr>
          <w:rFonts w:ascii="Calibri" w:hAnsi="Calibri" w:cs="Calibri"/>
          <w:noProof w:val="0"/>
          <w:color w:val="000000" w:themeColor="text1"/>
        </w:rPr>
      </w:pPr>
    </w:p>
    <w:p w:rsidRPr="00146598" w:rsidR="0081524F" w:rsidP="5315E528" w:rsidRDefault="08955495" w14:textId="71A17E32" w14:paraId="68BE786C">
      <w:pPr>
        <w:spacing w:after="0" w:afterAutospacing="off" w:line="240" w:lineRule="auto"/>
      </w:pPr>
      <w:r w:rsidRPr="05571F57" w:rsidR="7AE2E136">
        <w:rPr>
          <w:rFonts w:ascii="Calibri" w:hAnsi="Calibri" w:cs="Calibri"/>
          <w:noProof w:val="0"/>
          <w:color w:val="000000"/>
          <w:kern w:val="0"/>
        </w:rPr>
        <w:t>Cuirfear aon leasuithe a dhéantar tar éis na treoirlínte seo a chur i gcló agus a fhoilsiú ar líne san áireamh san uasdátú bliantúil a dhéantar ar na treoirlínte.</w:t>
      </w:r>
      <w:r w:rsidRPr="05571F57" w:rsidR="0C7E6FBF">
        <w:rPr>
          <w:rFonts w:ascii="Calibri" w:hAnsi="Calibri" w:cs="Calibri"/>
          <w:noProof w:val="0"/>
          <w:color w:val="000000"/>
          <w:kern w:val="0"/>
        </w:rPr>
        <w:t xml:space="preserve"> </w:t>
      </w:r>
      <w:r w:rsidRPr="05571F57" w:rsidR="7AE2E136">
        <w:rPr>
          <w:rFonts w:ascii="Calibri" w:hAnsi="Calibri" w:cs="Calibri"/>
          <w:noProof w:val="0"/>
          <w:color w:val="000000"/>
          <w:kern w:val="0"/>
        </w:rPr>
        <w:t>Ba mhór againn aiseolas a fháil ó gach duine a bhfuil baint aige/aici le taighde agus le hoiliúint iarchéime san Ollscoil chun go mbainfimid na caighdeáin is airde amach agus go gcloífimid leo.</w:t>
      </w:r>
    </w:p>
    <w:p w:rsidRPr="00146598" w:rsidR="0081524F" w:rsidP="5315E528" w:rsidRDefault="08955495" w14:paraId="055981D7" w14:textId="6FA702CC">
      <w:pPr>
        <w:spacing w:after="0" w:afterAutospacing="off" w:line="240" w:lineRule="auto"/>
      </w:pPr>
      <w:hyperlink r:id="Rdff428788b9c4d84">
        <w:r w:rsidRPr="5315E528" w:rsidR="51EAC259">
          <w:rPr>
            <w:rStyle w:val="normaltextrun"/>
            <w:rFonts w:ascii="Calibri" w:hAnsi="Calibri"/>
            <w:noProof w:val="0"/>
            <w:color w:val="000000" w:themeColor="text1" w:themeTint="FF" w:themeShade="FF"/>
          </w:rPr>
          <w:t>Is féidir teagmháil a dhéanamh leis an Oifig Staidéir Iarchéime ach ríomhphost a sheoladh chuig:</w:t>
        </w:r>
      </w:hyperlink>
      <w:r w:rsidR="2A4499FD">
        <w:rPr/>
        <w:t xml:space="preserve"> </w:t>
      </w:r>
      <w:hyperlink r:id="R845489b6a7cf4c71">
        <w:r w:rsidRPr="5315E528" w:rsidR="51EAC259">
          <w:rPr>
            <w:rStyle w:val="normaltextrun"/>
            <w:rFonts w:ascii="Calibri" w:hAnsi="Calibri"/>
            <w:noProof w:val="0"/>
            <w:color w:val="0085C5"/>
          </w:rPr>
          <w:t>graduatestudies@universityofgalway.ie</w:t>
        </w:r>
      </w:hyperlink>
      <w:r w:rsidRPr="5315E528" w:rsidR="51EAC259">
        <w:rPr>
          <w:rStyle w:val="normaltextrun"/>
          <w:rFonts w:ascii="Calibri" w:hAnsi="Calibri"/>
          <w:noProof w:val="0"/>
          <w:color w:val="000000" w:themeColor="text1" w:themeTint="FF" w:themeShade="FF"/>
        </w:rPr>
        <w:t> </w:t>
      </w:r>
    </w:p>
    <w:p w:rsidR="11D6E9CB" w:rsidP="11D6E9CB" w:rsidRDefault="11D6E9CB" w14:paraId="7D287F8F" w14:textId="6C5C98BF">
      <w:pPr>
        <w:spacing w:after="0" w:line="240" w:lineRule="auto"/>
        <w:rPr>
          <w:rStyle w:val="normaltextrun"/>
          <w:rFonts w:ascii="Calibri" w:hAnsi="Calibri"/>
          <w:noProof w:val="0"/>
          <w:color w:val="000000" w:themeColor="text1"/>
        </w:rPr>
      </w:pPr>
    </w:p>
    <w:p w:rsidR="0081524F" w:rsidP="11D6E9CB" w:rsidRDefault="24E99FAB" w14:paraId="1495E75B" w14:textId="4282179C">
      <w:pPr>
        <w:spacing w:after="0" w:line="240" w:lineRule="auto"/>
      </w:pPr>
      <w:r w:rsidRPr="05571F57">
        <w:rPr>
          <w:rFonts w:ascii="Calibri" w:hAnsi="Calibri" w:cs="Calibri"/>
          <w:noProof w:val="0"/>
          <w:color w:val="000000"/>
          <w:kern w:val="0"/>
        </w:rPr>
        <w:t>Meitheamh, 2026</w:t>
      </w:r>
    </w:p>
    <w:p w:rsidR="11D6E9CB" w:rsidP="11D6E9CB" w:rsidRDefault="11D6E9CB" w14:paraId="637DDD95" w14:textId="7F8AEC2B">
      <w:pPr>
        <w:spacing w:after="0" w:line="240" w:lineRule="auto"/>
        <w:rPr>
          <w:rFonts w:ascii="Calibri" w:hAnsi="Calibri" w:cs="Calibri"/>
          <w:noProof w:val="0"/>
          <w:color w:val="000000" w:themeColor="text1"/>
        </w:rPr>
      </w:pPr>
    </w:p>
    <w:p w:rsidR="00DF721A" w:rsidP="11D6E9CB" w:rsidRDefault="56AC2BE1" w14:paraId="38CC1E16" w14:textId="49B4B5EA">
      <w:pPr>
        <w:autoSpaceDE w:val="0"/>
        <w:autoSpaceDN w:val="0"/>
        <w:adjustRightInd w:val="0"/>
        <w:spacing w:after="0" w:line="240" w:lineRule="auto"/>
        <w:rPr>
          <w:rFonts w:ascii="ArnoPro-Regular" w:hAnsi="ArnoPro-Regular" w:cs="ArnoPro-Regular"/>
          <w:noProof w:val="0"/>
          <w:kern w:val="0"/>
        </w:rPr>
      </w:pPr>
      <w:r w:rsidRPr="05571F57">
        <w:rPr>
          <w:rFonts w:ascii="ArnoPro-Regular" w:hAnsi="ArnoPro-Regular" w:cs="ArnoPro-Regular"/>
          <w:noProof w:val="0"/>
          <w:kern w:val="0"/>
        </w:rPr>
        <w:t xml:space="preserve">Dónal Leech </w:t>
      </w:r>
      <w:r w:rsidR="00DF721A">
        <w:tab/>
      </w:r>
      <w:r w:rsidR="00DF721A">
        <w:tab/>
      </w:r>
      <w:r w:rsidR="00DF721A">
        <w:tab/>
      </w:r>
      <w:r w:rsidR="00DF721A">
        <w:tab/>
      </w:r>
      <w:r w:rsidRPr="05571F57" w:rsidR="62E3103D">
        <w:rPr>
          <w:rFonts w:ascii="ArnoPro-Regular" w:hAnsi="ArnoPro-Regular" w:cs="ArnoPro-Regular"/>
          <w:noProof w:val="0"/>
          <w:kern w:val="0"/>
        </w:rPr>
        <w:t>Anne Marie Forde</w:t>
      </w:r>
      <w:r w:rsidR="00DF721A">
        <w:tab/>
      </w:r>
      <w:r w:rsidR="00DF721A">
        <w:tab/>
      </w:r>
      <w:r w:rsidR="00DF721A">
        <w:tab/>
      </w:r>
      <w:r w:rsidRPr="05571F57">
        <w:rPr>
          <w:rFonts w:ascii="ArnoPro-Regular" w:hAnsi="ArnoPro-Regular" w:cs="ArnoPro-Regular"/>
          <w:noProof w:val="0"/>
          <w:kern w:val="0"/>
        </w:rPr>
        <w:t>Sandra Donohue</w:t>
      </w:r>
      <w:r w:rsidR="00DF721A">
        <w:tab/>
      </w:r>
      <w:r w:rsidR="00DF721A">
        <w:tab/>
      </w:r>
    </w:p>
    <w:p w:rsidRPr="00662392" w:rsidR="00DF721A" w:rsidP="20827991" w:rsidRDefault="56AC2BE1" w14:paraId="3A54918D" w14:textId="3A7495F5">
      <w:pPr>
        <w:autoSpaceDE w:val="0"/>
        <w:autoSpaceDN w:val="0"/>
        <w:adjustRightInd w:val="0"/>
        <w:spacing w:after="0" w:line="240" w:lineRule="auto"/>
        <w:rPr>
          <w:rFonts w:ascii="ArnoPro-Italic" w:hAnsi="ArnoPro-Italic" w:cs="ArnoPro-Italic"/>
          <w:i w:val="1"/>
          <w:iCs w:val="1"/>
          <w:noProof w:val="0"/>
          <w:kern w:val="0"/>
          <w:sz w:val="18"/>
          <w:szCs w:val="18"/>
        </w:rPr>
      </w:pPr>
      <w:r w:rsidRPr="20827991" w:rsidR="56AC2BE1">
        <w:rPr>
          <w:rFonts w:ascii="ArnoPro-Italic" w:hAnsi="ArnoPro-Italic" w:cs="ArnoPro-Italic"/>
          <w:i w:val="1"/>
          <w:iCs w:val="1"/>
          <w:noProof w:val="0"/>
          <w:kern w:val="0"/>
          <w:sz w:val="18"/>
          <w:szCs w:val="18"/>
        </w:rPr>
        <w:t xml:space="preserve">An </w:t>
      </w:r>
      <w:r w:rsidRPr="20827991" w:rsidR="56AC2BE1">
        <w:rPr>
          <w:rFonts w:ascii="ArnoPro-Italic" w:hAnsi="ArnoPro-Italic" w:cs="ArnoPro-Italic"/>
          <w:i w:val="1"/>
          <w:iCs w:val="1"/>
          <w:noProof w:val="0"/>
          <w:sz w:val="18"/>
          <w:szCs w:val="18"/>
        </w:rPr>
        <w:t>Déan</w:t>
      </w:r>
      <w:r w:rsidRPr="20827991" w:rsidR="56AC2BE1">
        <w:rPr>
          <w:rFonts w:ascii="ArnoPro-Italic" w:hAnsi="ArnoPro-Italic" w:cs="ArnoPro-Italic"/>
          <w:i w:val="1"/>
          <w:iCs w:val="1"/>
          <w:noProof w:val="0"/>
          <w:sz w:val="18"/>
          <w:szCs w:val="18"/>
        </w:rPr>
        <w:t xml:space="preserve"> </w:t>
      </w:r>
      <w:r w:rsidRPr="20827991" w:rsidR="56AC2BE1">
        <w:rPr>
          <w:rFonts w:ascii="ArnoPro-Italic" w:hAnsi="ArnoPro-Italic" w:cs="ArnoPro-Italic"/>
          <w:i w:val="1"/>
          <w:iCs w:val="1"/>
          <w:noProof w:val="0"/>
          <w:sz w:val="18"/>
          <w:szCs w:val="18"/>
        </w:rPr>
        <w:t>Staidéir</w:t>
      </w:r>
      <w:r w:rsidRPr="20827991" w:rsidR="56AC2BE1">
        <w:rPr>
          <w:rFonts w:ascii="ArnoPro-Italic" w:hAnsi="ArnoPro-Italic" w:cs="ArnoPro-Italic"/>
          <w:i w:val="1"/>
          <w:iCs w:val="1"/>
          <w:noProof w:val="0"/>
          <w:sz w:val="18"/>
          <w:szCs w:val="18"/>
        </w:rPr>
        <w:t xml:space="preserve"> </w:t>
      </w:r>
      <w:r w:rsidRPr="20827991" w:rsidR="56AC2BE1">
        <w:rPr>
          <w:rFonts w:ascii="ArnoPro-Italic" w:hAnsi="ArnoPro-Italic" w:cs="ArnoPro-Italic"/>
          <w:i w:val="1"/>
          <w:iCs w:val="1"/>
          <w:noProof w:val="0"/>
          <w:sz w:val="18"/>
          <w:szCs w:val="18"/>
        </w:rPr>
        <w:t>Iarchéime</w:t>
      </w:r>
      <w:r w:rsidRPr="05571F57" w:rsidR="56AC2BE1">
        <w:rPr>
          <w:rFonts w:ascii="ArnoPro-Regular" w:hAnsi="ArnoPro-Regular" w:cs="ArnoPro-Regular"/>
          <w:noProof w:val="0"/>
          <w:kern w:val="0"/>
          <w:sz w:val="18"/>
          <w:szCs w:val="18"/>
        </w:rPr>
        <w:t xml:space="preserve"> </w:t>
      </w:r>
      <w:r w:rsidR="00DF721A">
        <w:tab/>
      </w:r>
      <w:r w:rsidR="00DF721A">
        <w:tab/>
      </w:r>
      <w:r w:rsidR="00DF721A">
        <w:tab/>
      </w:r>
      <w:r w:rsidRPr="05571F57" w:rsidR="62E3103D">
        <w:rPr>
          <w:rFonts w:ascii="ArnoPro-Regular" w:hAnsi="ArnoPro-Regular" w:cs="ArnoPro-Regular"/>
          <w:noProof w:val="0"/>
          <w:kern w:val="0"/>
          <w:sz w:val="18"/>
          <w:szCs w:val="18"/>
        </w:rPr>
        <w:t>Sti</w:t>
      </w:r>
      <w:r w:rsidRPr="20827991" w:rsidR="7D1BEBAD">
        <w:rPr>
          <w:rFonts w:ascii="ArnoPro-Regular" w:hAnsi="ArnoPro-Regular" w:cs="ArnoPro-Regular"/>
          <w:noProof w:val="0"/>
          <w:sz w:val="18"/>
          <w:szCs w:val="18"/>
        </w:rPr>
        <w:t>ú</w:t>
      </w:r>
      <w:r w:rsidRPr="20827991" w:rsidR="62E3103D">
        <w:rPr>
          <w:rFonts w:ascii="ArnoPro-Regular" w:hAnsi="ArnoPro-Regular" w:cs="ArnoPro-Regular"/>
          <w:noProof w:val="0"/>
          <w:sz w:val="18"/>
          <w:szCs w:val="18"/>
        </w:rPr>
        <w:t>rt</w:t>
      </w:r>
      <w:r w:rsidRPr="20827991" w:rsidR="680C739B">
        <w:rPr>
          <w:rFonts w:ascii="ArnoPro-Regular" w:hAnsi="ArnoPro-Regular" w:cs="ArnoPro-Regular"/>
          <w:noProof w:val="0"/>
          <w:sz w:val="18"/>
          <w:szCs w:val="18"/>
        </w:rPr>
        <w:t xml:space="preserve">heoir, </w:t>
      </w:r>
      <w:r w:rsidRPr="20827991" w:rsidR="680C739B">
        <w:rPr>
          <w:rFonts w:ascii="ArnoPro-Regular" w:hAnsi="ArnoPro-Regular" w:cs="ArnoPro-Regular"/>
          <w:noProof w:val="0"/>
          <w:sz w:val="18"/>
          <w:szCs w:val="18"/>
        </w:rPr>
        <w:t>Staidéar</w:t>
      </w:r>
      <w:r w:rsidRPr="20827991" w:rsidR="680C739B">
        <w:rPr>
          <w:rFonts w:ascii="ArnoPro-Regular" w:hAnsi="ArnoPro-Regular" w:cs="ArnoPro-Regular"/>
          <w:noProof w:val="0"/>
          <w:sz w:val="18"/>
          <w:szCs w:val="18"/>
        </w:rPr>
        <w:t xml:space="preserve"> Iarchéime</w:t>
      </w:r>
      <w:r>
        <w:tab/>
      </w:r>
      <w:r w:rsidRPr="20827991" w:rsidR="680C739B">
        <w:rPr>
          <w:rFonts w:ascii="ArnoPro-Regular" w:hAnsi="ArnoPro-Regular" w:cs="ArnoPro-Regular"/>
          <w:noProof w:val="0"/>
          <w:sz w:val="18"/>
          <w:szCs w:val="18"/>
        </w:rPr>
        <w:t xml:space="preserve"> </w:t>
      </w:r>
      <w:r>
        <w:tab/>
      </w:r>
      <w:r w:rsidRPr="20827991" w:rsidR="56AC2BE1">
        <w:rPr>
          <w:rFonts w:ascii="ArnoPro-Regular" w:hAnsi="ArnoPro-Regular" w:cs="ArnoPro-Regular"/>
          <w:noProof w:val="0"/>
          <w:sz w:val="18"/>
          <w:szCs w:val="18"/>
        </w:rPr>
        <w:t>Staidéar Iarchéime</w:t>
      </w:r>
      <w:r>
        <w:tab/>
      </w:r>
      <w:r>
        <w:tab/>
      </w:r>
    </w:p>
    <w:p w:rsidR="0081524F" w:rsidP="05571F57" w:rsidRDefault="00DF721A" w14:paraId="16763688" w14:textId="1CADED1E">
      <w:pPr>
        <w:rPr>
          <w:noProof w:val="0"/>
        </w:rPr>
      </w:pP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r>
        <w:rPr>
          <w:rFonts w:ascii="ArnoPro-Regular" w:hAnsi="ArnoPro-Regular" w:cs="ArnoPro-Regular"/>
          <w:kern w:val="0"/>
        </w:rPr>
        <w:tab/>
      </w:r>
    </w:p>
    <w:p w:rsidR="00DF721A" w:rsidP="05571F57" w:rsidRDefault="00DF721A" w14:paraId="4BA897A4" w14:textId="77777777">
      <w:pPr>
        <w:rPr>
          <w:noProof w:val="0"/>
        </w:rPr>
      </w:pPr>
    </w:p>
    <w:p w:rsidR="00DF721A" w:rsidP="0081524F" w:rsidRDefault="00DF721A" w14:paraId="0F694F47" w14:textId="77777777"/>
    <w:p w:rsidR="002B74A6" w:rsidP="0081524F" w:rsidRDefault="002B74A6" w14:paraId="14474FDF" w14:textId="77777777"/>
    <w:p w:rsidR="002B74A6" w:rsidP="0081524F" w:rsidRDefault="002B74A6" w14:paraId="571FE903" w14:textId="77777777"/>
    <w:p w:rsidR="002B74A6" w:rsidP="0081524F" w:rsidRDefault="002B74A6" w14:paraId="354655CF" w14:textId="77777777"/>
    <w:p w:rsidR="002B74A6" w:rsidP="0081524F" w:rsidRDefault="002B74A6" w14:paraId="26493161" w14:textId="77777777"/>
    <w:p w:rsidR="002B74A6" w:rsidP="0081524F" w:rsidRDefault="002B74A6" w14:paraId="2A371983" w14:textId="77777777"/>
    <w:p w:rsidR="002B74A6" w:rsidP="0081524F" w:rsidRDefault="002B74A6" w14:paraId="3E6E4577" w14:textId="77777777"/>
    <w:p w:rsidRPr="00FF7F28" w:rsidR="00764A01" w:rsidP="0081524F" w:rsidRDefault="00764A01" w14:paraId="3646EC42" w14:textId="77777777"/>
    <w:p w:rsidRPr="0036746F" w:rsidR="008B23AC" w:rsidP="05571F57" w:rsidRDefault="5724F255" w14:paraId="03EFE41E" w14:textId="77777777">
      <w:pPr>
        <w:pStyle w:val="Head2"/>
        <w:spacing w:before="0" w:after="0" w:line="240" w:lineRule="auto"/>
        <w:ind w:left="0"/>
      </w:pPr>
      <w:bookmarkStart w:name="_Toc240432334" w:id="3"/>
      <w:bookmarkStart w:name="_Toc1116705026" w:id="236379124"/>
      <w:bookmarkStart w:name="_Toc1471721145" w:id="2027662172"/>
      <w:r w:rsidR="5724F255">
        <w:rPr/>
        <w:t>1. Cuspóir na dTreoirlínte do Chéimeanna Taighde</w:t>
      </w:r>
      <w:bookmarkEnd w:id="3"/>
      <w:bookmarkEnd w:id="236379124"/>
      <w:bookmarkEnd w:id="2027662172"/>
    </w:p>
    <w:p w:rsidR="05571F57" w:rsidP="05571F57" w:rsidRDefault="05571F57" w14:paraId="775B5424" w14:textId="3B123530">
      <w:pPr>
        <w:pStyle w:val="Head2"/>
        <w:spacing w:before="0" w:after="0" w:line="240" w:lineRule="auto"/>
        <w:ind w:left="0"/>
      </w:pPr>
    </w:p>
    <w:p w:rsidRPr="00146598" w:rsidR="008B23AC" w:rsidP="11D6E9CB" w:rsidRDefault="5724F255" w14:paraId="250F1763" w14:textId="77777777">
      <w:pPr>
        <w:spacing w:after="0" w:line="240" w:lineRule="auto"/>
      </w:pPr>
      <w:r w:rsidRPr="00146598">
        <w:rPr>
          <w:rFonts w:ascii="Calibri" w:hAnsi="Calibri" w:cs="Calibri"/>
          <w:color w:val="000000"/>
          <w:kern w:val="0"/>
        </w:rPr>
        <w:t>Is é an cuspóir atá leis na treoirlínte seo an t-eolas cuí a chur ar fáil do mhic léinn, do stiúrthóirí, do scrúdaitheoirí agus do chomhaltaí foirne eile san ollscoil lena chinntiú go gcloífear leis an gcleachtas is fearr nuair a bheidh an próiseas céimeanna taighde á bhainistiú. Cuireadh na treoirlínte ar fáil i gcomhar leis an bhfoireann acadúil agus leis na mic léinn agus cheadaigh an Chomhairle Acadúil iad. Chun an cuspóir sin a bhaint amach beidh athbhreithniú le déanamh go rialta ar na Treoirlínte seo leis an aiseolas agus leis an gcleachtas atá ag athrú go náisiúnta agus go hidirnáisiúnta a chur san áireamh.</w:t>
      </w:r>
    </w:p>
    <w:p w:rsidR="11D6E9CB" w:rsidP="11D6E9CB" w:rsidRDefault="11D6E9CB" w14:paraId="0EE41784" w14:textId="3A37BFF4">
      <w:pPr>
        <w:spacing w:after="0" w:line="240" w:lineRule="auto"/>
        <w:rPr>
          <w:rFonts w:ascii="Calibri" w:hAnsi="Calibri" w:cs="Calibri"/>
          <w:color w:val="000000" w:themeColor="text1"/>
        </w:rPr>
      </w:pPr>
    </w:p>
    <w:p w:rsidR="00EF1DD9" w:rsidP="11D6E9CB" w:rsidRDefault="0822387C" w14:paraId="13B79236" w14:textId="77777777">
      <w:pPr>
        <w:spacing w:after="0" w:line="240" w:lineRule="auto"/>
      </w:pPr>
      <w:r>
        <w:rPr>
          <w:rStyle w:val="normaltextrun"/>
          <w:rFonts w:ascii="Calibri" w:hAnsi="Calibri"/>
          <w:color w:val="000000"/>
          <w:shd w:val="clear" w:color="auto" w:fill="FFFFFF"/>
        </w:rPr>
        <w:t>Ba cheart na treoirlínte seo a úsáid i gcomhar leis na foirmeacha a úsáidtear i riaradh na gcéimeanna PhD/MD/Máistreachta Taighde (Aguisín 1), le Córas Scrúduithe na dTráchtas Taighde ar Líne, agus le haon nósanna imeachta nó foirmeacha logánta a bhfuil céimeanna atá ar fáil sna coláistí faoina réir.</w:t>
      </w:r>
    </w:p>
    <w:p w:rsidR="11D6E9CB" w:rsidP="11D6E9CB" w:rsidRDefault="11D6E9CB" w14:paraId="548512CD" w14:textId="338788B5">
      <w:pPr>
        <w:spacing w:after="0" w:line="240" w:lineRule="auto"/>
        <w:rPr>
          <w:rStyle w:val="normaltextrun"/>
          <w:rFonts w:ascii="Calibri" w:hAnsi="Calibri"/>
          <w:color w:val="000000" w:themeColor="text1"/>
        </w:rPr>
      </w:pPr>
    </w:p>
    <w:p w:rsidRPr="00146598" w:rsidR="008B23AC" w:rsidP="11D6E9CB" w:rsidRDefault="5724F255" w14:paraId="51AA11FF" w14:textId="5AEBFFC8">
      <w:pPr>
        <w:spacing w:after="0" w:line="240" w:lineRule="auto"/>
      </w:pPr>
      <w:r w:rsidRPr="00146598">
        <w:rPr>
          <w:rFonts w:ascii="Calibri" w:hAnsi="Calibri" w:cs="Calibri"/>
          <w:color w:val="000000"/>
          <w:kern w:val="0"/>
        </w:rPr>
        <w:t>I gcomhar leis na treoirlínte do chéimeanna taighde, ba chóir féachaint ar na polasaithe agus na cáipéisí atá ar fáil ar na láithreáin ghréasáin thíos:</w:t>
      </w:r>
    </w:p>
    <w:p w:rsidR="11D6E9CB" w:rsidP="11D6E9CB" w:rsidRDefault="11D6E9CB" w14:paraId="39FEDB87" w14:textId="5C2C883F">
      <w:pPr>
        <w:spacing w:after="0" w:line="240" w:lineRule="auto"/>
        <w:rPr>
          <w:rFonts w:ascii="Calibri" w:hAnsi="Calibri" w:cs="Calibri"/>
          <w:color w:val="000000" w:themeColor="text1"/>
        </w:rPr>
      </w:pPr>
    </w:p>
    <w:p w:rsidRPr="00146598" w:rsidR="008B23AC" w:rsidP="11D6E9CB" w:rsidRDefault="5724F255" w14:paraId="72104EBB" w14:textId="4E9C048B">
      <w:pPr>
        <w:spacing w:after="0" w:line="240" w:lineRule="auto"/>
        <w:ind w:left="11" w:right="14" w:hanging="10"/>
      </w:pPr>
      <w:r w:rsidRPr="00146598">
        <w:rPr>
          <w:rFonts w:ascii="Calibri" w:hAnsi="Calibri" w:cs="Calibri"/>
          <w:color w:val="000000"/>
          <w:kern w:val="0"/>
        </w:rPr>
        <w:t xml:space="preserve">An Oifig Taighde: </w:t>
      </w:r>
      <w:hyperlink r:id="rId14">
        <w:r w:rsidRPr="11D6E9CB" w:rsidR="73335F3D">
          <w:rPr>
            <w:rStyle w:val="Hyperlink"/>
            <w:rFonts w:ascii="Calibri" w:hAnsi="Calibri" w:eastAsia="Calibri" w:cs="Calibri"/>
          </w:rPr>
          <w:t>https://www.universityofgalway.ie/research-office/</w:t>
        </w:r>
      </w:hyperlink>
      <w:r w:rsidRPr="0B0CD947" w:rsidR="73335F3D">
        <w:rPr>
          <w:rFonts w:ascii="Calibri" w:hAnsi="Calibri" w:eastAsia="Calibri" w:cs="Calibri"/>
          <w:color w:val="0085C4"/>
        </w:rPr>
        <w:t xml:space="preserve"> </w:t>
      </w:r>
    </w:p>
    <w:p w:rsidR="11D6E9CB" w:rsidP="11D6E9CB" w:rsidRDefault="11D6E9CB" w14:paraId="5FB7B047" w14:textId="12778790">
      <w:pPr>
        <w:spacing w:after="0" w:line="240" w:lineRule="auto"/>
        <w:ind w:left="11" w:right="14" w:hanging="10"/>
        <w:rPr>
          <w:rFonts w:ascii="Calibri" w:hAnsi="Calibri" w:eastAsia="Calibri" w:cs="Calibri"/>
          <w:color w:val="0085C4"/>
        </w:rPr>
      </w:pPr>
    </w:p>
    <w:p w:rsidRPr="00146598" w:rsidR="008B23AC" w:rsidP="11D6E9CB" w:rsidRDefault="5724F255" w14:paraId="0F875FAE" w14:textId="20C78E56">
      <w:pPr>
        <w:spacing w:after="0" w:line="240" w:lineRule="auto"/>
        <w:ind w:left="-5" w:hanging="10"/>
      </w:pPr>
      <w:r w:rsidRPr="00146598">
        <w:rPr>
          <w:rFonts w:ascii="Calibri" w:hAnsi="Calibri" w:cs="Calibri"/>
          <w:color w:val="000000"/>
          <w:kern w:val="0"/>
        </w:rPr>
        <w:t xml:space="preserve">Seirbhísí do Mhic Léinn: </w:t>
      </w:r>
      <w:hyperlink r:id="rId15">
        <w:r w:rsidRPr="11D6E9CB" w:rsidR="47ABC71C">
          <w:rPr>
            <w:rStyle w:val="Hyperlink"/>
            <w:rFonts w:ascii="Calibri" w:hAnsi="Calibri" w:eastAsia="Calibri" w:cs="Calibri"/>
          </w:rPr>
          <w:t>https://www.universityofgalway.ie/student-services/</w:t>
        </w:r>
      </w:hyperlink>
    </w:p>
    <w:p w:rsidRPr="006C1BDB" w:rsidR="008B23AC" w:rsidP="0016415E" w:rsidRDefault="008B23AC" w14:paraId="2663E29A" w14:textId="699B66DE">
      <w:pPr>
        <w:pStyle w:val="Heading1"/>
        <w:ind w:left="0" w:firstLine="0"/>
      </w:pPr>
    </w:p>
    <w:p w:rsidRPr="006C1BDB" w:rsidR="008B23AC" w:rsidP="05571F57" w:rsidRDefault="008B23AC" w14:paraId="50571CB7" w14:textId="43FE57C4">
      <w:r>
        <w:br w:type="page"/>
      </w:r>
    </w:p>
    <w:p w:rsidRPr="006C1BDB" w:rsidR="008B23AC" w:rsidP="05571F57" w:rsidRDefault="5724F255" w14:paraId="61085471" w14:textId="424ACCF2">
      <w:pPr>
        <w:pStyle w:val="Head2"/>
        <w:spacing w:before="0" w:after="0" w:line="240" w:lineRule="auto"/>
        <w:ind w:left="0"/>
      </w:pPr>
      <w:bookmarkStart w:name="_Toc240432335" w:id="4"/>
      <w:bookmarkStart w:name="_Toc1244630383" w:id="1176334914"/>
      <w:bookmarkStart w:name="_Toc837056972" w:id="1771421680"/>
      <w:r w:rsidR="5724F255">
        <w:rPr/>
        <w:t>2. Ról Chomhlachtaí agus Oifigigh na hOllscoile</w:t>
      </w:r>
      <w:bookmarkEnd w:id="4"/>
      <w:bookmarkEnd w:id="1176334914"/>
      <w:bookmarkEnd w:id="1771421680"/>
    </w:p>
    <w:p w:rsidR="05571F57" w:rsidP="05571F57" w:rsidRDefault="05571F57" w14:paraId="6EA9767B" w14:textId="5AAFC7E8">
      <w:pPr>
        <w:pStyle w:val="Head2"/>
        <w:keepNext w:val="0"/>
        <w:keepLines w:val="0"/>
        <w:spacing w:before="0" w:after="0" w:line="240" w:lineRule="auto"/>
        <w:ind w:left="0" w:firstLine="0"/>
      </w:pPr>
    </w:p>
    <w:p w:rsidRPr="0036746F" w:rsidR="008B23AC" w:rsidP="33ABFA54" w:rsidRDefault="5724F255" w14:paraId="179C62EC" w14:textId="77777777">
      <w:pPr>
        <w:pStyle w:val="Heading2"/>
        <w:keepNext w:val="0"/>
        <w:keepLines w:val="0"/>
        <w:spacing w:before="0" w:after="0" w:line="240" w:lineRule="auto"/>
        <w:contextualSpacing w:val="1"/>
        <w:rPr>
          <w:rFonts w:ascii="Calibri" w:hAnsi="Calibri" w:eastAsia="Calibri" w:cs="Calibri"/>
          <w:sz w:val="28"/>
          <w:szCs w:val="28"/>
        </w:rPr>
      </w:pPr>
      <w:bookmarkStart w:name="_Toc240432336" w:id="5"/>
      <w:bookmarkStart w:name="_Toc880711995" w:id="224979262"/>
      <w:r w:rsidRPr="33ABFA54" w:rsidR="5724F255">
        <w:rPr>
          <w:rFonts w:ascii="Calibri" w:hAnsi="Calibri" w:eastAsia="Calibri" w:cs="Calibri"/>
          <w:sz w:val="28"/>
          <w:szCs w:val="28"/>
        </w:rPr>
        <w:t>2.1 An Chomhairle Acadúil</w:t>
      </w:r>
      <w:bookmarkEnd w:id="5"/>
      <w:bookmarkEnd w:id="224979262"/>
    </w:p>
    <w:p w:rsidR="05571F57" w:rsidP="05571F57" w:rsidRDefault="05571F57" w14:paraId="0DB8D7D0" w14:textId="24DF20A8">
      <w:pPr>
        <w:spacing w:after="0" w:line="240" w:lineRule="auto"/>
        <w:contextualSpacing/>
        <w:rPr>
          <w:rFonts w:ascii="Calibri" w:hAnsi="Calibri" w:eastAsia="Calibri" w:cs="Calibri"/>
        </w:rPr>
      </w:pPr>
    </w:p>
    <w:p w:rsidRPr="00146598" w:rsidR="008B23AC" w:rsidP="05571F57" w:rsidRDefault="5724F255" w14:paraId="658BB27A" w14:textId="77777777">
      <w:pPr>
        <w:spacing w:after="0" w:line="240" w:lineRule="auto"/>
        <w:contextualSpacing/>
      </w:pPr>
      <w:r w:rsidRPr="00146598">
        <w:rPr>
          <w:rFonts w:ascii="Calibri" w:hAnsi="Calibri" w:cs="Calibri"/>
          <w:color w:val="000000"/>
          <w:kern w:val="0"/>
        </w:rPr>
        <w:t>Ó tharla gurb í an comhlacht de chuid na hOllscoile í atá freagrach as gach ábhar a bhaineann leis an gcaoi a bhfeidhmíonn gníomhaíochtaí acadúla, déanann an Chomhairle Acadúil maoirsiú ar an gcaoi a n-eagraítear cláir thaighde iarchéime, caighdeáin agus nósanna imeachta san áireamh. Déanann an Chomhairle Acadúil gach mórchoigeartú a bhíonn le déanamh ar na treoirlínte seo agus ar na rialacháin ábhartha a fhaomhadh.</w:t>
      </w:r>
    </w:p>
    <w:p w:rsidR="05571F57" w:rsidP="05571F57" w:rsidRDefault="05571F57" w14:paraId="5AAA6C69" w14:textId="03FC454C">
      <w:pPr>
        <w:spacing w:after="0" w:line="240" w:lineRule="auto"/>
        <w:contextualSpacing/>
        <w:rPr>
          <w:rFonts w:ascii="Calibri" w:hAnsi="Calibri" w:cs="Calibri"/>
          <w:color w:val="000000" w:themeColor="text1"/>
        </w:rPr>
      </w:pPr>
    </w:p>
    <w:p w:rsidRPr="0036746F" w:rsidR="008B23AC" w:rsidP="11D6E9CB" w:rsidRDefault="5724F255" w14:paraId="4CCB3B9C" w14:textId="77777777">
      <w:pPr>
        <w:pStyle w:val="Heading2"/>
        <w:spacing w:before="0" w:after="0" w:line="240" w:lineRule="auto"/>
        <w:rPr>
          <w:rFonts w:ascii="Calibri" w:hAnsi="Calibri" w:eastAsia="Calibri" w:cs="Calibri"/>
          <w:sz w:val="28"/>
          <w:szCs w:val="28"/>
        </w:rPr>
      </w:pPr>
      <w:bookmarkStart w:name="_Toc240432337" w:id="6"/>
      <w:bookmarkStart w:name="_Toc1989518598" w:id="2009302720"/>
      <w:r w:rsidRPr="33ABFA54" w:rsidR="5724F255">
        <w:rPr>
          <w:rFonts w:ascii="Calibri" w:hAnsi="Calibri" w:eastAsia="Calibri" w:cs="Calibri"/>
          <w:sz w:val="28"/>
          <w:szCs w:val="28"/>
        </w:rPr>
        <w:t>2.2 Bord an Staidéir Iarchéime</w:t>
      </w:r>
      <w:bookmarkEnd w:id="6"/>
      <w:bookmarkEnd w:id="2009302720"/>
    </w:p>
    <w:p w:rsidR="05571F57" w:rsidP="05571F57" w:rsidRDefault="05571F57" w14:paraId="761020AA" w14:textId="10EACF2D">
      <w:pPr>
        <w:spacing w:after="0" w:line="240" w:lineRule="auto"/>
      </w:pPr>
    </w:p>
    <w:p w:rsidRPr="00146598" w:rsidR="008B23AC" w:rsidP="18568259" w:rsidRDefault="15357769" w14:paraId="41DCF7AB" w14:textId="77777777">
      <w:pPr>
        <w:spacing w:after="0" w:line="240" w:lineRule="auto"/>
      </w:pPr>
      <w:r w:rsidRPr="00146598">
        <w:rPr>
          <w:rFonts w:ascii="Calibri" w:hAnsi="Calibri" w:cs="Calibri"/>
          <w:color w:val="000000"/>
          <w:kern w:val="0"/>
        </w:rPr>
        <w:t>Déanfaidh Bord an Staidéir Iarchéime machnamh agus moltaí ar na réimsí seo a leanas do Choiste Seasta na Comhairle Acadúla:</w:t>
      </w:r>
    </w:p>
    <w:p w:rsidR="18568259" w:rsidP="18568259" w:rsidRDefault="18568259" w14:paraId="6F670338" w14:textId="5060C62E">
      <w:pPr>
        <w:spacing w:after="0" w:line="240" w:lineRule="auto"/>
        <w:rPr>
          <w:rFonts w:ascii="Calibri" w:hAnsi="Calibri" w:cs="Calibri"/>
          <w:color w:val="000000" w:themeColor="text1"/>
        </w:rPr>
      </w:pPr>
    </w:p>
    <w:p w:rsidRPr="00146598" w:rsidR="008B23AC" w:rsidP="00C42B26" w:rsidRDefault="2FB18087" w14:paraId="55162752" w14:textId="20B4D83A">
      <w:pPr>
        <w:pStyle w:val="ListParagraph"/>
        <w:numPr>
          <w:ilvl w:val="0"/>
          <w:numId w:val="41"/>
        </w:numPr>
        <w:ind w:left="360"/>
        <w:contextualSpacing w:val="0"/>
        <w:rPr>
          <w:rFonts w:eastAsiaTheme="minorEastAsia"/>
          <w:color w:val="000000" w:themeColor="text1"/>
        </w:rPr>
      </w:pPr>
      <w:r w:rsidRPr="18568259">
        <w:rPr>
          <w:rFonts w:eastAsiaTheme="minorEastAsia"/>
          <w:color w:val="000000" w:themeColor="text1"/>
        </w:rPr>
        <w:t xml:space="preserve">Nithe ginearálta a bhaineann le polasaí agus cleachtas acadúil i dtaighde agus i staidéar iarchéime de réir chuspóirí, pholasaí agus rialacháin na hOllscoile </w:t>
      </w:r>
    </w:p>
    <w:p w:rsidRPr="00146598" w:rsidR="008B23AC" w:rsidP="00C42B26" w:rsidRDefault="2FB18087" w14:paraId="74D877EB" w14:textId="64B7A188">
      <w:pPr>
        <w:pStyle w:val="ListParagraph"/>
        <w:numPr>
          <w:ilvl w:val="0"/>
          <w:numId w:val="41"/>
        </w:numPr>
        <w:ind w:left="360"/>
        <w:contextualSpacing w:val="0"/>
        <w:rPr>
          <w:rFonts w:ascii="Calibri" w:hAnsi="Calibri" w:cs="Calibri"/>
          <w:color w:val="000000"/>
          <w:kern w:val="0"/>
        </w:rPr>
      </w:pPr>
      <w:r w:rsidRPr="18568259">
        <w:rPr>
          <w:rFonts w:eastAsiaTheme="minorEastAsia"/>
          <w:color w:val="000000" w:themeColor="text1"/>
        </w:rPr>
        <w:t>Struchtú</w:t>
      </w:r>
      <w:r w:rsidRPr="18568259">
        <w:rPr>
          <w:rFonts w:ascii="Calibri" w:hAnsi="Calibri" w:cs="Calibri"/>
          <w:color w:val="000000" w:themeColor="text1"/>
        </w:rPr>
        <w:t xml:space="preserve">r na gclár iarchéime taighde </w:t>
      </w:r>
    </w:p>
    <w:p w:rsidRPr="00146598" w:rsidR="008B23AC" w:rsidP="00C42B26" w:rsidRDefault="15357769" w14:paraId="2F7D6F81" w14:textId="1B8F7A7B">
      <w:pPr>
        <w:pStyle w:val="ListParagraph"/>
        <w:numPr>
          <w:ilvl w:val="0"/>
          <w:numId w:val="41"/>
        </w:numPr>
        <w:ind w:left="360"/>
        <w:contextualSpacing w:val="0"/>
        <w:rPr>
          <w:rFonts w:ascii="Calibri" w:hAnsi="Calibri" w:cs="Calibri"/>
          <w:color w:val="000000"/>
          <w:kern w:val="0"/>
        </w:rPr>
      </w:pPr>
      <w:r w:rsidRPr="00146598">
        <w:rPr>
          <w:rFonts w:ascii="Calibri" w:hAnsi="Calibri" w:cs="Calibri"/>
          <w:color w:val="000000"/>
          <w:kern w:val="0"/>
        </w:rPr>
        <w:t>Cláir</w:t>
      </w:r>
      <w:r w:rsidRPr="18568259">
        <w:rPr>
          <w:rFonts w:ascii="Calibri" w:hAnsi="Calibri" w:cs="Calibri"/>
          <w:color w:val="000000" w:themeColor="text1"/>
        </w:rPr>
        <w:t xml:space="preserve"> nua iarchéime thaighde agus mórathruithe ar chláir reatha iarchéime thaighde </w:t>
      </w:r>
    </w:p>
    <w:p w:rsidRPr="00146598" w:rsidR="008B23AC" w:rsidP="00C42B26" w:rsidRDefault="15357769" w14:paraId="7A2B6886" w14:textId="657CA160">
      <w:pPr>
        <w:pStyle w:val="ListParagraph"/>
        <w:numPr>
          <w:ilvl w:val="0"/>
          <w:numId w:val="41"/>
        </w:numPr>
        <w:ind w:left="360"/>
        <w:contextualSpacing w:val="0"/>
        <w:rPr>
          <w:rFonts w:ascii="Calibri" w:hAnsi="Calibri" w:cs="Calibri"/>
          <w:color w:val="000000"/>
          <w:kern w:val="0"/>
        </w:rPr>
      </w:pPr>
      <w:r w:rsidRPr="00146598">
        <w:rPr>
          <w:rFonts w:ascii="Calibri" w:hAnsi="Calibri" w:cs="Calibri"/>
          <w:color w:val="000000"/>
          <w:kern w:val="0"/>
        </w:rPr>
        <w:t>Struchtúir</w:t>
      </w:r>
      <w:r w:rsidRPr="18568259">
        <w:rPr>
          <w:rFonts w:ascii="Calibri" w:hAnsi="Calibri" w:cs="Calibri"/>
          <w:color w:val="000000" w:themeColor="text1"/>
        </w:rPr>
        <w:t xml:space="preserve">, creata creidiúna, ábhar agus measúnú ar mhodúil iarchéime </w:t>
      </w:r>
    </w:p>
    <w:p w:rsidRPr="00146598" w:rsidR="008B23AC" w:rsidP="00C42B26" w:rsidRDefault="15357769" w14:paraId="6E55D383" w14:textId="47800F3C">
      <w:pPr>
        <w:pStyle w:val="ListParagraph"/>
        <w:numPr>
          <w:ilvl w:val="0"/>
          <w:numId w:val="41"/>
        </w:numPr>
        <w:ind w:left="360"/>
        <w:contextualSpacing w:val="0"/>
        <w:rPr>
          <w:rFonts w:ascii="Calibri" w:hAnsi="Calibri" w:cs="Calibri"/>
          <w:color w:val="000000"/>
          <w:kern w:val="0"/>
        </w:rPr>
      </w:pPr>
      <w:r w:rsidRPr="00146598">
        <w:rPr>
          <w:rFonts w:ascii="Calibri" w:hAnsi="Calibri" w:cs="Calibri"/>
          <w:color w:val="000000"/>
          <w:kern w:val="0"/>
        </w:rPr>
        <w:t>Tuairiscí</w:t>
      </w:r>
      <w:r w:rsidRPr="18568259">
        <w:rPr>
          <w:rFonts w:ascii="Calibri" w:hAnsi="Calibri" w:cs="Calibri"/>
          <w:color w:val="000000" w:themeColor="text1"/>
        </w:rPr>
        <w:t xml:space="preserve"> bliantúla ar dhul chun cinn agus rátaí críochnaithe na n-iarchéimithe taighde </w:t>
      </w:r>
    </w:p>
    <w:p w:rsidRPr="00146598" w:rsidR="008B23AC" w:rsidP="00C42B26" w:rsidRDefault="15357769" w14:paraId="6DA04C16" w14:textId="50E1A288">
      <w:pPr>
        <w:pStyle w:val="ListParagraph"/>
        <w:numPr>
          <w:ilvl w:val="0"/>
          <w:numId w:val="41"/>
        </w:numPr>
        <w:ind w:left="360"/>
        <w:contextualSpacing w:val="0"/>
        <w:rPr>
          <w:rFonts w:ascii="Calibri" w:hAnsi="Calibri" w:cs="Calibri"/>
          <w:color w:val="000000"/>
          <w:kern w:val="0"/>
        </w:rPr>
      </w:pPr>
      <w:r w:rsidRPr="00146598">
        <w:rPr>
          <w:rFonts w:ascii="Calibri" w:hAnsi="Calibri" w:cs="Calibri"/>
          <w:color w:val="000000"/>
          <w:kern w:val="0"/>
        </w:rPr>
        <w:t>Athbhreithniú</w:t>
      </w:r>
      <w:r w:rsidRPr="18568259">
        <w:rPr>
          <w:rFonts w:ascii="Calibri" w:hAnsi="Calibri" w:cs="Calibri"/>
          <w:color w:val="000000" w:themeColor="text1"/>
        </w:rPr>
        <w:t xml:space="preserve"> ar threoirlínte na hOllscoile i ndáil le cláir chéime thaighde agus treoirlínte inmheánacha a fhaomhadh</w:t>
      </w:r>
    </w:p>
    <w:p w:rsidRPr="00146598" w:rsidR="008B23AC" w:rsidP="00C42B26" w:rsidRDefault="15357769" w14:paraId="6A93A53F" w14:textId="5DADB796">
      <w:pPr>
        <w:pStyle w:val="ListParagraph"/>
        <w:numPr>
          <w:ilvl w:val="0"/>
          <w:numId w:val="41"/>
        </w:numPr>
        <w:ind w:left="360"/>
        <w:contextualSpacing w:val="0"/>
        <w:rPr>
          <w:rFonts w:ascii="Calibri" w:hAnsi="Calibri" w:cs="Calibri"/>
          <w:color w:val="000000"/>
          <w:kern w:val="0"/>
        </w:rPr>
      </w:pPr>
      <w:r w:rsidRPr="00146598">
        <w:rPr>
          <w:rFonts w:ascii="Calibri" w:hAnsi="Calibri" w:cs="Calibri"/>
          <w:color w:val="000000"/>
          <w:kern w:val="0"/>
        </w:rPr>
        <w:t>Cláir</w:t>
      </w:r>
      <w:r w:rsidRPr="18568259">
        <w:rPr>
          <w:rFonts w:ascii="Calibri" w:hAnsi="Calibri" w:cs="Calibri"/>
          <w:color w:val="000000" w:themeColor="text1"/>
        </w:rPr>
        <w:t xml:space="preserve"> thaighde iarchéime a chur chun cinn </w:t>
      </w:r>
    </w:p>
    <w:p w:rsidRPr="00146598" w:rsidR="008B23AC" w:rsidP="00C42B26" w:rsidRDefault="15357769" w14:paraId="3D3755F3" w14:textId="028367E0">
      <w:pPr>
        <w:pStyle w:val="ListParagraph"/>
        <w:numPr>
          <w:ilvl w:val="0"/>
          <w:numId w:val="41"/>
        </w:numPr>
        <w:ind w:left="360"/>
        <w:contextualSpacing w:val="0"/>
        <w:rPr>
          <w:rFonts w:ascii="Calibri" w:hAnsi="Calibri" w:cs="Calibri"/>
          <w:color w:val="000000"/>
          <w:kern w:val="0"/>
        </w:rPr>
      </w:pPr>
      <w:r w:rsidRPr="00146598">
        <w:rPr>
          <w:rFonts w:ascii="Calibri" w:hAnsi="Calibri" w:cs="Calibri"/>
          <w:color w:val="000000"/>
          <w:kern w:val="0"/>
        </w:rPr>
        <w:t>Straitéis</w:t>
      </w:r>
      <w:r w:rsidRPr="18568259">
        <w:rPr>
          <w:rFonts w:ascii="Calibri" w:hAnsi="Calibri" w:cs="Calibri"/>
          <w:color w:val="000000" w:themeColor="text1"/>
        </w:rPr>
        <w:t xml:space="preserve"> an staidéir iarchéime </w:t>
      </w:r>
    </w:p>
    <w:p w:rsidRPr="00146598" w:rsidR="008B23AC" w:rsidP="00C42B26" w:rsidRDefault="15357769" w14:paraId="44DFA530" w14:textId="4D5BBA31">
      <w:pPr>
        <w:pStyle w:val="ListParagraph"/>
        <w:numPr>
          <w:ilvl w:val="0"/>
          <w:numId w:val="41"/>
        </w:numPr>
        <w:spacing w:after="0" w:line="240" w:lineRule="auto"/>
        <w:ind w:left="360"/>
        <w:contextualSpacing w:val="0"/>
        <w:rPr>
          <w:rFonts w:ascii="Calibri" w:hAnsi="Calibri" w:cs="Calibri"/>
        </w:rPr>
      </w:pPr>
      <w:r w:rsidRPr="00146598">
        <w:rPr>
          <w:rFonts w:ascii="Calibri" w:hAnsi="Calibri" w:cs="Calibri"/>
          <w:color w:val="000000"/>
          <w:kern w:val="0"/>
        </w:rPr>
        <w:t xml:space="preserve">Nithe a </w:t>
      </w:r>
      <w:r w:rsidRPr="18568259">
        <w:rPr>
          <w:rFonts w:ascii="Calibri" w:hAnsi="Calibri" w:cs="Calibri"/>
          <w:color w:val="000000" w:themeColor="text1"/>
        </w:rPr>
        <w:t>d’fhéadfadh Coiste Seasta na Comhairle Acadúla a chur ina dtreo.</w:t>
      </w:r>
      <w:r w:rsidRPr="18568259">
        <w:rPr>
          <w:rFonts w:ascii="Calibri" w:hAnsi="Calibri" w:cs="Calibri"/>
        </w:rPr>
        <w:t xml:space="preserve"> </w:t>
      </w:r>
    </w:p>
    <w:p w:rsidR="05571F57" w:rsidP="05571F57" w:rsidRDefault="05571F57" w14:paraId="3C2020DA" w14:textId="745C2736">
      <w:pPr>
        <w:spacing w:after="0" w:line="240" w:lineRule="auto"/>
        <w:contextualSpacing/>
        <w:rPr>
          <w:rFonts w:ascii="Calibri" w:hAnsi="Calibri" w:cs="Calibri"/>
        </w:rPr>
      </w:pPr>
    </w:p>
    <w:p w:rsidR="00862239" w:rsidP="33ABFA54" w:rsidRDefault="27808D43" w14:paraId="468C0B98" w14:textId="77777777">
      <w:pPr>
        <w:pStyle w:val="Heading2"/>
        <w:keepNext w:val="0"/>
        <w:keepLines w:val="0"/>
        <w:spacing w:before="0" w:after="0" w:line="240" w:lineRule="auto"/>
        <w:contextualSpacing w:val="1"/>
        <w:rPr>
          <w:rFonts w:ascii="Calibri" w:hAnsi="Calibri" w:eastAsia="Calibri" w:cs="Calibri"/>
          <w:sz w:val="28"/>
          <w:szCs w:val="28"/>
        </w:rPr>
      </w:pPr>
      <w:bookmarkStart w:name="_Toc240432338" w:id="7"/>
      <w:bookmarkStart w:name="_Toc68424234" w:id="868388297"/>
      <w:r w:rsidRPr="33ABFA54" w:rsidR="27808D43">
        <w:rPr>
          <w:rFonts w:ascii="Calibri" w:hAnsi="Calibri" w:eastAsia="Calibri" w:cs="Calibri"/>
          <w:sz w:val="28"/>
          <w:szCs w:val="28"/>
        </w:rPr>
        <w:t>2.3</w:t>
      </w:r>
      <w:r w:rsidRPr="33ABFA54" w:rsidR="5397B795">
        <w:rPr>
          <w:rFonts w:ascii="Calibri" w:hAnsi="Calibri" w:eastAsia="Calibri" w:cs="Calibri"/>
          <w:sz w:val="28"/>
          <w:szCs w:val="28"/>
        </w:rPr>
        <w:t xml:space="preserve"> </w:t>
      </w:r>
      <w:r w:rsidRPr="33ABFA54" w:rsidR="27808D43">
        <w:rPr>
          <w:rFonts w:ascii="Calibri" w:hAnsi="Calibri" w:eastAsia="Calibri" w:cs="Calibri"/>
          <w:sz w:val="28"/>
          <w:szCs w:val="28"/>
        </w:rPr>
        <w:t>Ról an Déin Staidéir Iarchéime</w:t>
      </w:r>
      <w:bookmarkEnd w:id="7"/>
      <w:bookmarkEnd w:id="868388297"/>
    </w:p>
    <w:p w:rsidR="05571F57" w:rsidP="05571F57" w:rsidRDefault="05571F57" w14:paraId="6A43267F" w14:textId="384C3925">
      <w:pPr>
        <w:spacing w:after="0" w:line="240" w:lineRule="auto"/>
      </w:pPr>
    </w:p>
    <w:p w:rsidRPr="00862239" w:rsidR="002378DE" w:rsidP="18568259" w:rsidRDefault="68FFFCCF" w14:paraId="5480FF87" w14:textId="0998D0B9">
      <w:pPr>
        <w:spacing w:after="0" w:line="240" w:lineRule="auto"/>
      </w:pPr>
      <w:r w:rsidRPr="00146598">
        <w:rPr>
          <w:rFonts w:ascii="Calibri" w:hAnsi="Calibri" w:cs="Calibri"/>
          <w:kern w:val="0"/>
        </w:rPr>
        <w:t>Tá an Déan Staidéir Iarchéime, ag gníomhú leis an Rúnaí Gnóthaí Rialachais &amp; Acadúla agus Coiste Seasta na Comhairle Acadúla, freagrach as bainistiú a dhéanamh ar an mbealach a bhfeidhmíonn cláir thaighde iarchéime na hOllscoile trí chéile. Tá freagracht ar an Déan maidir leis an méid seo a leanas:</w:t>
      </w:r>
    </w:p>
    <w:p w:rsidR="18568259" w:rsidP="18568259" w:rsidRDefault="18568259" w14:paraId="2885C476" w14:textId="0C676ACB">
      <w:pPr>
        <w:spacing w:after="0" w:line="240" w:lineRule="auto"/>
        <w:rPr>
          <w:rFonts w:ascii="Calibri" w:hAnsi="Calibri" w:cs="Calibri"/>
        </w:rPr>
      </w:pPr>
    </w:p>
    <w:p w:rsidRPr="00146598" w:rsidR="002378DE" w:rsidP="00C42B26" w:rsidRDefault="3CE0E32E" w14:paraId="73D7B8EE" w14:textId="5EEBB286">
      <w:pPr>
        <w:pStyle w:val="ListParagraph"/>
        <w:numPr>
          <w:ilvl w:val="0"/>
          <w:numId w:val="40"/>
        </w:numPr>
        <w:ind w:left="360"/>
        <w:contextualSpacing w:val="0"/>
        <w:rPr>
          <w:rFonts w:ascii="Calibri" w:hAnsi="Calibri" w:cs="Calibri"/>
        </w:rPr>
      </w:pPr>
      <w:r w:rsidRPr="18568259">
        <w:rPr>
          <w:rFonts w:ascii="Calibri" w:hAnsi="Calibri" w:cs="Calibri"/>
        </w:rPr>
        <w:t>Tuairisc bhliantúil a thabhairt don Chomhairle Acadúil ar fheidhmiú chláir thaighde iarchéime uile na hOllscoile (cruinniú dheireadh na bliana féilire, de ghnáth)</w:t>
      </w:r>
    </w:p>
    <w:p w:rsidRPr="00146598" w:rsidR="002378DE" w:rsidP="00C42B26" w:rsidRDefault="3CE0E32E" w14:paraId="35DE68F7" w14:textId="71F1D06F">
      <w:pPr>
        <w:pStyle w:val="ListParagraph"/>
        <w:numPr>
          <w:ilvl w:val="0"/>
          <w:numId w:val="40"/>
        </w:numPr>
        <w:ind w:left="360"/>
        <w:contextualSpacing w:val="0"/>
        <w:rPr>
          <w:rFonts w:ascii="Calibri" w:hAnsi="Calibri" w:cs="Calibri"/>
          <w:kern w:val="0"/>
        </w:rPr>
      </w:pPr>
      <w:r w:rsidRPr="18568259">
        <w:rPr>
          <w:rFonts w:eastAsiaTheme="minorEastAsia"/>
        </w:rPr>
        <w:t>Aon choigeartuithe is gá a dhéanamh ar na treoirlínte seo, agus gach rialachán ábhartha agus gach cáipéis eile amhail nósa</w:t>
      </w:r>
      <w:r w:rsidRPr="18568259">
        <w:rPr>
          <w:rFonts w:ascii="Calibri" w:hAnsi="Calibri" w:cs="Calibri"/>
        </w:rPr>
        <w:t>nna imeachta oibríochtúla agus foirmeacha a ullmhú agus a cheartú</w:t>
      </w:r>
    </w:p>
    <w:p w:rsidRPr="00146598" w:rsidR="002378DE" w:rsidP="00C42B26" w:rsidRDefault="68FFFCCF" w14:paraId="306D91CA" w14:textId="7CBB53FC">
      <w:pPr>
        <w:pStyle w:val="ListParagraph"/>
        <w:numPr>
          <w:ilvl w:val="0"/>
          <w:numId w:val="40"/>
        </w:numPr>
        <w:ind w:left="360"/>
        <w:contextualSpacing w:val="0"/>
        <w:rPr>
          <w:rFonts w:ascii="Calibri" w:hAnsi="Calibri" w:cs="Calibri"/>
          <w:kern w:val="0"/>
        </w:rPr>
      </w:pPr>
      <w:r w:rsidRPr="00146598">
        <w:rPr>
          <w:rFonts w:ascii="Calibri" w:hAnsi="Calibri" w:cs="Calibri"/>
          <w:kern w:val="0"/>
        </w:rPr>
        <w:t xml:space="preserve">A </w:t>
      </w:r>
      <w:r w:rsidRPr="18568259">
        <w:rPr>
          <w:rFonts w:ascii="Calibri" w:hAnsi="Calibri" w:cs="Calibri"/>
        </w:rPr>
        <w:t>chinntiú go ndéantar anailís ar aiseolas ó mhic léinn taighde, ó stiúrthóirí, ó choistí taighde iarchéime inmheánacha agus ó scrúdaitheoirí, agus go ndéantar iad a mheas, agus go ndéantar aon athrú a mbeidh gá leis dá thoradh sin ar na treoirlínte nó ar na rialacháin a dhréachtú agus a fhaomhadh</w:t>
      </w:r>
    </w:p>
    <w:p w:rsidRPr="00146598" w:rsidR="002378DE" w:rsidP="00C42B26" w:rsidRDefault="68FFFCCF" w14:paraId="767EC5DA" w14:textId="123E34FB">
      <w:pPr>
        <w:pStyle w:val="ListParagraph"/>
        <w:numPr>
          <w:ilvl w:val="0"/>
          <w:numId w:val="40"/>
        </w:numPr>
        <w:ind w:left="360"/>
        <w:contextualSpacing w:val="0"/>
        <w:rPr>
          <w:rFonts w:ascii="Calibri" w:hAnsi="Calibri" w:cs="Calibri"/>
          <w:kern w:val="0"/>
        </w:rPr>
      </w:pPr>
      <w:r w:rsidRPr="00146598">
        <w:rPr>
          <w:rFonts w:ascii="Calibri" w:hAnsi="Calibri" w:cs="Calibri"/>
          <w:kern w:val="0"/>
        </w:rPr>
        <w:t>Oibriú</w:t>
      </w:r>
      <w:r w:rsidRPr="18568259">
        <w:rPr>
          <w:rFonts w:ascii="Calibri" w:hAnsi="Calibri" w:cs="Calibri"/>
        </w:rPr>
        <w:t xml:space="preserve"> le Déin na gColáistí agus leis na Leas-Déin chuí lena chinntiú go bhfuil na saintreoirlínte agus na sain-nósanna imeachta uile i gcomhréir le nósanna imeachta na hOllscoile</w:t>
      </w:r>
    </w:p>
    <w:p w:rsidRPr="00146598" w:rsidR="002378DE" w:rsidP="00C42B26" w:rsidRDefault="68FFFCCF" w14:paraId="0C0E5BD6" w14:textId="292761B3">
      <w:pPr>
        <w:pStyle w:val="ListParagraph"/>
        <w:numPr>
          <w:ilvl w:val="0"/>
          <w:numId w:val="40"/>
        </w:numPr>
        <w:ind w:left="360"/>
        <w:contextualSpacing w:val="0"/>
        <w:rPr>
          <w:rFonts w:ascii="Calibri" w:hAnsi="Calibri" w:cs="Calibri"/>
        </w:rPr>
      </w:pPr>
      <w:r w:rsidRPr="00146598">
        <w:rPr>
          <w:rFonts w:ascii="Calibri" w:hAnsi="Calibri" w:cs="Calibri"/>
          <w:kern w:val="0"/>
        </w:rPr>
        <w:t>Maoirsiú</w:t>
      </w:r>
      <w:r w:rsidRPr="18568259">
        <w:rPr>
          <w:rFonts w:ascii="Calibri" w:hAnsi="Calibri" w:cs="Calibri"/>
        </w:rPr>
        <w:t xml:space="preserve"> agus monatóireacht a dhéanamh ar oibriú phróisis scrúdaithe Máistreachtaí Taighde agus MD/PhDanna.</w:t>
      </w:r>
    </w:p>
    <w:p w:rsidR="05571F57" w:rsidP="05571F57" w:rsidRDefault="05571F57" w14:paraId="779F526E" w14:textId="6968E2ED">
      <w:pPr>
        <w:rPr>
          <w:rFonts w:ascii="Calibri" w:hAnsi="Calibri" w:cs="Calibri"/>
        </w:rPr>
      </w:pPr>
    </w:p>
    <w:p w:rsidRPr="0036746F" w:rsidR="002378DE" w:rsidP="11D6E9CB" w:rsidRDefault="27808D43" w14:paraId="5A4ED1FF" w14:textId="77777777">
      <w:pPr>
        <w:pStyle w:val="Heading2"/>
        <w:spacing w:before="0" w:after="0" w:line="240" w:lineRule="auto"/>
        <w:rPr>
          <w:rFonts w:ascii="Calibri" w:hAnsi="Calibri" w:eastAsia="Calibri" w:cs="Calibri"/>
          <w:sz w:val="28"/>
          <w:szCs w:val="28"/>
        </w:rPr>
      </w:pPr>
      <w:bookmarkStart w:name="_Toc240432339" w:id="8"/>
      <w:bookmarkStart w:name="_Toc984821336" w:id="844151134"/>
      <w:r w:rsidRPr="33ABFA54" w:rsidR="27808D43">
        <w:rPr>
          <w:rFonts w:ascii="Calibri" w:hAnsi="Calibri" w:eastAsia="Calibri" w:cs="Calibri"/>
          <w:sz w:val="28"/>
          <w:szCs w:val="28"/>
        </w:rPr>
        <w:t>2.4 Ról na gColáistí agus Dhéin na gColáistí</w:t>
      </w:r>
      <w:bookmarkEnd w:id="8"/>
      <w:bookmarkEnd w:id="844151134"/>
    </w:p>
    <w:p w:rsidR="05571F57" w:rsidP="05571F57" w:rsidRDefault="05571F57" w14:paraId="70060AFD" w14:textId="1941906B">
      <w:pPr>
        <w:spacing w:after="0" w:line="240" w:lineRule="auto"/>
      </w:pPr>
    </w:p>
    <w:p w:rsidRPr="00146598" w:rsidR="002378DE" w:rsidP="05571F57" w:rsidRDefault="27808D43" w14:paraId="2012FAA9" w14:textId="77777777">
      <w:pPr>
        <w:spacing w:after="0" w:line="240" w:lineRule="auto"/>
      </w:pPr>
      <w:r w:rsidRPr="00146598">
        <w:rPr>
          <w:rFonts w:ascii="Calibri" w:hAnsi="Calibri" w:cs="Calibri"/>
          <w:kern w:val="0"/>
        </w:rPr>
        <w:t xml:space="preserve">Ó tharla gurb é an coláiste an comhlacht inmheánach atá freagrach as maoirseacht a dhéanamh ar gach ceist a bhaineann le feidhmiú na gclár acadúil, déanann gach Coláiste maoirseacht ar an gcaoi a n-eagraítear cláir thaighde iarchéime, caighdeáin agus nósanna imeachta san áireamh, go mion. Chun go bhféadfar deachaighdeáin a chur i gcomparáid le chéile agus iad a choinneáil, ba cheart a laghad agus is féidir de na treoirlínte breise inmheánacha a bheith ann. </w:t>
      </w:r>
      <w:r w:rsidRPr="11D6E9CB">
        <w:rPr>
          <w:rFonts w:ascii="Calibri" w:hAnsi="Calibri" w:cs="Calibri"/>
          <w:i/>
          <w:iCs/>
          <w:kern w:val="0"/>
        </w:rPr>
        <w:t>Caithfidh na treoirlínte inmheánacha a bheith ag teacht le Treoirlínte na hOllscoile, agus féadfaidh eolas breise agus forálacha, a bhaineann leis an disciplín atá i gceist, a bheith iontu. Sachás nach bhfuil treoirlínte inmheánacha ann a bhfuil faomhadh foirmiúil déanta ag Bord an Staidéir Iarchéime orthu, beidh feidhm ag Treoirlínte na hOllscoile.</w:t>
      </w:r>
    </w:p>
    <w:p w:rsidR="05571F57" w:rsidP="5565B323" w:rsidRDefault="05571F57" w14:paraId="63A810B7" w14:textId="11BE3093">
      <w:pPr>
        <w:spacing w:after="0" w:line="240" w:lineRule="auto"/>
        <w:rPr>
          <w:rFonts w:ascii="Calibri" w:hAnsi="Calibri" w:cs="Calibri"/>
          <w:i/>
          <w:iCs/>
        </w:rPr>
      </w:pPr>
    </w:p>
    <w:p w:rsidRPr="00146598" w:rsidR="002378DE" w:rsidP="11D6E9CB" w:rsidRDefault="115F16F6" w14:paraId="1885BFA2" w14:textId="77777777">
      <w:pPr>
        <w:pStyle w:val="Heading2"/>
        <w:keepNext w:val="0"/>
        <w:keepLines w:val="0"/>
        <w:spacing w:before="0" w:after="0" w:line="240" w:lineRule="auto"/>
        <w:rPr>
          <w:rFonts w:ascii="Calibri" w:hAnsi="Calibri" w:eastAsia="Calibri" w:cs="Calibri"/>
          <w:sz w:val="26"/>
          <w:szCs w:val="26"/>
        </w:rPr>
      </w:pPr>
      <w:bookmarkStart w:name="_Toc240432340" w:id="9"/>
      <w:bookmarkStart w:name="_Toc733928075" w:id="1243179802"/>
      <w:r w:rsidRPr="33ABFA54" w:rsidR="115F16F6">
        <w:rPr>
          <w:rFonts w:ascii="Calibri" w:hAnsi="Calibri" w:eastAsia="Calibri" w:cs="Calibri"/>
          <w:sz w:val="26"/>
          <w:szCs w:val="26"/>
        </w:rPr>
        <w:t>2.4.1 Déan/Leas-Déan an Choláiste</w:t>
      </w:r>
      <w:bookmarkEnd w:id="9"/>
      <w:bookmarkEnd w:id="1243179802"/>
    </w:p>
    <w:p w:rsidR="05571F57" w:rsidP="05571F57" w:rsidRDefault="05571F57" w14:paraId="6EB3DBA3" w14:textId="1B56476B">
      <w:pPr>
        <w:spacing w:after="0" w:line="240" w:lineRule="auto"/>
      </w:pPr>
    </w:p>
    <w:p w:rsidR="005A7C15" w:rsidP="18568259" w:rsidRDefault="68FFFCCF" w14:paraId="401F6841" w14:textId="77777777">
      <w:pPr>
        <w:spacing w:after="0" w:line="240" w:lineRule="auto"/>
      </w:pPr>
      <w:r w:rsidRPr="00146598">
        <w:rPr>
          <w:rFonts w:ascii="Calibri" w:hAnsi="Calibri" w:cs="Calibri"/>
          <w:kern w:val="0"/>
        </w:rPr>
        <w:t>Tá Déan an Choláiste freagrach as maoirseacht a dhéanamh ar an gcaoi a n-oibríonn cláir thaighde iarchéime an Choláiste trí chéile, ach is féidir leis nó léi dualgais agus freagrachtaí ar leith a chur ar Leas-Déan. I gcomhthéacs iarchéimeanna taighde, bíonn Leas-Déan i ngach Coláiste a bhfuil freagracht air as na nithe seo a leanas:</w:t>
      </w:r>
    </w:p>
    <w:p w:rsidR="18568259" w:rsidP="18568259" w:rsidRDefault="18568259" w14:paraId="179E5E78" w14:textId="0BE125DD">
      <w:pPr>
        <w:spacing w:after="0" w:line="240" w:lineRule="auto"/>
        <w:rPr>
          <w:rFonts w:ascii="Calibri" w:hAnsi="Calibri" w:cs="Calibri"/>
        </w:rPr>
      </w:pPr>
    </w:p>
    <w:p w:rsidR="005A7C15" w:rsidP="00C42B26" w:rsidRDefault="3CE0E32E" w14:paraId="6B78CA78" w14:textId="37A3908B">
      <w:pPr>
        <w:pStyle w:val="ListParagraph"/>
        <w:numPr>
          <w:ilvl w:val="0"/>
          <w:numId w:val="39"/>
        </w:numPr>
        <w:ind w:left="360"/>
        <w:contextualSpacing w:val="0"/>
        <w:rPr>
          <w:rFonts w:ascii="Calibri" w:hAnsi="Calibri" w:cs="Calibri"/>
        </w:rPr>
      </w:pPr>
      <w:r w:rsidRPr="18568259">
        <w:rPr>
          <w:rFonts w:ascii="Calibri" w:hAnsi="Calibri" w:cs="Calibri"/>
        </w:rPr>
        <w:t>O</w:t>
      </w:r>
      <w:r w:rsidRPr="18568259">
        <w:rPr>
          <w:rFonts w:eastAsiaTheme="minorEastAsia"/>
        </w:rPr>
        <w:t xml:space="preserve">ibriú leis an Déan Staidéir Iarchéime agus le ranna iarchéime na hOifige Gnóthaí Acadúla </w:t>
      </w:r>
    </w:p>
    <w:p w:rsidRPr="00146598" w:rsidR="002378DE" w:rsidP="00C42B26" w:rsidRDefault="3CE0E32E" w14:paraId="5E1564D2" w14:textId="5047C62E">
      <w:pPr>
        <w:pStyle w:val="ListParagraph"/>
        <w:numPr>
          <w:ilvl w:val="0"/>
          <w:numId w:val="39"/>
        </w:numPr>
        <w:spacing w:after="0" w:line="240" w:lineRule="auto"/>
        <w:ind w:left="360"/>
        <w:contextualSpacing w:val="0"/>
        <w:rPr>
          <w:rFonts w:ascii="Calibri" w:hAnsi="Calibri" w:cs="Calibri"/>
        </w:rPr>
      </w:pPr>
      <w:r w:rsidRPr="18568259">
        <w:rPr>
          <w:rFonts w:ascii="Calibri" w:hAnsi="Calibri" w:cs="Calibri"/>
        </w:rPr>
        <w:t>A chinntiú go dtugtar aiseolas ó mhic léinn taighde, ó stiúrthóirí, ó choistí taighde iarchéime inmheánacha agus ó scrúdaitheoirí do Bhord an Staidéir Iarchéime.</w:t>
      </w:r>
    </w:p>
    <w:p w:rsidR="05571F57" w:rsidP="05571F57" w:rsidRDefault="05571F57" w14:paraId="5AFBAA3C" w14:textId="4A7A108A">
      <w:pPr>
        <w:spacing w:after="0" w:line="240" w:lineRule="auto"/>
        <w:rPr>
          <w:rFonts w:ascii="Calibri" w:hAnsi="Calibri" w:cs="Calibri"/>
        </w:rPr>
      </w:pPr>
    </w:p>
    <w:p w:rsidRPr="00146598" w:rsidR="002B74A6" w:rsidP="11D6E9CB" w:rsidRDefault="27808D43" w14:paraId="08881452" w14:textId="67805066">
      <w:pPr>
        <w:pStyle w:val="Heading2"/>
        <w:keepNext w:val="0"/>
        <w:keepLines w:val="0"/>
        <w:spacing w:before="0" w:after="0" w:line="240" w:lineRule="auto"/>
        <w:rPr>
          <w:rFonts w:ascii="Calibri" w:hAnsi="Calibri" w:eastAsia="Calibri" w:cs="Calibri"/>
          <w:sz w:val="26"/>
          <w:szCs w:val="26"/>
        </w:rPr>
      </w:pPr>
      <w:bookmarkStart w:name="_Toc240432341" w:id="10"/>
      <w:bookmarkStart w:name="_Toc1688799023" w:id="332681948"/>
      <w:r w:rsidRPr="33ABFA54" w:rsidR="27808D43">
        <w:rPr>
          <w:rFonts w:ascii="Calibri" w:hAnsi="Calibri" w:eastAsia="Calibri" w:cs="Calibri"/>
          <w:sz w:val="26"/>
          <w:szCs w:val="26"/>
        </w:rPr>
        <w:t>2.4.2</w:t>
      </w:r>
      <w:r w:rsidRPr="33ABFA54" w:rsidR="5397B795">
        <w:rPr>
          <w:rFonts w:ascii="Calibri" w:hAnsi="Calibri" w:eastAsia="Calibri" w:cs="Calibri"/>
          <w:sz w:val="26"/>
          <w:szCs w:val="26"/>
        </w:rPr>
        <w:t xml:space="preserve"> </w:t>
      </w:r>
      <w:r w:rsidRPr="33ABFA54" w:rsidR="27808D43">
        <w:rPr>
          <w:rFonts w:ascii="Calibri" w:hAnsi="Calibri" w:eastAsia="Calibri" w:cs="Calibri"/>
          <w:sz w:val="26"/>
          <w:szCs w:val="26"/>
        </w:rPr>
        <w:t>An</w:t>
      </w:r>
      <w:r w:rsidRPr="33ABFA54" w:rsidR="5397B795">
        <w:rPr>
          <w:rFonts w:ascii="Calibri" w:hAnsi="Calibri" w:eastAsia="Calibri" w:cs="Calibri"/>
          <w:sz w:val="26"/>
          <w:szCs w:val="26"/>
        </w:rPr>
        <w:t xml:space="preserve"> </w:t>
      </w:r>
      <w:r w:rsidRPr="33ABFA54" w:rsidR="27808D43">
        <w:rPr>
          <w:rFonts w:ascii="Calibri" w:hAnsi="Calibri" w:eastAsia="Calibri" w:cs="Calibri"/>
          <w:sz w:val="26"/>
          <w:szCs w:val="26"/>
        </w:rPr>
        <w:t>Coláiste</w:t>
      </w:r>
      <w:bookmarkEnd w:id="10"/>
      <w:bookmarkEnd w:id="332681948"/>
    </w:p>
    <w:p w:rsidR="05571F57" w:rsidP="05571F57" w:rsidRDefault="05571F57" w14:paraId="165E7B2C" w14:textId="6C5E41F3">
      <w:pPr>
        <w:spacing w:after="0" w:line="240" w:lineRule="auto"/>
      </w:pPr>
    </w:p>
    <w:p w:rsidRPr="00146598" w:rsidR="002378DE" w:rsidP="11D6E9CB" w:rsidRDefault="27808D43" w14:paraId="1993382C" w14:textId="41B165B7">
      <w:pPr>
        <w:spacing w:after="0" w:line="240" w:lineRule="auto"/>
      </w:pPr>
      <w:r w:rsidRPr="00146598">
        <w:rPr>
          <w:rFonts w:ascii="Calibri" w:hAnsi="Calibri" w:cs="Calibri"/>
          <w:kern w:val="0"/>
        </w:rPr>
        <w:t>Ceadaíonn an Coláiste gach mórchoigeartú ar threoirlínte inmheánacha i ndiaidh dóibh dul i gcomhairle leis an Déan Staidéir Iarchéime agus le Bord an Staidéir Iarchéime. Ar an mbunús gur leor sraith amháin (nó a laghad agus is féidir) treoirlínte agus nósanna imeachta le freastal ar gach cás a d’fhéadfadh a bheith i gceist i gColáiste, déantar scrúdú géar ar gach iarratas ar threoirlínte éagsúla a fhaomhadh agus, má tá údar leo, ceadaíonn Bord an Staidéir Iarchéime iad. Má tá níos mó ná sraith amháin ann, déanann an Coláiste monatóireacht orthu ar fad go cothrom.</w:t>
      </w:r>
      <w:r w:rsidRPr="11D6E9CB" w:rsidR="5654D548">
        <w:rPr>
          <w:rFonts w:ascii="Calibri" w:hAnsi="Calibri" w:cs="Calibri"/>
        </w:rPr>
        <w:t xml:space="preserve"> </w:t>
      </w:r>
      <w:r w:rsidRPr="11D6E9CB">
        <w:rPr>
          <w:rFonts w:ascii="Calibri" w:hAnsi="Calibri" w:cs="Calibri"/>
        </w:rPr>
        <w:t xml:space="preserve">Má fhormheastar iad, beidh naisc chuig treoirlínte inmheánacha an Choláiste le fáil ar </w:t>
      </w:r>
      <w:hyperlink r:id="rId16">
        <w:r w:rsidRPr="11D6E9CB" w:rsidR="0E888B1F">
          <w:rPr>
            <w:rStyle w:val="Hyperlink"/>
            <w:rFonts w:ascii="Calibri" w:hAnsi="Calibri" w:eastAsia="Calibri" w:cs="Calibri"/>
          </w:rPr>
          <w:t>https://www.universityofgalway.ie/graduate-studies/currentstudents/guidelines-regulations-forms/</w:t>
        </w:r>
      </w:hyperlink>
      <w:r w:rsidRPr="11D6E9CB" w:rsidR="0E888B1F">
        <w:rPr>
          <w:rFonts w:ascii="Calibri" w:hAnsi="Calibri" w:eastAsia="Calibri" w:cs="Calibri"/>
          <w:color w:val="000000" w:themeColor="text1"/>
        </w:rPr>
        <w:t>.</w:t>
      </w:r>
    </w:p>
    <w:p w:rsidR="05571F57" w:rsidP="05571F57" w:rsidRDefault="05571F57" w14:paraId="59201752" w14:textId="59B86444">
      <w:pPr>
        <w:spacing w:after="0" w:line="240" w:lineRule="auto"/>
        <w:rPr>
          <w:rFonts w:ascii="Calibri" w:hAnsi="Calibri" w:eastAsia="Calibri" w:cs="Calibri"/>
          <w:color w:val="000000" w:themeColor="text1"/>
        </w:rPr>
      </w:pPr>
    </w:p>
    <w:p w:rsidRPr="005E7383" w:rsidR="002378DE" w:rsidP="11D6E9CB" w:rsidRDefault="115F16F6" w14:paraId="6F912B85" w14:textId="77777777">
      <w:pPr>
        <w:pStyle w:val="Heading2"/>
        <w:keepNext w:val="0"/>
        <w:keepLines w:val="0"/>
        <w:spacing w:before="0" w:after="0" w:line="240" w:lineRule="auto"/>
        <w:rPr>
          <w:rFonts w:ascii="Calibri" w:hAnsi="Calibri" w:eastAsia="Calibri" w:cs="Calibri"/>
          <w:sz w:val="26"/>
          <w:szCs w:val="26"/>
        </w:rPr>
      </w:pPr>
      <w:bookmarkStart w:name="_Toc240432342" w:id="11"/>
      <w:bookmarkStart w:name="_Toc1465751273" w:id="895733028"/>
      <w:r w:rsidRPr="33ABFA54" w:rsidR="115F16F6">
        <w:rPr>
          <w:rFonts w:ascii="Calibri" w:hAnsi="Calibri" w:eastAsia="Calibri" w:cs="Calibri"/>
          <w:sz w:val="26"/>
          <w:szCs w:val="26"/>
        </w:rPr>
        <w:t>2.4.2.1 Tuairisc Bhliantúil maidir le Céimeanna Taighde</w:t>
      </w:r>
      <w:bookmarkEnd w:id="11"/>
      <w:bookmarkEnd w:id="895733028"/>
    </w:p>
    <w:p w:rsidR="05571F57" w:rsidP="05571F57" w:rsidRDefault="05571F57" w14:paraId="057B4AE4" w14:textId="152869C5">
      <w:pPr>
        <w:spacing w:after="0" w:line="240" w:lineRule="auto"/>
      </w:pPr>
    </w:p>
    <w:p w:rsidRPr="005E7383" w:rsidR="00A640D7" w:rsidP="11D6E9CB" w:rsidRDefault="6BC742E6" w14:paraId="010778ED" w14:textId="753ACA56">
      <w:pPr>
        <w:spacing w:after="0" w:line="240" w:lineRule="auto"/>
      </w:pPr>
      <w:r w:rsidRPr="005E7383">
        <w:rPr>
          <w:rFonts w:ascii="Calibri" w:hAnsi="Calibri" w:cs="Calibri"/>
          <w:color w:val="000000"/>
          <w:kern w:val="0"/>
          <w:lang w:val="it-IT"/>
        </w:rPr>
        <w:t xml:space="preserve">Ullmhaíonn an Déan (nó Leas-Déan ainmnithe) tuairisc bhliantúil faoin gcaoi a bhfuil cláir thaighde iarchéime gach Coláiste ag feidhmiú agus cuireann sé/sí faoi bhráid an Déin Staidéir Iarchéime í. Ullmhaítear faoi dheireadh an chéad seimeastair í agus bíonn cuntais inti ar aiseolas ó mhic léinn taighde agus ó stiúrthóirí taighde don bhliain roimhe sin. </w:t>
      </w:r>
      <w:r w:rsidRPr="11D6E9CB" w:rsidR="27808D43">
        <w:rPr>
          <w:rFonts w:ascii="Calibri" w:hAnsi="Calibri" w:cs="Calibri"/>
          <w:color w:val="000000" w:themeColor="text1"/>
          <w:lang w:val="it-IT"/>
        </w:rPr>
        <w:t>Déantar achoimre sa tuairisc freisin ar an eolas a fhaightear sna Tuarascálacha Bliantúla maidir le Dul Chun Cinn ó Bhliain go Bliain. Áirítear sa tuairisc na rátaí críochnaithe agus na hamanna críochnaithe i ngach Scoil</w:t>
      </w:r>
      <w:r w:rsidRPr="11D6E9CB" w:rsidR="5ECF4366">
        <w:rPr>
          <w:rFonts w:ascii="Calibri" w:hAnsi="Calibri" w:cs="Calibri"/>
          <w:color w:val="000000" w:themeColor="text1"/>
          <w:lang w:val="it-IT"/>
        </w:rPr>
        <w:t>.</w:t>
      </w:r>
    </w:p>
    <w:p w:rsidR="11D6E9CB" w:rsidP="11D6E9CB" w:rsidRDefault="11D6E9CB" w14:paraId="31E73ED7" w14:textId="35F0DF5B">
      <w:pPr>
        <w:spacing w:after="0" w:line="240" w:lineRule="auto"/>
        <w:rPr>
          <w:rFonts w:ascii="Calibri" w:hAnsi="Calibri" w:cs="Calibri"/>
          <w:color w:val="000000" w:themeColor="text1"/>
          <w:lang w:val="it-IT"/>
        </w:rPr>
      </w:pPr>
    </w:p>
    <w:p w:rsidRPr="00452961" w:rsidR="00452961" w:rsidP="11D6E9CB" w:rsidRDefault="775E563F" w14:paraId="5B190621" w14:textId="77777777">
      <w:pPr>
        <w:spacing w:after="0" w:line="240" w:lineRule="auto"/>
        <w:ind w:left="11" w:right="289" w:hanging="11"/>
        <w:rPr>
          <w:rFonts w:ascii="Calibri" w:hAnsi="Calibri" w:cs="Calibri"/>
        </w:rPr>
      </w:pPr>
      <w:r w:rsidRPr="11D6E9CB">
        <w:rPr>
          <w:rFonts w:ascii="Calibri" w:hAnsi="Calibri" w:cs="Calibri"/>
        </w:rPr>
        <w:t>Áirítear i dtuarascáil bhliantúil an Choláiste freisin tuairiscí gaolmhara maidir le faomhadh ar Chleamhnacht Scrúdaitheoirí Seachtracha, QA200 (Scoláireacht Fiúntais Idirnáisiúnta do mhic léinn dochtúireachta), QA215 (Scoláireacht Fiúntais Idirnáisiúnta do Mhic Léinn Máistreachta Taighde) agus QA203 (Tarscaoileadh Táillí PhD), a chuirtear faoi bhráid Choiste Seasta na Comhairle Acadúla agus faoi bhráid na Comhairle Acadúla ar mholadh ón mBord Staidéir Iarchéime.</w:t>
      </w:r>
    </w:p>
    <w:p w:rsidRPr="005E7383" w:rsidR="00452961" w:rsidP="00AA4EE5" w:rsidRDefault="00452961" w14:paraId="6E29F7EC" w14:textId="77777777">
      <w:pPr>
        <w:spacing w:after="0"/>
        <w:rPr>
          <w:rFonts w:ascii="Calibri" w:hAnsi="Calibri" w:cs="Calibri"/>
          <w:color w:val="000000"/>
          <w:shd w:val="clear" w:color="auto" w:fill="FFFFFF"/>
          <w:lang w:val="it-IT"/>
        </w:rPr>
      </w:pPr>
    </w:p>
    <w:p w:rsidRPr="00146598" w:rsidR="002378DE" w:rsidP="11D6E9CB" w:rsidRDefault="27808D43" w14:paraId="2F3F87C0" w14:textId="53028D2D">
      <w:pPr>
        <w:pStyle w:val="Heading2"/>
        <w:spacing w:before="0" w:after="0" w:line="240" w:lineRule="auto"/>
        <w:rPr>
          <w:rFonts w:ascii="Calibri" w:hAnsi="Calibri" w:eastAsia="Calibri" w:cs="Calibri"/>
          <w:sz w:val="26"/>
          <w:szCs w:val="26"/>
        </w:rPr>
      </w:pPr>
      <w:bookmarkStart w:name="_Toc240432343" w:id="12"/>
      <w:bookmarkStart w:name="_Toc1383692864" w:id="742940190"/>
      <w:r w:rsidRPr="33ABFA54" w:rsidR="27808D43">
        <w:rPr>
          <w:rFonts w:ascii="Calibri" w:hAnsi="Calibri" w:eastAsia="Calibri" w:cs="Calibri"/>
          <w:sz w:val="26"/>
          <w:szCs w:val="26"/>
        </w:rPr>
        <w:t>2.4.2.2 Tuairiscí maidir le Dul Chun Cinn ó Bhliain go Bliain</w:t>
      </w:r>
      <w:bookmarkEnd w:id="12"/>
      <w:bookmarkEnd w:id="742940190"/>
    </w:p>
    <w:p w:rsidR="05571F57" w:rsidP="05571F57" w:rsidRDefault="05571F57" w14:paraId="1C4CD270" w14:textId="4354C0C2">
      <w:pPr>
        <w:spacing w:after="0" w:line="240" w:lineRule="auto"/>
      </w:pPr>
    </w:p>
    <w:p w:rsidR="002378DE" w:rsidP="002378DE" w:rsidRDefault="27808D43" w14:textId="254FECF6" w14:paraId="661692C5">
      <w:pPr>
        <w:rPr>
          <w:rFonts w:ascii="Calibri" w:hAnsi="Calibri" w:cs="Calibri"/>
          <w:color w:val="000000"/>
          <w:kern w:val="0"/>
        </w:rPr>
      </w:pPr>
      <w:r w:rsidRPr="00146598" w:rsidR="27808D43">
        <w:rPr>
          <w:rFonts w:ascii="Calibri" w:hAnsi="Calibri" w:cs="Calibri"/>
          <w:color w:val="000000"/>
          <w:kern w:val="0"/>
        </w:rPr>
        <w:t xml:space="preserve">Ní mór don Choláiste a chinntiú go bhfaightear Tuairiscí maidir le Dul chun Cinn ó Bhliain go Bliain faoi gach mac léinn taighde atá cláraithe sa Choláiste an bhliain sin (féach Athbhreithniú ar Dhul Chun Cinn ó Bhliain go Bliain, Cuid 5.8.3). Tabharfar moladh an Choiste Taighde Iarchéime (Cuid 5.4) </w:t>
      </w:r>
      <w:r w:rsidR="604A490F">
        <w:rPr>
          <w:rFonts w:ascii="Calibri" w:hAnsi="Calibri" w:cs="Calibri"/>
          <w:color w:val="000000"/>
          <w:kern w:val="0"/>
        </w:rPr>
        <w:t xml:space="preserve">don </w:t>
      </w:r>
      <w:r w:rsidRPr="00146598" w:rsidR="27808D43">
        <w:rPr>
          <w:rFonts w:ascii="Calibri" w:hAnsi="Calibri" w:cs="Calibri"/>
          <w:color w:val="000000"/>
          <w:kern w:val="0"/>
        </w:rPr>
        <w:t xml:space="preserve">Choláiste agus, tar éis dóibh an moladh a mheas, déanfaidh an fochoiste cinneadh foirmiúil ar dhul chun cinn. Caithfidh an Coláiste moltaí maidir le hAistriú, </w:t>
      </w:r>
      <w:r w:rsidR="0A1B77BF">
        <w:rPr>
          <w:rFonts w:ascii="Calibri" w:hAnsi="Calibri" w:cs="Calibri"/>
          <w:color w:val="000000"/>
          <w:kern w:val="0"/>
        </w:rPr>
        <w:t xml:space="preserve">Scor, </w:t>
      </w:r>
      <w:r w:rsidRPr="00146598" w:rsidR="27808D43">
        <w:rPr>
          <w:rFonts w:ascii="Calibri" w:hAnsi="Calibri" w:cs="Calibri"/>
          <w:color w:val="000000"/>
          <w:kern w:val="0"/>
        </w:rPr>
        <w:t xml:space="preserve">Saoire Neamhláithreachta nó Aistarraingt a chur in iúl don Lároifig Riaracháin Acadúil. </w:t>
      </w:r>
    </w:p>
    <w:p w:rsidRPr="0036746F" w:rsidR="002378DE" w:rsidP="05571F57" w:rsidRDefault="002378DE" w14:paraId="5D509E77" w14:textId="79E5987E">
      <w:r>
        <w:br w:type="page"/>
      </w:r>
    </w:p>
    <w:p w:rsidRPr="0036746F" w:rsidR="002378DE" w:rsidP="05571F57" w:rsidRDefault="27808D43" w14:paraId="5E48C175" w14:textId="1E238734">
      <w:pPr>
        <w:pStyle w:val="Head2"/>
        <w:spacing w:before="0" w:after="0" w:line="240" w:lineRule="auto"/>
        <w:ind w:left="0"/>
      </w:pPr>
      <w:bookmarkStart w:name="_Toc240432344" w:id="13"/>
      <w:bookmarkStart w:name="_Toc997108341" w:id="25609109"/>
      <w:bookmarkStart w:name="_Toc770369432" w:id="1280284214"/>
      <w:r w:rsidR="27808D43">
        <w:rPr/>
        <w:t>3. An Stiúrthóir</w:t>
      </w:r>
      <w:bookmarkEnd w:id="13"/>
      <w:bookmarkEnd w:id="25609109"/>
      <w:bookmarkEnd w:id="1280284214"/>
    </w:p>
    <w:p w:rsidR="05571F57" w:rsidP="05571F57" w:rsidRDefault="05571F57" w14:paraId="0E33E986" w14:textId="4B8D2B41">
      <w:pPr>
        <w:pStyle w:val="Head2"/>
        <w:spacing w:before="0" w:after="0" w:line="240" w:lineRule="auto"/>
        <w:ind w:left="0"/>
      </w:pPr>
    </w:p>
    <w:p w:rsidRPr="00146598" w:rsidR="002378DE" w:rsidP="11D6E9CB" w:rsidRDefault="27808D43" w14:paraId="28329B5E" w14:textId="77777777">
      <w:pPr>
        <w:spacing w:after="0" w:line="240" w:lineRule="auto"/>
      </w:pPr>
      <w:r w:rsidRPr="00146598">
        <w:rPr>
          <w:rFonts w:ascii="Calibri" w:hAnsi="Calibri" w:cs="Calibri"/>
          <w:color w:val="000000"/>
          <w:kern w:val="0"/>
        </w:rPr>
        <w:t>Mar stiúrthóir, is tusa an té atá freagrach as comhairle a thabhairt don mhac léinn faoin taighde atá ar bun aige/aici. Má oireann comhstiúrthóireacht, mar shampla, i gcás tionscadal idirdhisciplíneach nó comhthionscadal, caithfear príomhstiúrthóir a ainmniú. Bíonn freagracht iomlán ar an bpríomhstiúrthóir as bainistiú a dhéanamh ar oiliúint an mhic léinn agus as tionscadal taighde an mhic léinn a bhainistiú, agus as ceisteanna riaracháin a bhaineann le hábhar. Cuireann CELT agus an Oifig Staidéir Iarchéime oiliúint ar fáil i stiúradh taighde laistigh de Chreat an Chleachtais Acadúil. Deimhníonn glacadh le do cheapachán mar stiúrthóir go bhfuil tú eolach ar na dualgais agus na freagrachtaí a bhfuil cur síos orthu sa chuid seo agus go n-aontaíonn tú leo.</w:t>
      </w:r>
    </w:p>
    <w:p w:rsidR="11D6E9CB" w:rsidP="11D6E9CB" w:rsidRDefault="11D6E9CB" w14:paraId="19262224" w14:textId="3213BA4D">
      <w:pPr>
        <w:spacing w:after="0" w:line="240" w:lineRule="auto"/>
        <w:rPr>
          <w:rFonts w:ascii="Calibri" w:hAnsi="Calibri" w:cs="Calibri"/>
          <w:color w:val="000000" w:themeColor="text1"/>
        </w:rPr>
      </w:pPr>
    </w:p>
    <w:p w:rsidR="00175DD2" w:rsidP="4ACFD4C5" w:rsidRDefault="27808D43" w14:paraId="6BBA79B2" w14:textId="7B8F234F">
      <w:pPr>
        <w:spacing w:after="0" w:line="240" w:lineRule="auto"/>
        <w:ind w:left="11" w:right="11" w:hanging="11"/>
        <w:rPr>
          <w:rStyle w:val="eop"/>
          <w:rFonts w:ascii="Calibri" w:hAnsi="Calibri" w:eastAsia="Calibri" w:cs="Calibri"/>
          <w:color w:val="000000" w:themeColor="text1" w:themeTint="FF" w:themeShade="FF"/>
        </w:rPr>
      </w:pPr>
      <w:r w:rsidRPr="4ACFD4C5" w:rsidR="27808D43">
        <w:rPr>
          <w:rFonts w:ascii="Calibri" w:hAnsi="Calibri" w:eastAsia="Calibri" w:cs="Calibri"/>
          <w:color w:val="000000"/>
          <w:kern w:val="0"/>
        </w:rPr>
        <w:t>Moltar do gach stiúrthóir taighde</w:t>
      </w:r>
      <w:r w:rsidRPr="4ACFD4C5" w:rsidR="493668A0">
        <w:rPr>
          <w:rFonts w:ascii="Calibri" w:hAnsi="Calibri" w:eastAsia="Calibri" w:cs="Calibri"/>
          <w:color w:val="000000"/>
          <w:kern w:val="0"/>
        </w:rPr>
        <w:t xml:space="preserve"> </w:t>
      </w:r>
      <w:r w:rsidRPr="4ACFD4C5" w:rsidR="27808D43">
        <w:rPr>
          <w:rFonts w:ascii="Calibri" w:hAnsi="Calibri" w:eastAsia="Calibri" w:cs="Calibri"/>
          <w:color w:val="000000"/>
          <w:kern w:val="0"/>
        </w:rPr>
        <w:t xml:space="preserve">freastal ar </w:t>
      </w:r>
      <w:hyperlink r:id="R809f2f092fe846d2">
        <w:r w:rsidRPr="4ACFD4C5" w:rsidR="27808D43">
          <w:rPr>
            <w:rStyle w:val="Hyperlink"/>
            <w:rFonts w:ascii="Calibri" w:hAnsi="Calibri" w:eastAsia="Calibri" w:cs="Calibri"/>
          </w:rPr>
          <w:t>oiliúint ar stiúrthóireacht</w:t>
        </w:r>
      </w:hyperlink>
      <w:r w:rsidRPr="4ACFD4C5" w:rsidR="27808D43">
        <w:rPr>
          <w:rFonts w:ascii="Calibri" w:hAnsi="Calibri" w:eastAsia="Calibri" w:cs="Calibri"/>
          <w:color w:val="000000" w:themeColor="text1" w:themeTint="FF" w:themeShade="FF"/>
        </w:rPr>
        <w:t xml:space="preserve"> mar chuid dá bhforbairt ghairmiúil, e.g. modúil ábhartha a chuireann CELT ar fáil agus/nó ceardlanna do stiúrthóirí a chuireann an Oifig Staidéir Iarchéime ar fáil. </w:t>
      </w:r>
      <w:r w:rsidRPr="4ACFD4C5" w:rsidR="092598FC">
        <w:rPr>
          <w:rFonts w:ascii="Calibri" w:hAnsi="Calibri" w:eastAsia="Calibri" w:cs="Calibri"/>
        </w:rPr>
        <w:t xml:space="preserve">Ní mór do stiúrthóirí PhD nach ndearna tráchtas PhD a stiúradh go ceann scríbe go fóill freastal ar oiliúint stiúrthóireachta i rith na chéad bhliana a mbeidh siad i mbun stiúrtha, nó roimhe sin. </w:t>
      </w:r>
      <w:r w:rsidRPr="4ACFD4C5" w:rsidR="154148D3">
        <w:rPr>
          <w:rStyle w:val="normaltextrun"/>
          <w:rFonts w:ascii="Calibri" w:hAnsi="Calibri" w:eastAsia="Calibri" w:cs="Calibri"/>
          <w:color w:val="000000"/>
          <w:shd w:val="clear" w:color="auto" w:fill="FFFFFF"/>
        </w:rPr>
        <w:t xml:space="preserve">Tá réamhrá ar na rialacháin agus na nósanna imeachta le haghaidh stiúrthóireacht dochtúireachta le fáil sa </w:t>
      </w:r>
      <w:hyperlink r:id="Rddea4360640f4a30">
        <w:r w:rsidRPr="4ACFD4C5" w:rsidR="154148D3">
          <w:rPr>
            <w:rFonts w:ascii="Calibri" w:hAnsi="Calibri" w:eastAsia="Calibri" w:cs="Calibri"/>
            <w:color w:val="467886"/>
            <w:sz w:val="22"/>
            <w:szCs w:val="22"/>
            <w:u w:val="single"/>
            <w:lang w:eastAsia="en-US" w:bidi="ar-SA"/>
          </w:rPr>
          <w:t>rannóg foirne</w:t>
        </w:r>
      </w:hyperlink>
      <w:r w:rsidRPr="4ACFD4C5" w:rsidR="154148D3">
        <w:rPr>
          <w:rFonts w:ascii="Calibri" w:hAnsi="Calibri" w:eastAsia="Calibri" w:cs="Calibri"/>
        </w:rPr>
        <w:t xml:space="preserve"> </w:t>
      </w:r>
      <w:r w:rsidRPr="4ACFD4C5" w:rsidR="154148D3">
        <w:rPr>
          <w:rStyle w:val="normaltextrun"/>
          <w:rFonts w:ascii="Calibri" w:hAnsi="Calibri" w:eastAsia="Calibri" w:cs="Calibri"/>
          <w:color w:val="000000" w:themeColor="text1" w:themeTint="FF" w:themeShade="FF"/>
        </w:rPr>
        <w:t>ar an leathanach gréasáin Staidéir Iarchéime.</w:t>
      </w:r>
      <w:r w:rsidRPr="4ACFD4C5" w:rsidR="154148D3">
        <w:rPr>
          <w:rStyle w:val="eop"/>
          <w:rFonts w:ascii="Calibri" w:hAnsi="Calibri" w:eastAsia="Calibri" w:cs="Calibri"/>
          <w:color w:val="000000" w:themeColor="text1" w:themeTint="FF" w:themeShade="FF"/>
        </w:rPr>
        <w:t> </w:t>
      </w:r>
    </w:p>
    <w:p w:rsidR="4ACFD4C5" w:rsidP="4ACFD4C5" w:rsidRDefault="4ACFD4C5" w14:paraId="7A7D7E3C" w14:textId="460E5BCA">
      <w:pPr>
        <w:spacing w:after="0" w:line="240" w:lineRule="auto"/>
        <w:rPr>
          <w:rFonts w:ascii="Calibri" w:hAnsi="Calibri" w:cs="Calibri"/>
          <w:color w:val="000000" w:themeColor="text1" w:themeTint="FF" w:themeShade="FF"/>
        </w:rPr>
      </w:pPr>
    </w:p>
    <w:p w:rsidRPr="00146598" w:rsidR="002378DE" w:rsidP="18568259" w:rsidRDefault="68FFFCCF" w14:paraId="03053414" w14:textId="7CFFBA17">
      <w:pPr>
        <w:spacing w:after="0" w:line="240" w:lineRule="auto"/>
      </w:pPr>
      <w:r w:rsidRPr="00146598">
        <w:rPr>
          <w:rFonts w:ascii="Calibri" w:hAnsi="Calibri" w:cs="Calibri"/>
          <w:color w:val="000000"/>
          <w:kern w:val="0"/>
        </w:rPr>
        <w:t>Mar stiúrthóir ar thionscadal taighde iarchéime, ba cheart go ndéanfá na critéir seo a leanas a chomhlíonadh:</w:t>
      </w:r>
    </w:p>
    <w:p w:rsidR="18568259" w:rsidP="18568259" w:rsidRDefault="18568259" w14:paraId="05EE52DA" w14:textId="61001508">
      <w:pPr>
        <w:spacing w:after="0" w:line="240" w:lineRule="auto"/>
        <w:rPr>
          <w:rFonts w:ascii="Calibri" w:hAnsi="Calibri" w:cs="Calibri"/>
          <w:color w:val="000000" w:themeColor="text1"/>
        </w:rPr>
      </w:pPr>
    </w:p>
    <w:p w:rsidRPr="00146598" w:rsidR="002378DE" w:rsidP="11D6E9CB" w:rsidRDefault="68FFFCCF" w14:paraId="48C5518C" w14:textId="5374F9B6">
      <w:pPr>
        <w:pStyle w:val="ListParagraph"/>
        <w:numPr>
          <w:ilvl w:val="0"/>
          <w:numId w:val="1"/>
        </w:numPr>
        <w:contextualSpacing w:val="0"/>
        <w:rPr>
          <w:rFonts w:ascii="Calibri" w:hAnsi="Calibri" w:cs="Calibri"/>
        </w:rPr>
      </w:pPr>
      <w:r w:rsidRPr="11D6E9CB">
        <w:rPr>
          <w:rFonts w:ascii="Calibri" w:hAnsi="Calibri" w:cs="Calibri"/>
        </w:rPr>
        <w:t>gur scoláire agus taighdeoir gníomhach tú a bhfuil dea-theist ort as éachtaí a bhaint amach agus as saothar foilsithe</w:t>
      </w:r>
    </w:p>
    <w:p w:rsidRPr="00146598" w:rsidR="008B23AC" w:rsidP="11D6E9CB" w:rsidRDefault="68FFFCCF" w14:paraId="1388558E" w14:textId="5FA85527">
      <w:pPr>
        <w:pStyle w:val="ListParagraph"/>
        <w:numPr>
          <w:ilvl w:val="0"/>
          <w:numId w:val="1"/>
        </w:numPr>
        <w:spacing w:after="0" w:line="240" w:lineRule="auto"/>
        <w:contextualSpacing w:val="0"/>
        <w:rPr>
          <w:rFonts w:ascii="Calibri" w:hAnsi="Calibri" w:cs="Calibri"/>
        </w:rPr>
      </w:pPr>
      <w:r w:rsidRPr="11D6E9CB">
        <w:rPr>
          <w:rFonts w:ascii="Calibri" w:hAnsi="Calibri" w:cs="Calibri"/>
        </w:rPr>
        <w:t>go bhfuil PhD agat i réimse acadúil oiriúnach, nó teist ar comhchéim leis ort ó thaobh na n-éachtaí atá déanta agat.</w:t>
      </w:r>
    </w:p>
    <w:p w:rsidR="05571F57" w:rsidP="05571F57" w:rsidRDefault="05571F57" w14:paraId="6ECDE032" w14:textId="62D085D2">
      <w:pPr>
        <w:spacing w:after="0" w:line="240" w:lineRule="auto"/>
        <w:rPr>
          <w:rFonts w:ascii="Calibri" w:hAnsi="Calibri" w:cs="Calibri"/>
          <w:color w:val="000000" w:themeColor="text1"/>
        </w:rPr>
      </w:pPr>
    </w:p>
    <w:p w:rsidRPr="0036746F" w:rsidR="003B29F0" w:rsidP="11D6E9CB" w:rsidRDefault="236589FD" w14:paraId="075AC8FB" w14:textId="458F62E8">
      <w:pPr>
        <w:pStyle w:val="Heading2"/>
        <w:keepNext w:val="0"/>
        <w:keepLines w:val="0"/>
        <w:spacing w:before="0" w:after="0" w:line="240" w:lineRule="auto"/>
        <w:rPr>
          <w:rFonts w:ascii="Calibri" w:hAnsi="Calibri" w:eastAsia="Calibri" w:cs="Calibri"/>
          <w:sz w:val="28"/>
          <w:szCs w:val="28"/>
        </w:rPr>
      </w:pPr>
      <w:bookmarkStart w:name="_Toc240432345" w:id="14"/>
      <w:bookmarkStart w:name="_Toc131573667" w:id="1016535183"/>
      <w:r w:rsidRPr="33ABFA54" w:rsidR="236589FD">
        <w:rPr>
          <w:rFonts w:ascii="Calibri" w:hAnsi="Calibri" w:eastAsia="Calibri" w:cs="Calibri"/>
          <w:sz w:val="28"/>
          <w:szCs w:val="28"/>
        </w:rPr>
        <w:t>3.</w:t>
      </w:r>
      <w:r w:rsidRPr="33ABFA54" w:rsidR="55852E67">
        <w:rPr>
          <w:rFonts w:ascii="Calibri" w:hAnsi="Calibri" w:eastAsia="Calibri" w:cs="Calibri"/>
          <w:sz w:val="28"/>
          <w:szCs w:val="28"/>
        </w:rPr>
        <w:t>1</w:t>
      </w:r>
      <w:r w:rsidRPr="33ABFA54" w:rsidR="236589FD">
        <w:rPr>
          <w:rFonts w:ascii="Calibri" w:hAnsi="Calibri" w:eastAsia="Calibri" w:cs="Calibri"/>
          <w:sz w:val="28"/>
          <w:szCs w:val="28"/>
        </w:rPr>
        <w:t xml:space="preserve"> Socruithe Stiúrthóireachta</w:t>
      </w:r>
      <w:bookmarkEnd w:id="14"/>
      <w:bookmarkEnd w:id="1016535183"/>
    </w:p>
    <w:p w:rsidR="05571F57" w:rsidP="05571F57" w:rsidRDefault="05571F57" w14:paraId="3AA05F5A" w14:textId="1B7D204F">
      <w:pPr>
        <w:spacing w:after="0" w:line="240" w:lineRule="auto"/>
      </w:pPr>
    </w:p>
    <w:p w:rsidRPr="00146598" w:rsidR="003B29F0" w:rsidP="20827991" w:rsidRDefault="236589FD" w14:paraId="40DCF5D0" w14:textId="77777777">
      <w:pPr>
        <w:spacing w:after="0" w:line="240" w:lineRule="auto"/>
        <w:rPr>
          <w:rFonts w:ascii="Calibri" w:hAnsi="Calibri" w:eastAsia="Calibri" w:cs="Calibri"/>
        </w:rPr>
      </w:pPr>
      <w:r w:rsidRPr="20827991" w:rsidR="236589FD">
        <w:rPr>
          <w:rFonts w:ascii="Calibri" w:hAnsi="Calibri" w:eastAsia="Calibri" w:cs="Calibri"/>
          <w:kern w:val="0"/>
        </w:rPr>
        <w:t>Seo a leanas na coinníollacha a bhaineann le stiúrthóirí a fhaomhadh:</w:t>
      </w:r>
    </w:p>
    <w:p w:rsidR="11D6E9CB" w:rsidP="20827991" w:rsidRDefault="11D6E9CB" w14:paraId="26C86FDE" w14:textId="5B04F54F">
      <w:pPr>
        <w:spacing w:after="0" w:line="240" w:lineRule="auto"/>
        <w:rPr>
          <w:rFonts w:ascii="Calibri" w:hAnsi="Calibri" w:eastAsia="Calibri" w:cs="Calibri"/>
        </w:rPr>
      </w:pPr>
    </w:p>
    <w:p w:rsidRPr="00146598" w:rsidR="003B29F0" w:rsidP="20827991" w:rsidRDefault="035785B9" w14:paraId="77CF01FA" w14:textId="2294DC63">
      <w:pPr>
        <w:spacing w:after="0" w:line="240" w:lineRule="auto"/>
        <w:ind w:left="547" w:right="14" w:hanging="533"/>
        <w:rPr>
          <w:rFonts w:ascii="Calibri" w:hAnsi="Calibri" w:eastAsia="Calibri" w:cs="Calibri"/>
        </w:rPr>
      </w:pPr>
      <w:r w:rsidRPr="20827991" w:rsidR="035785B9">
        <w:rPr>
          <w:rFonts w:ascii="Calibri" w:hAnsi="Calibri" w:eastAsia="Calibri" w:cs="Calibri"/>
          <w:kern w:val="0"/>
        </w:rPr>
        <w:t>3.</w:t>
      </w:r>
      <w:r w:rsidRPr="20827991" w:rsidR="0FF0B6AD">
        <w:rPr>
          <w:rFonts w:ascii="Calibri" w:hAnsi="Calibri" w:eastAsia="Calibri" w:cs="Calibri"/>
          <w:kern w:val="0"/>
        </w:rPr>
        <w:t>1</w:t>
      </w:r>
      <w:r w:rsidRPr="20827991" w:rsidR="035785B9">
        <w:rPr>
          <w:rFonts w:ascii="Calibri" w:hAnsi="Calibri" w:eastAsia="Calibri" w:cs="Calibri"/>
          <w:kern w:val="0"/>
        </w:rPr>
        <w:t>.1 Ceapfaidh an Coláiste comhalta buan den fhoireann acadúil mar phríomhstiúrthóir ar thaighde an iarrthóra, duine a bheas ainmnithe ag an gCeann Scoile.</w:t>
      </w:r>
    </w:p>
    <w:p w:rsidR="11D6E9CB" w:rsidP="20827991" w:rsidRDefault="11D6E9CB" w14:paraId="37862BF1" w14:textId="17036CAE">
      <w:pPr>
        <w:spacing w:after="0" w:line="240" w:lineRule="auto"/>
        <w:rPr>
          <w:rFonts w:ascii="Calibri" w:hAnsi="Calibri" w:eastAsia="Calibri" w:cs="Calibri"/>
        </w:rPr>
      </w:pPr>
    </w:p>
    <w:p w:rsidRPr="00D90D13" w:rsidR="00D90D13" w:rsidP="20827991" w:rsidRDefault="236589FD" w14:paraId="31D1FEC3" w14:textId="52191F92">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 xml:space="preserve">.2 D’fhéadfadh an Coláiste a cheadú go ndéanfaí comhstiúradh ar an tráchtas. I gcás comhstiúrtha, níor ghá gur chomhalta foirne de chuid na hOllscoile na </w:t>
      </w:r>
      <w:r w:rsidRPr="20827991" w:rsidR="5403C217">
        <w:rPr>
          <w:rFonts w:ascii="Calibri" w:hAnsi="Calibri" w:eastAsia="Calibri" w:cs="Calibri"/>
        </w:rPr>
        <w:t>comh</w:t>
      </w:r>
      <w:r w:rsidRPr="20827991" w:rsidR="236589FD">
        <w:rPr>
          <w:rFonts w:ascii="Calibri" w:hAnsi="Calibri" w:eastAsia="Calibri" w:cs="Calibri"/>
        </w:rPr>
        <w:t>stiúrthóirí.</w:t>
      </w:r>
      <w:r w:rsidRPr="20827991" w:rsidR="7F7B15ED">
        <w:rPr>
          <w:rFonts w:ascii="Calibri" w:hAnsi="Calibri" w:eastAsia="Calibri" w:cs="Calibri"/>
        </w:rPr>
        <w:t xml:space="preserve"> </w:t>
      </w:r>
      <w:r w:rsidRPr="20827991" w:rsidR="53565960">
        <w:rPr>
          <w:rFonts w:ascii="Calibri" w:hAnsi="Calibri" w:eastAsia="Calibri" w:cs="Calibri"/>
        </w:rPr>
        <w:t>Chun ceisteanna coimhlinte leasa a bhreithniú nuair a bhíonn comh-stiúrthóirí á roghnú, féach an treoir a thugtar in</w:t>
      </w:r>
      <w:r w:rsidRPr="20827991" w:rsidR="53565960">
        <w:rPr>
          <w:rFonts w:ascii="Calibri" w:hAnsi="Calibri" w:eastAsia="Calibri" w:cs="Calibri"/>
        </w:rPr>
        <w:t xml:space="preserve"> </w:t>
      </w:r>
      <w:r>
        <w:fldChar w:fldCharType="begin"/>
      </w:r>
      <w:r>
        <w:instrText xml:space="preserve">HYPERLINK "https://www.universityofgalway.ie/financial-accounting/policiesprocedures/"</w:instrText>
      </w:r>
      <w:r>
        <w:fldChar w:fldCharType="separate"/>
      </w:r>
      <w:r w:rsidRPr="20827991" w:rsidR="53565960">
        <w:rPr>
          <w:rStyle w:val="Hyperlink"/>
          <w:rFonts w:ascii="Calibri" w:hAnsi="Calibri" w:eastAsia="Calibri" w:cs="Calibri"/>
          <w:kern w:val="0"/>
        </w:rPr>
        <w:t>QA413 An Polasaí maidir le Coimhlint Leasa</w:t>
      </w:r>
      <w:r>
        <w:fldChar w:fldCharType="end"/>
      </w:r>
      <w:r w:rsidRPr="20827991" w:rsidR="53565960">
        <w:rPr>
          <w:rFonts w:ascii="Calibri" w:hAnsi="Calibri" w:eastAsia="Calibri" w:cs="Calibri"/>
          <w:kern w:val="0"/>
        </w:rPr>
        <w:t xml:space="preserve"> agus </w:t>
      </w:r>
      <w:r>
        <w:fldChar w:fldCharType="begin"/>
      </w:r>
      <w:r>
        <w:instrText xml:space="preserve">HYPERLINK "https://www.universityofgalway.ie/governance/academic-policies-procedures-forms/policies-procedures/"</w:instrText>
      </w:r>
      <w:r>
        <w:fldChar w:fldCharType="separate"/>
      </w:r>
      <w:r w:rsidRPr="20827991" w:rsidR="53565960">
        <w:rPr>
          <w:rStyle w:val="Hyperlink"/>
          <w:rFonts w:ascii="Calibri" w:hAnsi="Calibri" w:eastAsia="Calibri" w:cs="Calibri"/>
          <w:kern w:val="0"/>
        </w:rPr>
        <w:t>QA415 An Cód Iompair d’Fhostaithe</w:t>
      </w:r>
      <w:r>
        <w:fldChar w:fldCharType="end"/>
      </w:r>
      <w:r w:rsidRPr="20827991" w:rsidR="53565960">
        <w:rPr>
          <w:rFonts w:ascii="Calibri" w:hAnsi="Calibri" w:eastAsia="Calibri" w:cs="Calibri"/>
          <w:kern w:val="0"/>
        </w:rPr>
        <w:t>.</w:t>
      </w:r>
    </w:p>
    <w:p w:rsidRPr="00D90D13" w:rsidR="00D90D13" w:rsidP="20827991" w:rsidRDefault="00D90D13" w14:paraId="4F8B15F5" w14:textId="02875053">
      <w:pPr>
        <w:spacing w:after="0" w:line="240" w:lineRule="auto"/>
        <w:rPr>
          <w:rFonts w:ascii="Calibri" w:hAnsi="Calibri" w:eastAsia="Calibri" w:cs="Calibri"/>
        </w:rPr>
      </w:pPr>
    </w:p>
    <w:p w:rsidRPr="00D90D13" w:rsidR="00D90D13" w:rsidP="20827991" w:rsidRDefault="236589FD" w14:paraId="1FCC1393" w14:textId="0BB4EC58">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.3 D’fhéadfadh an Coláiste comhalta d’fhoireann taighde na hOllscoile a cheapadh mar phríomhstiúrthóir ar thaighde an iarrthóra, agus comhalta buan d’fhoireann acadúil na hOllscoile a cheapadh mar chomhstiúrthóir, i gcás ina bhfuil an taighde a bheidh á déanamh ag an iarrthóir maoinithe ó thionscadal taighde ar a bhfuil comhalta den fhoireann taighde ina Phríomhthaighdeoir.</w:t>
      </w:r>
    </w:p>
    <w:p w:rsidR="11D6E9CB" w:rsidP="20827991" w:rsidRDefault="11D6E9CB" w14:paraId="18FA6511" w14:textId="2294399A">
      <w:pPr>
        <w:spacing w:after="0" w:line="240" w:lineRule="auto"/>
        <w:rPr>
          <w:rFonts w:ascii="Calibri" w:hAnsi="Calibri" w:eastAsia="Calibri" w:cs="Calibri"/>
        </w:rPr>
      </w:pPr>
    </w:p>
    <w:p w:rsidRPr="00BB68B2" w:rsidR="00197211" w:rsidP="20827991" w:rsidRDefault="2F3952E6" w14:paraId="5FC53689" w14:textId="0893B2C5">
      <w:pPr>
        <w:spacing w:after="0" w:line="240" w:lineRule="auto"/>
        <w:ind w:left="547" w:right="14" w:hanging="533"/>
        <w:rPr>
          <w:rFonts w:ascii="Calibri" w:hAnsi="Calibri" w:eastAsia="Calibri" w:cs="Calibri"/>
        </w:rPr>
      </w:pPr>
      <w:r w:rsidRPr="20827991" w:rsidR="2F3952E6">
        <w:rPr>
          <w:rFonts w:ascii="Calibri" w:hAnsi="Calibri" w:eastAsia="Calibri" w:cs="Calibri"/>
        </w:rPr>
        <w:t>3.1.4 Féadfaidh an Coláiste comhalta d’fhoireann acadúil de chuid na hOllscoile atá ar conradh a cheapadh mar phríomhstiúrthóir ar thaighde iarrthóra, agus comhalta buan d’fhoireann acadúil na hOllscoile a cheapadh mar chomhstiúrthóir. Ní gá comhstiúrthóir a bheith ann i gcás comhaltaí foirne a maireann a gconarthaí níos faide ná an tréimhse chríochnaithe luaite le clárúchán an iarrthóra (i.e., 2 bhliain i gcás Máistreacht lánaimseartha, 4 bliana i gcás PhD lánaimseartha).</w:t>
      </w:r>
    </w:p>
    <w:p w:rsidR="11D6E9CB" w:rsidP="20827991" w:rsidRDefault="11D6E9CB" w14:paraId="2C3C2253" w14:textId="60C241AD">
      <w:pPr>
        <w:spacing w:after="0" w:line="240" w:lineRule="auto"/>
        <w:ind w:left="547" w:right="14" w:hanging="533"/>
        <w:rPr>
          <w:rFonts w:ascii="Calibri" w:hAnsi="Calibri" w:eastAsia="Calibri" w:cs="Calibri"/>
        </w:rPr>
      </w:pPr>
    </w:p>
    <w:p w:rsidRPr="00146598" w:rsidR="003B29F0" w:rsidP="20827991" w:rsidRDefault="236589FD" w14:paraId="428A3785" w14:textId="0FC055B0">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w:t>
      </w:r>
      <w:r w:rsidRPr="20827991" w:rsidR="2F3952E6">
        <w:rPr>
          <w:rFonts w:ascii="Calibri" w:hAnsi="Calibri" w:eastAsia="Calibri" w:cs="Calibri"/>
        </w:rPr>
        <w:t>5</w:t>
      </w:r>
      <w:r w:rsidRPr="20827991" w:rsidR="236589FD">
        <w:rPr>
          <w:rFonts w:ascii="Calibri" w:hAnsi="Calibri" w:eastAsia="Calibri" w:cs="Calibri"/>
        </w:rPr>
        <w:t xml:space="preserve"> Féadfaidh comhaltaí foirne acadúla Cliniciúla Oinigh a bheith ina bpríomhstiúrthóirí ar chéimeanna taighde, ina réimse speisialaithe cliniciúil, ach comhairleoirí lánaimseartha acadúil nó comhaltaí foirne acadúla buana lánaimseartha a bheith ina gcomhstiúrthóir i gColáiste an Leighis, an Altranais agus na nEolaíochtaí Sláinte. Caithfidh comhaltaí foirne acadúla Cliniciúla Oinigh cloí le Treoirlínte na hOllscoile do Chláir Thaighde.</w:t>
      </w:r>
    </w:p>
    <w:p w:rsidR="11D6E9CB" w:rsidP="20827991" w:rsidRDefault="11D6E9CB" w14:paraId="6F7057DA" w14:textId="72C2C7C1">
      <w:pPr>
        <w:spacing w:after="0" w:line="240" w:lineRule="auto"/>
        <w:ind w:left="547" w:right="14" w:hanging="533"/>
        <w:rPr>
          <w:rFonts w:ascii="Calibri" w:hAnsi="Calibri" w:eastAsia="Calibri" w:cs="Calibri"/>
        </w:rPr>
      </w:pPr>
    </w:p>
    <w:p w:rsidRPr="00E629CD" w:rsidR="00E629CD" w:rsidP="20827991" w:rsidRDefault="236589FD" w14:paraId="5373A17A" w14:textId="60A406C5">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w:t>
      </w:r>
      <w:r w:rsidRPr="20827991" w:rsidR="5B9290A8">
        <w:rPr>
          <w:rFonts w:ascii="Calibri" w:hAnsi="Calibri" w:eastAsia="Calibri" w:cs="Calibri"/>
        </w:rPr>
        <w:t>6</w:t>
      </w:r>
      <w:r w:rsidRPr="20827991" w:rsidR="236589FD">
        <w:rPr>
          <w:rFonts w:ascii="Calibri" w:hAnsi="Calibri" w:eastAsia="Calibri" w:cs="Calibri"/>
        </w:rPr>
        <w:t xml:space="preserve"> Féadfaidh taighdeoirí sinsearacha dul i mbun mic léinn iarchéime a stiúradh má dhéantar faomhadh ar a n-iarratas ar Léachtóireacht Taighde Oinigh. Is é an Ceann Scoile cuí, nó Stiúrthóir na hInstitiúide Taighde </w:t>
      </w:r>
      <w:r w:rsidRPr="20827991" w:rsidR="236589FD">
        <w:rPr>
          <w:rFonts w:ascii="Calibri" w:hAnsi="Calibri" w:eastAsia="Calibri" w:cs="Calibri"/>
        </w:rPr>
        <w:lastRenderedPageBreak/>
        <w:t>cuí, agus an Leas- Uachtarán Taighde a dhéanann ainmniúchán do Léachtóireachtaí Taighde Oinigh, ina n-áirítear curriculum vitae an ainmní, chuig Déan an Choláiste. Is é Déan an Choláiste, ag feidhmiú ar mholadh dearfach ón gColáiste cuí, a dhéanann an ceapachán. Daoine a cheapfar mar Léachtóirí Taighde Oinigh, má iarrann an t-údarás Ollscoile a bhaineann le hábhar orthu déanamh amhlaidh, déanfaidh siad mic léinn a stiúradh, mar is cuí. Tá sonraí iomlána an phróisis cheadaithe ceapacháin ar fáil ar</w:t>
      </w:r>
      <w:r w:rsidRPr="20827991" w:rsidR="0087DA92">
        <w:rPr>
          <w:rFonts w:ascii="Calibri" w:hAnsi="Calibri" w:eastAsia="Calibri" w:cs="Calibri"/>
          <w:color w:val="000000"/>
          <w:kern w:val="0"/>
        </w:rPr>
        <w:t xml:space="preserve"> </w:t>
      </w:r>
      <w:hyperlink r:id="R4127b9f430e3441c">
        <w:r w:rsidRPr="20827991" w:rsidR="505EA2F0">
          <w:rPr>
            <w:rStyle w:val="Hyperlink"/>
            <w:rFonts w:ascii="Calibri" w:hAnsi="Calibri" w:eastAsia="Calibri" w:cs="Calibri"/>
          </w:rPr>
          <w:t>Senior Academic Roles - University of Galway</w:t>
        </w:r>
      </w:hyperlink>
    </w:p>
    <w:p w:rsidR="11D6E9CB" w:rsidP="20827991" w:rsidRDefault="11D6E9CB" w14:paraId="15EB19AF" w14:textId="2F3CCE33">
      <w:pPr>
        <w:spacing w:after="0" w:line="240" w:lineRule="auto"/>
        <w:rPr>
          <w:rFonts w:ascii="Calibri" w:hAnsi="Calibri" w:eastAsia="Calibri" w:cs="Calibri"/>
        </w:rPr>
      </w:pPr>
    </w:p>
    <w:p w:rsidRPr="00146598" w:rsidR="003B29F0" w:rsidP="20827991" w:rsidRDefault="236589FD" w14:paraId="2499E690" w14:textId="0FA49880">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w:t>
      </w:r>
      <w:r w:rsidRPr="20827991" w:rsidR="5B9290A8">
        <w:rPr>
          <w:rFonts w:ascii="Calibri" w:hAnsi="Calibri" w:eastAsia="Calibri" w:cs="Calibri"/>
        </w:rPr>
        <w:t>7</w:t>
      </w:r>
      <w:r w:rsidRPr="20827991" w:rsidR="236589FD">
        <w:rPr>
          <w:rFonts w:ascii="Calibri" w:hAnsi="Calibri" w:eastAsia="Calibri" w:cs="Calibri"/>
        </w:rPr>
        <w:t xml:space="preserve"> Caithfear ainm(neacha) an stiúrthóra/na stiúrthóirí agus ainmneacha an triúir a ainmneoidh an Ceann Scoile i gcomhar, nuair is cuí, leis an gCeann Disciplín ar an gCoiste Taighde Iarchéime, a chur ar fáil nuair a thabharfar ainm an iarrthóra don Choláiste le ceadú.</w:t>
      </w:r>
    </w:p>
    <w:p w:rsidR="11D6E9CB" w:rsidP="20827991" w:rsidRDefault="11D6E9CB" w14:paraId="08E5FCD1" w14:textId="7CD019C2">
      <w:pPr>
        <w:spacing w:after="0" w:line="240" w:lineRule="auto"/>
        <w:rPr>
          <w:rFonts w:ascii="Calibri" w:hAnsi="Calibri" w:eastAsia="Calibri" w:cs="Calibri"/>
          <w:color w:val="000000" w:themeColor="text1"/>
        </w:rPr>
      </w:pPr>
    </w:p>
    <w:p w:rsidRPr="00AE38CA" w:rsidR="003B29F0" w:rsidP="20827991" w:rsidRDefault="236589FD" w14:paraId="181786A3" w14:textId="387B0D50">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w:t>
      </w:r>
      <w:r w:rsidRPr="20827991" w:rsidR="5B9290A8">
        <w:rPr>
          <w:rFonts w:ascii="Calibri" w:hAnsi="Calibri" w:eastAsia="Calibri" w:cs="Calibri"/>
        </w:rPr>
        <w:t>8</w:t>
      </w:r>
      <w:r w:rsidRPr="20827991" w:rsidR="236589FD">
        <w:rPr>
          <w:rFonts w:ascii="Calibri" w:hAnsi="Calibri" w:eastAsia="Calibri" w:cs="Calibri"/>
        </w:rPr>
        <w:t xml:space="preserve"> </w:t>
      </w:r>
      <w:r w:rsidRPr="20827991" w:rsidR="77E14944">
        <w:rPr>
          <w:rFonts w:ascii="Calibri" w:hAnsi="Calibri" w:eastAsia="Calibri" w:cs="Calibri"/>
        </w:rPr>
        <w:t>Mura dtugann an Ceann Scoile, ar mholadh an stiúrthóra chuí agus comhalta den GRC, cead don iarrthóir oibriú lasmuigh den champas le heagraíocht chomhpháirtíochta faoi stiúir ghinearálta an phríomhstiúrthóra, déanfar an taighde sa Scoil lena mbaineann an t-ábhar go príomha, ach nuair is taighde idirdhisciplíneach atá i gceist, déanfar comhoibriú idir an Scoil lena mbaineann an taighde go príomha agus na Scoileanna eile. Má bhíonn an t-iarrthóir ag tabhairt faoi thaighde le heagraíocht chomhpháirtíochta lasmuigh den champas ar feadh tréimhse níos faide ná trí mhí in aon bhliain acadúil, agus gur mac léinn taighde lánaimseartha é/í, caithfidh an Mac Léinn, an Stiúrthóir, agus comhalta den GRC foirm GS 090 (Foirm lasmuigh den Champas do Mhic Léinn Taighde Lánaimseartha) a líonadh agus a sheoladh chuig an gCeann Scoile chun ceadú a fháil.</w:t>
      </w:r>
      <w:r w:rsidRPr="20827991" w:rsidR="236589FD">
        <w:rPr>
          <w:rFonts w:ascii="Calibri" w:hAnsi="Calibri" w:eastAsia="Calibri" w:cs="Calibri"/>
        </w:rPr>
        <w:t xml:space="preserve"> Ní mór don Cheann Scoile an fhoirm líonta a sheoladh chuig an Leas-Déan Staidéir Iarchéime. Cuirfidh an Leas-Déan Staidéir Iarchéime an cinneadh seo in iúl ag an gcéad chruinniú eile de Bhord an Staidéir Iarchéime, le cur sna miontuairiscí. Caithfidh mac léinn atá cláraithe ar chéim atá á reáchtáil i gcomhar le hinstitiúid eile – institiúid a bhfuil meamram foirmiúil comhthuisceana sínithe léi – tréimhse a chaitheamh san institiúid chomhpháirtíochta sin</w:t>
      </w:r>
      <w:r w:rsidRPr="20827991" w:rsidR="13A600B8">
        <w:rPr>
          <w:rFonts w:ascii="Calibri" w:hAnsi="Calibri" w:eastAsia="Calibri" w:cs="Calibri"/>
        </w:rPr>
        <w:t xml:space="preserve"> gan</w:t>
      </w:r>
      <w:r w:rsidRPr="20827991" w:rsidR="61F198B8">
        <w:rPr>
          <w:rFonts w:ascii="Calibri" w:hAnsi="Calibri" w:eastAsia="Calibri" w:cs="Calibri"/>
        </w:rPr>
        <w:t xml:space="preserve"> gá le líonadh</w:t>
      </w:r>
      <w:r w:rsidRPr="20827991" w:rsidR="13A600B8">
        <w:rPr>
          <w:rFonts w:ascii="Calibri" w:hAnsi="Calibri" w:eastAsia="Calibri" w:cs="Calibri"/>
        </w:rPr>
        <w:t xml:space="preserve"> GS 090 sa chás seo.</w:t>
      </w:r>
    </w:p>
    <w:p w:rsidR="11D6E9CB" w:rsidP="20827991" w:rsidRDefault="11D6E9CB" w14:paraId="30F53B32" w14:textId="2BDA2C39">
      <w:pPr>
        <w:spacing w:after="0" w:line="240" w:lineRule="auto"/>
        <w:rPr>
          <w:rFonts w:ascii="Calibri" w:hAnsi="Calibri" w:eastAsia="Calibri" w:cs="Calibri"/>
          <w:color w:val="000000" w:themeColor="text1"/>
        </w:rPr>
      </w:pPr>
    </w:p>
    <w:p w:rsidRPr="00146598" w:rsidR="003B29F0" w:rsidP="20827991" w:rsidRDefault="236589FD" w14:paraId="26FAE899" w14:textId="63BA9359">
      <w:pPr>
        <w:spacing w:after="0" w:line="240" w:lineRule="auto"/>
        <w:ind w:left="547" w:right="14" w:hanging="533"/>
        <w:rPr>
          <w:rFonts w:ascii="Calibri" w:hAnsi="Calibri" w:eastAsia="Calibri" w:cs="Calibri"/>
        </w:rPr>
      </w:pPr>
      <w:r w:rsidRPr="20827991" w:rsidR="236589FD">
        <w:rPr>
          <w:rFonts w:ascii="Calibri" w:hAnsi="Calibri" w:eastAsia="Calibri" w:cs="Calibri"/>
        </w:rPr>
        <w:t>3.</w:t>
      </w:r>
      <w:r w:rsidRPr="20827991" w:rsidR="55852E67">
        <w:rPr>
          <w:rFonts w:ascii="Calibri" w:hAnsi="Calibri" w:eastAsia="Calibri" w:cs="Calibri"/>
        </w:rPr>
        <w:t>1</w:t>
      </w:r>
      <w:r w:rsidRPr="20827991" w:rsidR="236589FD">
        <w:rPr>
          <w:rFonts w:ascii="Calibri" w:hAnsi="Calibri" w:eastAsia="Calibri" w:cs="Calibri"/>
        </w:rPr>
        <w:t>.</w:t>
      </w:r>
      <w:r w:rsidRPr="20827991" w:rsidR="63FC0480">
        <w:rPr>
          <w:rFonts w:ascii="Calibri" w:hAnsi="Calibri" w:eastAsia="Calibri" w:cs="Calibri"/>
        </w:rPr>
        <w:t>9</w:t>
      </w:r>
      <w:r w:rsidRPr="20827991" w:rsidR="5397B795">
        <w:rPr>
          <w:rFonts w:ascii="Calibri" w:hAnsi="Calibri" w:eastAsia="Calibri" w:cs="Calibri"/>
        </w:rPr>
        <w:t xml:space="preserve"> </w:t>
      </w:r>
      <w:r w:rsidRPr="20827991" w:rsidR="236589FD">
        <w:rPr>
          <w:rFonts w:ascii="Calibri" w:hAnsi="Calibri" w:eastAsia="Calibri" w:cs="Calibri"/>
        </w:rPr>
        <w:t xml:space="preserve">Bíonn éagsúlacht ollmhór ar fud na gColáistí sna hacmhainní atá riachtanach do thionscadail taighde ar leith. In áiteanna áirithe, bíonn gá le teacht a bheith go díreach ar ionstraimíocht chasta, ar fhoireann chomhoibrithe oilte agus ar bhuiséad mór bliantúil d’earraí inchaite; in áiteanna eile, caithfidh rochtain a bheith ar ábhar taighde nó taisteal chuig ionaid taighde. </w:t>
      </w:r>
    </w:p>
    <w:p w:rsidRPr="00146598" w:rsidR="003B29F0" w:rsidP="20827991" w:rsidRDefault="003B29F0" w14:paraId="09CB1235" w14:textId="10426EF4">
      <w:pPr>
        <w:spacing w:after="0" w:line="240" w:lineRule="auto"/>
        <w:rPr>
          <w:rFonts w:ascii="Calibri" w:hAnsi="Calibri" w:eastAsia="Calibri" w:cs="Calibri"/>
          <w:color w:val="000000" w:themeColor="text1"/>
        </w:rPr>
      </w:pPr>
    </w:p>
    <w:p w:rsidRPr="00146598" w:rsidR="003B29F0" w:rsidP="20827991" w:rsidRDefault="236589FD" w14:paraId="3BB63A63" w14:textId="63BA9359">
      <w:pPr>
        <w:spacing w:after="0" w:line="240" w:lineRule="auto"/>
        <w:rPr>
          <w:rFonts w:ascii="Calibri" w:hAnsi="Calibri" w:eastAsia="Calibri" w:cs="Calibri"/>
          <w:color w:val="000000" w:themeColor="text1" w:themeTint="FF" w:themeShade="FF"/>
        </w:rPr>
      </w:pPr>
      <w:r w:rsidRPr="20827991" w:rsidR="236589FD">
        <w:rPr>
          <w:rFonts w:ascii="Calibri" w:hAnsi="Calibri" w:eastAsia="Calibri" w:cs="Calibri"/>
          <w:color w:val="000000"/>
          <w:kern w:val="0"/>
        </w:rPr>
        <w:t>Dá bhrí sin, i ngach cás:</w:t>
      </w:r>
    </w:p>
    <w:p w:rsidR="11D6E9CB" w:rsidP="20827991" w:rsidRDefault="11D6E9CB" w14:paraId="41D7089D" w14:textId="53AB351D">
      <w:pPr>
        <w:spacing w:after="0" w:line="240" w:lineRule="auto"/>
        <w:rPr>
          <w:rFonts w:ascii="Calibri" w:hAnsi="Calibri" w:eastAsia="Calibri" w:cs="Calibri"/>
          <w:color w:val="000000" w:themeColor="text1"/>
        </w:rPr>
      </w:pPr>
    </w:p>
    <w:p w:rsidRPr="00146598" w:rsidR="003B29F0" w:rsidP="20827991" w:rsidRDefault="236589FD" w14:paraId="58EACD57" w14:textId="149B36A0">
      <w:pPr>
        <w:pStyle w:val="ListParagraph"/>
        <w:numPr>
          <w:ilvl w:val="0"/>
          <w:numId w:val="2"/>
        </w:numPr>
        <w:rPr>
          <w:rFonts w:ascii="Calibri" w:hAnsi="Calibri" w:eastAsia="Calibri" w:cs="Calibri"/>
          <w:color w:val="000000"/>
          <w:kern w:val="0"/>
        </w:rPr>
      </w:pPr>
      <w:r w:rsidRPr="20827991" w:rsidR="236589FD">
        <w:rPr>
          <w:rFonts w:ascii="Calibri" w:hAnsi="Calibri" w:eastAsia="Calibri" w:cs="Calibri"/>
          <w:color w:val="000000"/>
          <w:kern w:val="0"/>
        </w:rPr>
        <w:t xml:space="preserve">Ní </w:t>
      </w:r>
      <w:r w:rsidRPr="20827991" w:rsidR="236589FD">
        <w:rPr>
          <w:rFonts w:ascii="Calibri" w:hAnsi="Calibri" w:eastAsia="Calibri" w:cs="Calibri"/>
          <w:color w:val="000000" w:themeColor="text1"/>
        </w:rPr>
        <w:t>earcófar mic léinn taighde mura bhfuil na bunáiseanna agus na buiséid inchaite atá de dhíth leis an tionscadal molta a thabhairt chun críche ar fail</w:t>
      </w:r>
    </w:p>
    <w:p w:rsidR="00655C0D" w:rsidP="20827991" w:rsidRDefault="5CE72A89" w14:paraId="45D0DEDF" w14:textId="6527D261">
      <w:pPr>
        <w:pStyle w:val="ListParagraph"/>
        <w:numPr>
          <w:ilvl w:val="0"/>
          <w:numId w:val="2"/>
        </w:numPr>
        <w:rPr>
          <w:rStyle w:val="eop"/>
          <w:rFonts w:ascii="Calibri" w:hAnsi="Calibri" w:eastAsia="Calibri" w:cs="Calibri"/>
          <w:color w:val="000000"/>
          <w:shd w:val="clear" w:color="auto" w:fill="FFFFFF"/>
        </w:rPr>
      </w:pPr>
      <w:r w:rsidRPr="20827991" w:rsidR="5CE72A89">
        <w:rPr>
          <w:rStyle w:val="normaltextrun"/>
          <w:rFonts w:ascii="Calibri" w:hAnsi="Calibri" w:eastAsia="Calibri" w:cs="Calibri"/>
          <w:color w:val="000000"/>
          <w:kern w:val="0"/>
        </w:rPr>
        <w:t>Breathnaítear</w:t>
      </w:r>
      <w:r w:rsidRPr="20827991" w:rsidR="5CE72A89">
        <w:rPr>
          <w:rStyle w:val="normaltextrun"/>
          <w:rFonts w:ascii="Calibri" w:hAnsi="Calibri" w:eastAsia="Calibri" w:cs="Calibri"/>
          <w:color w:val="000000" w:themeColor="text1"/>
        </w:rPr>
        <w:t xml:space="preserve"> ar</w:t>
      </w:r>
      <w:r w:rsidRPr="20827991" w:rsidR="5CE72A89">
        <w:rPr>
          <w:rFonts w:ascii="Calibri" w:hAnsi="Calibri" w:eastAsia="Calibri" w:cs="Calibri"/>
        </w:rPr>
        <w:t xml:space="preserve"> </w:t>
      </w:r>
      <w:hyperlink r:id="R8be3b828e40b48d4">
        <w:r w:rsidRPr="4ACFD4C5" w:rsidR="5CE72A89">
          <w:rPr>
            <w:rStyle w:val="normaltextrun"/>
            <w:rFonts w:ascii="Calibri" w:hAnsi="Calibri" w:eastAsia="Calibri" w:cs="Calibri"/>
            <w:color w:val="467886"/>
            <w:u w:val="single"/>
          </w:rPr>
          <w:t>Ráiteas Sábháilteachta</w:t>
        </w:r>
      </w:hyperlink>
      <w:r w:rsidRPr="4ACFD4C5" w:rsidR="5CE72A89">
        <w:rPr>
          <w:rFonts w:ascii="Calibri" w:hAnsi="Calibri" w:eastAsia="Calibri" w:cs="Calibri"/>
          <w:u w:val="single"/>
        </w:rPr>
        <w:t xml:space="preserve"> </w:t>
      </w:r>
      <w:r w:rsidRPr="20827991" w:rsidR="5CE72A89">
        <w:rPr>
          <w:rStyle w:val="normaltextrun"/>
          <w:rFonts w:ascii="Calibri" w:hAnsi="Calibri" w:eastAsia="Calibri" w:cs="Calibri"/>
          <w:color w:val="000000" w:themeColor="text1"/>
        </w:rPr>
        <w:t>Ollscoil na Gaillimhe chun comhairle a fháil maidir le taighde a thionscnamh.</w:t>
      </w:r>
      <w:r w:rsidRPr="20827991" w:rsidR="5CE72A89">
        <w:rPr>
          <w:rStyle w:val="eop"/>
          <w:rFonts w:ascii="Calibri" w:hAnsi="Calibri" w:eastAsia="Calibri" w:cs="Calibri"/>
          <w:color w:val="000000" w:themeColor="text1"/>
        </w:rPr>
        <w:t> </w:t>
      </w:r>
    </w:p>
    <w:p w:rsidRPr="00146598" w:rsidR="003B29F0" w:rsidP="20827991" w:rsidRDefault="236589FD" w14:paraId="5ADE33D9" w14:textId="20E1420B">
      <w:pPr>
        <w:pStyle w:val="ListParagraph"/>
        <w:numPr>
          <w:ilvl w:val="0"/>
          <w:numId w:val="2"/>
        </w:numPr>
        <w:spacing w:after="0" w:line="240" w:lineRule="auto"/>
        <w:rPr>
          <w:rFonts w:ascii="Calibri" w:hAnsi="Calibri" w:eastAsia="Calibri" w:cs="Calibri"/>
          <w:color w:val="000000" w:themeColor="text1"/>
        </w:rPr>
      </w:pPr>
      <w:r w:rsidRPr="20827991" w:rsidR="236589FD">
        <w:rPr>
          <w:rFonts w:ascii="Calibri" w:hAnsi="Calibri" w:eastAsia="Calibri" w:cs="Calibri"/>
          <w:color w:val="000000"/>
          <w:kern w:val="0"/>
        </w:rPr>
        <w:t>Cuireann</w:t>
      </w:r>
      <w:r w:rsidRPr="20827991" w:rsidR="236589FD">
        <w:rPr>
          <w:rFonts w:ascii="Calibri" w:hAnsi="Calibri" w:eastAsia="Calibri" w:cs="Calibri"/>
          <w:color w:val="000000" w:themeColor="text1"/>
        </w:rPr>
        <w:t xml:space="preserve"> na Stiúrthóirí Leabharlann Shéamais Uí Argadáin, Réitigh agus Seirbhísí Faisnéise (ISS), Oifig na bhFoirgneamh agus seirbhísí ábhartha eile san Ollscoil agus soláthraithe tacaíochta ar an eolas, faoin líon measta mac léinn taighde a mbeadh riachtanais speisialta acu, sula n-earcófar iad, agus déanfaidh siad cur síos ar na riachtanais sin.</w:t>
      </w:r>
    </w:p>
    <w:p w:rsidR="05571F57" w:rsidP="05571F57" w:rsidRDefault="05571F57" w14:paraId="4E11614B" w14:textId="03938D29">
      <w:pPr>
        <w:spacing w:after="0" w:line="240" w:lineRule="auto"/>
        <w:rPr>
          <w:rFonts w:ascii="Calibri" w:hAnsi="Calibri" w:cs="Calibri"/>
          <w:color w:val="000000" w:themeColor="text1"/>
        </w:rPr>
      </w:pPr>
    </w:p>
    <w:p w:rsidRPr="0036746F" w:rsidR="003B29F0" w:rsidP="05571F57" w:rsidRDefault="236589FD" w14:paraId="30455A9B" w14:textId="5D9EC749">
      <w:pPr>
        <w:pStyle w:val="Heading2"/>
        <w:keepNext w:val="0"/>
        <w:keepLines w:val="0"/>
        <w:spacing w:before="0" w:after="0" w:line="240" w:lineRule="auto"/>
        <w:rPr>
          <w:rFonts w:ascii="Calibri" w:hAnsi="Calibri" w:eastAsia="Calibri" w:cs="Calibri"/>
          <w:sz w:val="28"/>
          <w:szCs w:val="28"/>
        </w:rPr>
      </w:pPr>
      <w:bookmarkStart w:name="_Toc240432346" w:id="15"/>
      <w:bookmarkStart w:name="_Toc171490826" w:id="371537832"/>
      <w:r w:rsidRPr="33ABFA54" w:rsidR="236589FD">
        <w:rPr>
          <w:rFonts w:ascii="Calibri" w:hAnsi="Calibri" w:eastAsia="Calibri" w:cs="Calibri"/>
          <w:sz w:val="28"/>
          <w:szCs w:val="28"/>
        </w:rPr>
        <w:t>3.</w:t>
      </w:r>
      <w:r w:rsidRPr="33ABFA54" w:rsidR="1E6C3BD7">
        <w:rPr>
          <w:rFonts w:ascii="Calibri" w:hAnsi="Calibri" w:eastAsia="Calibri" w:cs="Calibri"/>
          <w:sz w:val="28"/>
          <w:szCs w:val="28"/>
        </w:rPr>
        <w:t>2</w:t>
      </w:r>
      <w:r w:rsidRPr="33ABFA54" w:rsidR="236589FD">
        <w:rPr>
          <w:rFonts w:ascii="Calibri" w:hAnsi="Calibri" w:eastAsia="Calibri" w:cs="Calibri"/>
          <w:sz w:val="28"/>
          <w:szCs w:val="28"/>
        </w:rPr>
        <w:t xml:space="preserve"> Dualgais</w:t>
      </w:r>
      <w:bookmarkEnd w:id="15"/>
      <w:bookmarkEnd w:id="371537832"/>
    </w:p>
    <w:p w:rsidR="05571F57" w:rsidP="05571F57" w:rsidRDefault="05571F57" w14:paraId="42F168DF" w14:textId="4AD4E877">
      <w:pPr>
        <w:spacing w:after="0" w:line="240" w:lineRule="auto"/>
        <w:rPr>
          <w:rFonts w:ascii="Calibri" w:hAnsi="Calibri" w:cs="Calibri"/>
          <w:color w:val="000000" w:themeColor="text1"/>
        </w:rPr>
      </w:pPr>
    </w:p>
    <w:p w:rsidRPr="00146598" w:rsidR="003B29F0" w:rsidP="05571F57" w:rsidRDefault="035785B9" w14:paraId="2A92A80D" w14:textId="77777777">
      <w:pPr>
        <w:spacing w:after="0" w:line="240" w:lineRule="auto"/>
      </w:pPr>
      <w:r w:rsidRPr="00146598">
        <w:rPr>
          <w:rFonts w:ascii="Calibri" w:hAnsi="Calibri" w:cs="Calibri"/>
          <w:color w:val="000000"/>
          <w:kern w:val="0"/>
        </w:rPr>
        <w:t>Tá dílseacht agus saineolas an stiúrthóra/na stiúrthóirí ríthábhachtach chun go n-éireoidh leis an tionscadal taighde iarchéime. Áirítear i measc do chuid saindualgas:</w:t>
      </w:r>
    </w:p>
    <w:p w:rsidR="18568259" w:rsidP="18568259" w:rsidRDefault="18568259" w14:paraId="1728CCB1" w14:textId="59978C01">
      <w:pPr>
        <w:spacing w:after="0" w:line="240" w:lineRule="auto"/>
        <w:rPr>
          <w:rFonts w:ascii="Calibri" w:hAnsi="Calibri" w:cs="Calibri"/>
          <w:color w:val="000000" w:themeColor="text1"/>
        </w:rPr>
      </w:pPr>
    </w:p>
    <w:p w:rsidRPr="00146598" w:rsidR="003B29F0" w:rsidP="00C42B26" w:rsidRDefault="035785B9" w14:paraId="5745C0EE" w14:textId="5BDECBA4"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t>Tacú</w:t>
      </w:r>
      <w:r w:rsidRPr="18568259" w:rsidR="035785B9">
        <w:rPr>
          <w:rFonts w:ascii="Calibri" w:hAnsi="Calibri" w:cs="Calibri"/>
          <w:color w:val="000000" w:themeColor="text1"/>
        </w:rPr>
        <w:t xml:space="preserve"> leis na mic léinn agus tionscadal taighde agus/nó plean oibre á fhorbairt nó á thabhairt chun críche acu</w:t>
      </w:r>
    </w:p>
    <w:p w:rsidRPr="00146598" w:rsidR="003B29F0" w:rsidP="00C42B26" w:rsidRDefault="035785B9" w14:paraId="2A074BDF" w14:textId="75D91F68"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t xml:space="preserve">A </w:t>
      </w:r>
      <w:r w:rsidRPr="18568259" w:rsidR="035785B9">
        <w:rPr>
          <w:rFonts w:ascii="Calibri" w:hAnsi="Calibri" w:cs="Calibri"/>
          <w:color w:val="000000" w:themeColor="text1"/>
        </w:rPr>
        <w:t>chinntiú go gcuirtear na mic léinn in aithne do chomhaltaí a gCoiste Taighde Iarchéime nuair a thosaíonn siad ar an staidéar</w:t>
      </w:r>
    </w:p>
    <w:p w:rsidRPr="00146598" w:rsidR="003B29F0" w:rsidP="00C42B26" w:rsidRDefault="035785B9" w14:paraId="74F66294" w14:textId="375489E9"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t xml:space="preserve">Comhairle </w:t>
      </w:r>
      <w:r w:rsidRPr="18568259" w:rsidR="035785B9">
        <w:rPr>
          <w:rFonts w:ascii="Calibri" w:hAnsi="Calibri" w:cs="Calibri"/>
          <w:color w:val="000000" w:themeColor="text1"/>
        </w:rPr>
        <w:t>agus treoir a chur ar fáil faoi threo tionscadail taighde agus na straitéisí a d’fhéadfaí a úsáid leis na spriocanna taighde a bhaint amach</w:t>
      </w:r>
    </w:p>
    <w:p w:rsidRPr="00146598" w:rsidR="003B29F0" w:rsidP="00C42B26" w:rsidRDefault="035785B9" w14:paraId="2B30CD4A" w14:textId="649584AA"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lastRenderedPageBreak/>
        <w:t xml:space="preserve">Comhairle a chur </w:t>
      </w:r>
      <w:r w:rsidRPr="18568259" w:rsidR="035785B9">
        <w:rPr>
          <w:rFonts w:ascii="Calibri" w:hAnsi="Calibri" w:cs="Calibri"/>
          <w:color w:val="000000" w:themeColor="text1"/>
        </w:rPr>
        <w:t>ar na mic léinn faoina gcuid riachtanas sainiúil, aistritheach agus oiliúna ginearálta agus na rialacháin a bhaineann le clár PhD/MD Struchtúrtha sa Choláiste</w:t>
      </w:r>
    </w:p>
    <w:p w:rsidRPr="00146598" w:rsidR="003B29F0" w:rsidP="33ABFA54" w:rsidRDefault="035785B9" w14:paraId="0A405DBD" w14:textId="30DB564A">
      <w:pPr>
        <w:pStyle w:val="ListParagraph"/>
        <w:numPr>
          <w:ilvl w:val="0"/>
          <w:numId w:val="38"/>
        </w:numPr>
        <w:spacing w:line="266" w:lineRule="auto"/>
        <w:ind w:left="360"/>
        <w:contextualSpacing w:val="0"/>
        <w:rPr>
          <w:rFonts w:ascii="Calibri" w:hAnsi="Calibri" w:cs="Calibri"/>
          <w:color w:val="auto"/>
          <w:kern w:val="0"/>
        </w:rPr>
      </w:pPr>
      <w:r w:rsidRPr="00146598" w:rsidR="035785B9">
        <w:rPr>
          <w:rFonts w:ascii="Calibri" w:hAnsi="Calibri" w:cs="Calibri"/>
          <w:color w:val="000000"/>
          <w:kern w:val="0"/>
        </w:rPr>
        <w:t xml:space="preserve">Comhairle a chur </w:t>
      </w:r>
      <w:r w:rsidRPr="18568259" w:rsidR="035785B9">
        <w:rPr>
          <w:rFonts w:ascii="Calibri" w:hAnsi="Calibri" w:cs="Calibri"/>
          <w:color w:val="000000" w:themeColor="text1"/>
        </w:rPr>
        <w:t xml:space="preserve">ar na mic léinn faoi na freagrachtaí atá orthu, faoi na nithe a bhfuil siad ina dteideal agus </w:t>
      </w:r>
      <w:r w:rsidRPr="18568259" w:rsidR="035785B9">
        <w:rPr>
          <w:rFonts w:ascii="Calibri" w:hAnsi="Calibri" w:cs="Calibri"/>
        </w:rPr>
        <w:t xml:space="preserve">faoina </w:t>
      </w:r>
      <w:r w:rsidRPr="33ABFA54" w:rsidR="035785B9">
        <w:rPr>
          <w:rFonts w:ascii="Calibri" w:hAnsi="Calibri" w:cs="Calibri"/>
          <w:color w:val="auto"/>
        </w:rPr>
        <w:t>ndualgais ag tús na tréimhse staidéir (Féach Cuid 5.2, 5.6 agus 5.7)</w:t>
      </w:r>
    </w:p>
    <w:p w:rsidRPr="00146598" w:rsidR="003B29F0" w:rsidP="33ABFA54" w:rsidRDefault="26F270D7" w14:paraId="5D281480" w14:textId="5EFF7D87">
      <w:pPr>
        <w:pStyle w:val="ListParagraph"/>
        <w:numPr>
          <w:ilvl w:val="0"/>
          <w:numId w:val="38"/>
        </w:numPr>
        <w:spacing w:line="266" w:lineRule="auto"/>
        <w:ind w:left="360"/>
        <w:contextualSpacing w:val="0"/>
        <w:rPr>
          <w:rFonts w:ascii="Calibri" w:hAnsi="Calibri" w:cs="Calibri"/>
          <w:color w:val="000000" w:themeColor="text1" w:themeTint="FF" w:themeShade="FF"/>
          <w:kern w:val="0"/>
        </w:rPr>
      </w:pPr>
      <w:r w:rsidRPr="33ABFA54" w:rsidR="26F270D7">
        <w:rPr>
          <w:rFonts w:ascii="Calibri" w:hAnsi="Calibri" w:eastAsia="Aptos" w:cs="Calibri" w:asciiTheme="minorAscii" w:hAnsiTheme="minorAscii" w:eastAsiaTheme="minorAscii" w:cstheme="minorBidi"/>
          <w:color w:val="000000" w:themeColor="text1" w:themeTint="FF" w:themeShade="FF"/>
          <w:sz w:val="22"/>
          <w:szCs w:val="22"/>
          <w:lang w:eastAsia="en-US" w:bidi="ar-SA"/>
        </w:rPr>
        <w:t>T</w:t>
      </w:r>
      <w:r w:rsidRPr="33ABFA54" w:rsidR="26F270D7">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a</w:t>
      </w:r>
      <w:r w:rsidRPr="33ABFA54" w:rsidR="26F270D7">
        <w:rPr>
          <w:rFonts w:ascii="Calibri" w:hAnsi="Calibri" w:eastAsia="Aptos" w:cs="Calibri" w:asciiTheme="minorAscii" w:hAnsiTheme="minorAscii" w:eastAsiaTheme="minorAscii" w:cstheme="minorBidi"/>
          <w:color w:val="000000" w:themeColor="text1" w:themeTint="FF" w:themeShade="FF"/>
          <w:sz w:val="22"/>
          <w:szCs w:val="22"/>
          <w:lang w:eastAsia="en-US" w:bidi="ar-SA"/>
        </w:rPr>
        <w:t>cú le sláinte agus folláine na mac léinn, agus atreoruithe chuig seirbhísí do mhic léinn agus tacaíochtaí eile a mho</w:t>
      </w:r>
      <w:r w:rsidRPr="33ABFA54" w:rsidR="26F270D7">
        <w:rPr>
          <w:rFonts w:ascii="Calibri" w:hAnsi="Calibri" w:cs="Calibri"/>
          <w:color w:val="000000" w:themeColor="text1" w:themeTint="FF" w:themeShade="FF"/>
        </w:rPr>
        <w:t xml:space="preserve">ladh nuair is gá. Féach </w:t>
      </w:r>
      <w:hyperlink r:id="R7e690820122f4230">
        <w:r w:rsidRPr="33ABFA54" w:rsidR="71A31F63">
          <w:rPr>
            <w:rStyle w:val="Hyperlink"/>
            <w:rFonts w:ascii="Calibri" w:hAnsi="Calibri" w:cs="Calibri"/>
          </w:rPr>
          <w:t>https://www.universityofgalway.ie/health-wellbeing/</w:t>
        </w:r>
      </w:hyperlink>
      <w:r w:rsidRPr="18568259" w:rsidR="71A31F63">
        <w:rPr>
          <w:rFonts w:ascii="Calibri" w:hAnsi="Calibri" w:cs="Calibri"/>
          <w:color w:val="000000" w:themeColor="text1"/>
        </w:rPr>
        <w:t xml:space="preserve"> </w:t>
      </w:r>
    </w:p>
    <w:p w:rsidRPr="00146598" w:rsidR="003B29F0" w:rsidP="33ABFA54" w:rsidRDefault="26F270D7" w14:paraId="265C12DB" w14:textId="1617BC51">
      <w:pPr>
        <w:pStyle w:val="ListParagraph"/>
        <w:numPr>
          <w:ilvl w:val="0"/>
          <w:numId w:val="38"/>
        </w:numPr>
        <w:spacing w:line="266" w:lineRule="auto"/>
        <w:ind w:left="360"/>
        <w:contextualSpacing w:val="0"/>
        <w:rPr>
          <w:rFonts w:ascii="Calibri" w:hAnsi="Calibri" w:cs="Calibri"/>
          <w:color w:val="000000" w:themeColor="text1" w:themeTint="FF" w:themeShade="FF"/>
          <w:kern w:val="0"/>
        </w:rPr>
      </w:pPr>
      <w:r w:rsidRPr="33ABFA54" w:rsidR="26F270D7">
        <w:rPr>
          <w:rFonts w:ascii="Calibri" w:hAnsi="Calibri" w:cs="Calibri"/>
          <w:color w:val="000000" w:themeColor="text1" w:themeTint="FF" w:themeShade="FF"/>
        </w:rPr>
        <w:t xml:space="preserve">A </w:t>
      </w:r>
      <w:r w:rsidRPr="33ABFA54" w:rsidR="26F270D7">
        <w:rPr>
          <w:rFonts w:ascii="Calibri" w:hAnsi="Calibri" w:cs="Calibri"/>
          <w:color w:val="000000" w:themeColor="text1" w:themeTint="FF" w:themeShade="FF"/>
        </w:rPr>
        <w:t xml:space="preserve">chinntiú go ndéantar freastal réasúnta ar mhic léinn a fhaigheann tacaíocht ón tseirbhís tacaíochta míchumais. Féach </w:t>
      </w:r>
      <w:hyperlink r:id="R0c3e8b433c4243cd">
        <w:r w:rsidRPr="33ABFA54" w:rsidR="62CC7257">
          <w:rPr>
            <w:rStyle w:val="Hyperlink"/>
            <w:rFonts w:ascii="Calibri" w:hAnsi="Calibri" w:cs="Calibri"/>
          </w:rPr>
          <w:t>https://www.universityofgalway.ie/disability/</w:t>
        </w:r>
      </w:hyperlink>
      <w:r w:rsidRPr="33ABFA54" w:rsidR="62CC7257">
        <w:rPr>
          <w:rFonts w:ascii="Calibri" w:hAnsi="Calibri" w:cs="Calibri"/>
          <w:color w:val="000000" w:themeColor="text1" w:themeTint="FF" w:themeShade="FF"/>
        </w:rPr>
        <w:t xml:space="preserve"> </w:t>
      </w:r>
    </w:p>
    <w:p w:rsidRPr="00146598" w:rsidR="003B29F0" w:rsidP="00C42B26" w:rsidRDefault="26F270D7" w14:paraId="1BD0B3C6" w14:textId="6644FA0F">
      <w:pPr>
        <w:pStyle w:val="ListParagraph"/>
        <w:numPr>
          <w:ilvl w:val="0"/>
          <w:numId w:val="38"/>
        </w:numPr>
        <w:spacing w:line="266" w:lineRule="auto"/>
        <w:ind w:left="360"/>
        <w:contextualSpacing w:val="0"/>
        <w:rPr>
          <w:rFonts w:ascii="Calibri" w:hAnsi="Calibri" w:cs="Calibri"/>
          <w:color w:val="000000"/>
          <w:kern w:val="0"/>
        </w:rPr>
      </w:pPr>
      <w:r w:rsidRPr="33ABFA54" w:rsidR="035785B9">
        <w:rPr>
          <w:rFonts w:ascii="Calibri" w:hAnsi="Calibri" w:cs="Calibri"/>
          <w:color w:val="000000" w:themeColor="text1" w:themeTint="FF" w:themeShade="FF"/>
        </w:rPr>
        <w:t>Treoir</w:t>
      </w:r>
      <w:r w:rsidRPr="33ABFA54" w:rsidR="035785B9">
        <w:rPr>
          <w:rFonts w:ascii="Calibri" w:hAnsi="Calibri" w:cs="Calibri"/>
          <w:color w:val="000000" w:themeColor="text1" w:themeTint="FF" w:themeShade="FF"/>
        </w:rPr>
        <w:t xml:space="preserve"> a chur ar fáil maidir leis an gcaighdeán oibre a bhfuiltear ag súil leis i gcéim Mháistreachta/MD nó PhD taighde agus a chur in iúl go soiléir do na mic léinn conas atá ag éirí leo, go háirithe nuair nach bhfuil an caighdeán cuí á bhaint amach</w:t>
      </w:r>
    </w:p>
    <w:p w:rsidRPr="00146598" w:rsidR="003B29F0" w:rsidP="00C42B26" w:rsidRDefault="035785B9" w14:paraId="308D72B3" w14:textId="4975CAF4"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t>Monatóireacht</w:t>
      </w:r>
      <w:r w:rsidRPr="18568259" w:rsidR="035785B9">
        <w:rPr>
          <w:rFonts w:ascii="Calibri" w:hAnsi="Calibri" w:cs="Calibri"/>
          <w:color w:val="000000" w:themeColor="text1"/>
        </w:rPr>
        <w:t xml:space="preserve"> ar dhul chun cinn na mac léinn (féach Cuid 5.8)</w:t>
      </w:r>
    </w:p>
    <w:p w:rsidRPr="00146598" w:rsidR="003B29F0" w:rsidP="00C42B26" w:rsidRDefault="035785B9" w14:paraId="3D75F73F" w14:textId="239DE292"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t xml:space="preserve">A </w:t>
      </w:r>
      <w:r w:rsidRPr="18568259" w:rsidR="035785B9">
        <w:rPr>
          <w:rFonts w:ascii="Calibri" w:hAnsi="Calibri" w:cs="Calibri"/>
          <w:color w:val="000000" w:themeColor="text1"/>
        </w:rPr>
        <w:t>chinntiú go bhfuil deiseanna éifeachtacha cumarsáide ann idir tú agus na mic léinn, go mbíonn teagmháil rialta ann, agus go ndéantar na tuiscintí agus na cinntí tábhachtacha ar fad a thaifeadadh agus a chomhaontú. Ba cheart go mbeifeá ag dul i gcomhairle le do mhac léinn ag tráthanna rialta, tráthanna a bheidh aontaithe agaibh eadraibh</w:t>
      </w:r>
    </w:p>
    <w:p w:rsidRPr="00146598" w:rsidR="003B29F0" w:rsidP="00C42B26" w:rsidRDefault="035785B9" w14:paraId="719B0AE5" w14:textId="3D826066" w14:noSpellErr="1">
      <w:pPr>
        <w:pStyle w:val="ListParagraph"/>
        <w:numPr>
          <w:ilvl w:val="0"/>
          <w:numId w:val="38"/>
        </w:numPr>
        <w:spacing w:line="266" w:lineRule="auto"/>
        <w:ind w:left="360"/>
        <w:contextualSpacing w:val="0"/>
        <w:rPr>
          <w:rFonts w:ascii="Calibri" w:hAnsi="Calibri" w:cs="Calibri"/>
          <w:color w:val="000000"/>
          <w:kern w:val="0"/>
        </w:rPr>
      </w:pPr>
      <w:r w:rsidRPr="00146598" w:rsidR="035785B9">
        <w:rPr>
          <w:rFonts w:ascii="Calibri" w:hAnsi="Calibri" w:cs="Calibri"/>
          <w:color w:val="000000"/>
          <w:kern w:val="0"/>
        </w:rPr>
        <w:t>Aiseolas</w:t>
      </w:r>
      <w:r w:rsidRPr="18568259" w:rsidR="035785B9">
        <w:rPr>
          <w:rFonts w:ascii="Calibri" w:hAnsi="Calibri" w:cs="Calibri"/>
          <w:color w:val="000000" w:themeColor="text1"/>
        </w:rPr>
        <w:t xml:space="preserve"> a chur ar fáil faoi chuir i láthair scríofa nó ó bhéal a thugann an mac léinn</w:t>
      </w:r>
    </w:p>
    <w:p w:rsidRPr="00146598" w:rsidR="003B29F0" w:rsidP="33ABFA54" w:rsidRDefault="035785B9" w14:textId="52D1D9DD" w14:paraId="6660F377">
      <w:pPr>
        <w:pStyle w:val="ListParagraph"/>
        <w:numPr>
          <w:ilvl w:val="0"/>
          <w:numId w:val="38"/>
        </w:numPr>
        <w:spacing w:line="266" w:lineRule="auto"/>
        <w:ind w:left="360"/>
        <w:contextualSpacing w:val="0"/>
        <w:rPr>
          <w:rFonts w:ascii="Calibri" w:hAnsi="Calibri" w:cs="Calibri"/>
          <w:kern w:val="0"/>
        </w:rPr>
      </w:pPr>
      <w:r w:rsidRPr="00146598" w:rsidR="035785B9">
        <w:rPr>
          <w:rFonts w:ascii="Calibri" w:hAnsi="Calibri" w:cs="Calibri"/>
          <w:color w:val="000000"/>
          <w:kern w:val="0"/>
        </w:rPr>
        <w:t>Deiseanna</w:t>
      </w:r>
      <w:r w:rsidRPr="18568259" w:rsidR="035785B9">
        <w:rPr>
          <w:rFonts w:ascii="Calibri" w:hAnsi="Calibri" w:cs="Calibri"/>
          <w:color w:val="000000" w:themeColor="text1"/>
        </w:rPr>
        <w:t xml:space="preserve"> a chur ar fáil do na mic léinn le bualadh le taighdeoirí eile sa réimse sin trína chur ar a gcumas dul chuig comhdhálacha de réir mar is cuí agus má bhíonn acmhainní ann chuige sin</w:t>
      </w:r>
      <w:r w:rsidRPr="18568259" w:rsidR="035785B9">
        <w:rPr>
          <w:rFonts w:ascii="Calibri" w:hAnsi="Calibri" w:cs="Calibri"/>
          <w:color w:val="0086C6"/>
        </w:rPr>
        <w:t xml:space="preserve"> </w:t>
      </w:r>
    </w:p>
    <w:p w:rsidRPr="00146598" w:rsidR="003B29F0" w:rsidP="00C42B26" w:rsidRDefault="035785B9" w14:paraId="51196E9D" w14:textId="151F9546">
      <w:pPr>
        <w:pStyle w:val="ListParagraph"/>
        <w:numPr>
          <w:ilvl w:val="0"/>
          <w:numId w:val="38"/>
        </w:numPr>
        <w:spacing w:line="266" w:lineRule="auto"/>
        <w:ind w:left="360"/>
        <w:contextualSpacing w:val="0"/>
        <w:rPr>
          <w:rFonts w:ascii="Calibri" w:hAnsi="Calibri" w:cs="Calibri"/>
          <w:kern w:val="0"/>
        </w:rPr>
      </w:pPr>
      <w:r w:rsidRPr="33ABFA54" w:rsidR="035785B9">
        <w:rPr>
          <w:rFonts w:ascii="Calibri" w:hAnsi="Calibri" w:cs="Calibri"/>
        </w:rPr>
        <w:t>Spreagadh</w:t>
      </w:r>
      <w:r w:rsidRPr="33ABFA54" w:rsidR="035785B9">
        <w:rPr>
          <w:rFonts w:ascii="Calibri" w:hAnsi="Calibri" w:cs="Calibri"/>
        </w:rPr>
        <w:t>, comhairle agus cuidiú a thabhairt le páipéir chomhdhála a chur i láthair agus le páipéir léannta a eascraíonn as an tionscadal taighde a fhoilsiú, agus a chinntiú go dtugtar an t-aitheantas cuí do na mic léinn as a saothar (e.g. mar údar ar pháipéir agus aitheantas ag seimineáir)</w:t>
      </w:r>
    </w:p>
    <w:p w:rsidRPr="00146598" w:rsidR="003B29F0" w:rsidP="00C42B26" w:rsidRDefault="035785B9" w14:paraId="57B55C1E" w14:textId="09C081A0" w14:noSpellErr="1">
      <w:pPr>
        <w:pStyle w:val="ListParagraph"/>
        <w:numPr>
          <w:ilvl w:val="0"/>
          <w:numId w:val="38"/>
        </w:numPr>
        <w:spacing w:line="266" w:lineRule="auto"/>
        <w:ind w:left="360"/>
        <w:contextualSpacing w:val="0"/>
        <w:rPr>
          <w:rFonts w:ascii="Calibri" w:hAnsi="Calibri" w:cs="Calibri"/>
          <w:kern w:val="0"/>
        </w:rPr>
      </w:pPr>
      <w:r w:rsidRPr="00146598" w:rsidR="035785B9">
        <w:rPr>
          <w:rFonts w:ascii="Calibri" w:hAnsi="Calibri" w:cs="Calibri"/>
          <w:kern w:val="0"/>
        </w:rPr>
        <w:t xml:space="preserve">A </w:t>
      </w:r>
      <w:r w:rsidRPr="18568259" w:rsidR="035785B9">
        <w:rPr>
          <w:rFonts w:ascii="Calibri" w:hAnsi="Calibri" w:cs="Calibri"/>
        </w:rPr>
        <w:t>chinntiú go ndéantar an taighde ar bhealach sábháilte agus go gcloífear le caighdeáin arda ó thaobh na heitice de</w:t>
      </w:r>
    </w:p>
    <w:p w:rsidRPr="00146598" w:rsidR="003B29F0" w:rsidP="33ABFA54" w:rsidRDefault="035785B9" w14:textId="196F3295" w14:paraId="2E3D9462">
      <w:pPr>
        <w:pStyle w:val="ListParagraph"/>
        <w:numPr>
          <w:ilvl w:val="0"/>
          <w:numId w:val="38"/>
        </w:numPr>
        <w:spacing w:line="266" w:lineRule="auto"/>
        <w:ind w:left="360"/>
        <w:contextualSpacing w:val="0"/>
        <w:rPr>
          <w:rFonts w:ascii="Calibri" w:hAnsi="Calibri" w:cs="Calibri"/>
        </w:rPr>
      </w:pPr>
      <w:r w:rsidRPr="00146598" w:rsidR="035785B9">
        <w:rPr>
          <w:rFonts w:ascii="Calibri" w:hAnsi="Calibri" w:cs="Calibri"/>
          <w:kern w:val="0"/>
        </w:rPr>
        <w:t xml:space="preserve">A </w:t>
      </w:r>
      <w:r w:rsidRPr="18568259" w:rsidR="035785B9">
        <w:rPr>
          <w:rFonts w:ascii="Calibri" w:hAnsi="Calibri" w:cs="Calibri"/>
        </w:rPr>
        <w:t>chinntiú go bhfuil treoir shásúil ar fáil do mhic léinn fad a bheidh an stiúrthóir as láthair ar feadh tréimhsí fada</w:t>
      </w:r>
    </w:p>
    <w:p w:rsidRPr="00146598" w:rsidR="003B29F0" w:rsidP="00C42B26" w:rsidRDefault="035785B9" w14:paraId="5C953B9E" w14:textId="786F2397">
      <w:pPr>
        <w:pStyle w:val="ListParagraph"/>
        <w:numPr>
          <w:ilvl w:val="0"/>
          <w:numId w:val="38"/>
        </w:numPr>
        <w:spacing w:line="266" w:lineRule="auto"/>
        <w:ind w:left="360"/>
        <w:contextualSpacing w:val="0"/>
        <w:rPr/>
      </w:pPr>
      <w:r w:rsidRPr="33ABFA54" w:rsidR="26F270D7">
        <w:rPr>
          <w:rFonts w:ascii="Calibri" w:hAnsi="Calibri" w:cs="Calibri"/>
        </w:rPr>
        <w:t>An Próiseas Scrúdaithe a eagrú agus a mhaoirsiú (Féach Cuid 6-8 le tuilleadh sonraí a fháil)</w:t>
      </w:r>
    </w:p>
    <w:p w:rsidRPr="00146598" w:rsidR="003B29F0" w:rsidP="33ABFA54" w:rsidRDefault="035785B9" w14:paraId="4682C58D" w14:textId="236B993E">
      <w:pPr>
        <w:spacing w:line="266" w:lineRule="auto"/>
        <w:ind/>
        <w:contextualSpacing w:val="0"/>
      </w:pPr>
      <w:r>
        <w:br w:type="page"/>
      </w:r>
    </w:p>
    <w:p w:rsidRPr="00146598" w:rsidR="003B29F0" w:rsidP="33ABFA54" w:rsidRDefault="035785B9" w14:paraId="50DC8396" w14:textId="328BEED7">
      <w:pPr>
        <w:pStyle w:val="Head2"/>
        <w:spacing w:before="0" w:after="0" w:line="240" w:lineRule="auto"/>
        <w:ind w:left="0"/>
        <w:contextualSpacing w:val="0"/>
        <w:rPr>
          <w:kern w:val="0"/>
        </w:rPr>
      </w:pPr>
      <w:bookmarkStart w:name="_Toc240432347" w:id="16"/>
      <w:bookmarkStart w:name="_Toc259447035" w:id="1162072843"/>
      <w:bookmarkStart w:name="_Toc1241680186" w:id="1588206295"/>
      <w:r w:rsidR="57FAE288">
        <w:rPr/>
        <w:t>4. An Coiste Taighde Iarchéime (GRC)</w:t>
      </w:r>
      <w:bookmarkEnd w:id="16"/>
      <w:bookmarkEnd w:id="1162072843"/>
      <w:bookmarkEnd w:id="1588206295"/>
    </w:p>
    <w:p w:rsidR="05571F57" w:rsidP="05571F57" w:rsidRDefault="05571F57" w14:paraId="4E55E71D" w14:textId="5CDC0388">
      <w:pPr>
        <w:pStyle w:val="Head2"/>
        <w:spacing w:before="0" w:after="0" w:line="240" w:lineRule="auto"/>
        <w:ind w:left="0"/>
      </w:pPr>
    </w:p>
    <w:p w:rsidRPr="00146598" w:rsidR="00753B65" w:rsidP="05571F57" w:rsidRDefault="57FAE288" w14:paraId="36B0F8E5" w14:textId="77777777">
      <w:pPr>
        <w:spacing w:after="0" w:line="240" w:lineRule="auto"/>
      </w:pPr>
      <w:r w:rsidRPr="00146598" w:rsidR="57FAE288">
        <w:rPr>
          <w:rFonts w:ascii="Calibri" w:hAnsi="Calibri" w:cs="Calibri"/>
          <w:color w:val="000000"/>
          <w:kern w:val="0"/>
        </w:rPr>
        <w:t>Bíonn coiste ag tacú le gach mac léinn taighde agus le gach stiúrthóir a bhfuil sé  de chúram air a chinntiú go bhfuiltear ag cloí le dea-chleachtais. Tugtar an ‘Coiste Taighde Iarchéime’ (GRC) air seo.</w:t>
      </w:r>
    </w:p>
    <w:p w:rsidR="05571F57" w:rsidP="05571F57" w:rsidRDefault="05571F57" w14:paraId="1DB71BEB" w14:textId="4C8B942E">
      <w:pPr>
        <w:spacing w:after="0" w:line="240" w:lineRule="auto"/>
        <w:rPr>
          <w:rFonts w:ascii="Calibri" w:hAnsi="Calibri" w:cs="Calibri"/>
          <w:color w:val="000000" w:themeColor="text1"/>
        </w:rPr>
      </w:pPr>
    </w:p>
    <w:p w:rsidRPr="0036746F" w:rsidR="00753B65" w:rsidP="05571F57" w:rsidRDefault="57FAE288" w14:paraId="56EF82E4" w14:textId="77777777">
      <w:pPr>
        <w:pStyle w:val="Heading2"/>
        <w:keepNext w:val="0"/>
        <w:keepLines w:val="0"/>
        <w:spacing w:before="0" w:after="0" w:line="240" w:lineRule="auto"/>
        <w:rPr>
          <w:rFonts w:ascii="Calibri" w:hAnsi="Calibri" w:eastAsia="Calibri" w:cs="Calibri"/>
          <w:sz w:val="28"/>
          <w:szCs w:val="28"/>
        </w:rPr>
      </w:pPr>
      <w:bookmarkStart w:name="_Toc240432348" w:id="17"/>
      <w:bookmarkStart w:name="_Toc757707882" w:id="1745749445"/>
      <w:r w:rsidRPr="33ABFA54" w:rsidR="57FAE288">
        <w:rPr>
          <w:rFonts w:ascii="Calibri" w:hAnsi="Calibri" w:eastAsia="Calibri" w:cs="Calibri"/>
          <w:sz w:val="28"/>
          <w:szCs w:val="28"/>
        </w:rPr>
        <w:t>4.1 Ballraíocht</w:t>
      </w:r>
      <w:bookmarkEnd w:id="17"/>
      <w:bookmarkEnd w:id="1745749445"/>
    </w:p>
    <w:p w:rsidR="05571F57" w:rsidP="05571F57" w:rsidRDefault="05571F57" w14:paraId="44B996E5" w14:textId="1F55C4EA">
      <w:pPr>
        <w:spacing w:after="0" w:line="240" w:lineRule="auto"/>
        <w:ind w:right="14" w:firstLine="1"/>
        <w:rPr>
          <w:rStyle w:val="normaltextrun"/>
          <w:rFonts w:ascii="Calibri" w:hAnsi="Calibri"/>
          <w:color w:val="000000" w:themeColor="text1"/>
        </w:rPr>
      </w:pPr>
    </w:p>
    <w:p w:rsidRPr="00ED0AB7" w:rsidR="00753B65" w:rsidP="11D6E9CB" w:rsidRDefault="780EE6FD" w14:paraId="19AEF1D3" w14:textId="35D799CD">
      <w:pPr>
        <w:spacing w:after="0" w:line="240" w:lineRule="auto"/>
        <w:ind w:right="14" w:firstLine="1"/>
        <w:rPr>
          <w:rFonts w:ascii="Calibri" w:hAnsi="Calibri" w:cs="Calibri"/>
          <w:color w:val="000000"/>
          <w:shd w:val="clear" w:color="auto" w:fill="FFFFFF"/>
        </w:rPr>
      </w:pPr>
      <w:r>
        <w:rPr>
          <w:rStyle w:val="normaltextrun"/>
          <w:rFonts w:ascii="Calibri" w:hAnsi="Calibri"/>
          <w:color w:val="000000"/>
          <w:shd w:val="clear" w:color="auto" w:fill="FFFFFF"/>
        </w:rPr>
        <w:t>Nuair a chláraíonn mac léinn, caithfear ainm(neacha) an stiúrthóra/na stiúrthóirí agus ainmneacha thriúr comhaltaí GRC an iarrthóra, a ainmneoidh an Ceann Scoile nó a (h)ainmní údaraithe i gcomhar leis an gCeann Disciplín nuair is cuí, a chur ar fáil nuair a thabharfar ainm an iarrthóra don Choláiste lena cheadú.</w:t>
      </w:r>
      <w:r w:rsidRPr="00146598" w:rsidR="57FAE288">
        <w:rPr>
          <w:rFonts w:ascii="Calibri" w:hAnsi="Calibri" w:cs="Calibri"/>
          <w:color w:val="000000"/>
          <w:kern w:val="0"/>
        </w:rPr>
        <w:t xml:space="preserve"> Ní mór go mbeadh  Coiste Taighde Iarchéime socraithe ag gach mac léinn taighde. Cuirtear an  caidreamh le hinstitiúidí agus le hionaid taighde ghaolmhara, an meascán  tionscadal taighde san aonad agus cothromaíocht agus éagsúlacht inscne san  áireamh</w:t>
      </w:r>
      <w:r w:rsidRPr="00FF7F28" w:rsidR="57FAE288">
        <w:rPr>
          <w:rFonts w:ascii="ArnoPro-Regular" w:hAnsi="ArnoPro-Regular" w:cs="ArnoPro-Regular"/>
          <w:color w:val="000000"/>
          <w:kern w:val="0"/>
        </w:rPr>
        <w:t xml:space="preserve"> </w:t>
      </w:r>
      <w:r w:rsidRPr="005D5830" w:rsidR="57FAE288">
        <w:rPr>
          <w:rFonts w:ascii="Calibri" w:hAnsi="Calibri" w:cs="Calibri"/>
          <w:color w:val="000000"/>
          <w:kern w:val="0"/>
        </w:rPr>
        <w:t xml:space="preserve">agus cinneadh á dhéanamh faoi na daoine a bheidh ar an GRC. </w:t>
      </w:r>
      <w:r w:rsidRPr="00EC2D9B" w:rsidR="19F32AFF">
        <w:rPr>
          <w:rFonts w:ascii="Calibri" w:hAnsi="Calibri" w:cs="Calibri"/>
        </w:rPr>
        <w:t xml:space="preserve">Chun ceisteanna coimhlinte leasa a bhreithniú i gcás comh-stiúrthóirí a roghnú, féach an treoir a thugtar in </w:t>
      </w:r>
      <w:hyperlink r:id="rId24">
        <w:r w:rsidRPr="11D6E9CB" w:rsidR="19F32AFF">
          <w:rPr>
            <w:rStyle w:val="Hyperlink"/>
            <w:rFonts w:ascii="Calibri" w:hAnsi="Calibri" w:cs="Calibri"/>
          </w:rPr>
          <w:t>QA413 An Polasaí maidir le Coimhlint Leasa</w:t>
        </w:r>
      </w:hyperlink>
      <w:r w:rsidRPr="00EC2D9B" w:rsidR="19F32AFF">
        <w:rPr>
          <w:rFonts w:ascii="Calibri" w:hAnsi="Calibri" w:cs="Calibri"/>
        </w:rPr>
        <w:t xml:space="preserve"> agus </w:t>
      </w:r>
      <w:hyperlink r:id="rId25">
        <w:r w:rsidRPr="11D6E9CB" w:rsidR="19F32AFF">
          <w:rPr>
            <w:rStyle w:val="Hyperlink"/>
            <w:rFonts w:ascii="Calibri" w:hAnsi="Calibri" w:cs="Calibri"/>
          </w:rPr>
          <w:t>QA415 An Cód Iompair d’Fhostaithe</w:t>
        </w:r>
      </w:hyperlink>
      <w:r w:rsidRPr="00EC2D9B" w:rsidR="19F32AFF">
        <w:rPr>
          <w:rFonts w:ascii="Calibri" w:hAnsi="Calibri" w:cs="Calibri"/>
        </w:rPr>
        <w:t xml:space="preserve">.  </w:t>
      </w:r>
      <w:r w:rsidRPr="005D5830" w:rsidR="57FAE288">
        <w:rPr>
          <w:rFonts w:ascii="Calibri" w:hAnsi="Calibri" w:cs="Calibri"/>
          <w:color w:val="000000"/>
          <w:kern w:val="0"/>
        </w:rPr>
        <w:t>Bíonn  triúr de chomhaltaí na foirne acadúla ar an gcoiste, d’fhéadfadh</w:t>
      </w:r>
      <w:r w:rsidRPr="00FF7F28" w:rsidR="57FAE288">
        <w:rPr>
          <w:rFonts w:ascii="ArnoPro-Regular" w:hAnsi="ArnoPro-Regular" w:cs="ArnoPro-Regular"/>
          <w:color w:val="000000"/>
          <w:kern w:val="0"/>
        </w:rPr>
        <w:t xml:space="preserve"> </w:t>
      </w:r>
      <w:r w:rsidRPr="00146598" w:rsidR="57FAE288">
        <w:rPr>
          <w:rFonts w:ascii="Calibri" w:hAnsi="Calibri" w:cs="Calibri"/>
          <w:color w:val="000000"/>
          <w:kern w:val="0"/>
        </w:rPr>
        <w:t>comhalta as</w:t>
      </w:r>
      <w:r w:rsidR="6FA028EF">
        <w:rPr>
          <w:rFonts w:ascii="Calibri" w:hAnsi="Calibri" w:cs="Calibri"/>
          <w:color w:val="000000"/>
          <w:kern w:val="0"/>
        </w:rPr>
        <w:t xml:space="preserve"> o</w:t>
      </w:r>
      <w:r w:rsidRPr="00146598" w:rsidR="57FAE288">
        <w:rPr>
          <w:rFonts w:ascii="Calibri" w:hAnsi="Calibri" w:cs="Calibri"/>
          <w:color w:val="000000"/>
          <w:kern w:val="0"/>
        </w:rPr>
        <w:t>llscoil eile a bheith ar dhuine díobh sin. Ní fhéadfaidh stiúrthóir a bheith ina  b(h)all de Choiste Taighde Iarchéime an mhic léinn. Má bhíonn tú i do chomhalta  den GRC féadfaidh tú a bheith i do scrúdaitheoir inmheánach don mhac léinn  céanna freisin. I gcás stiúrthóirí nach bhfuil stiúradh ar thráchtas PhD tugtha chun  críche go fóill acu, ba cheart don Choiste Taighde Iarchéime a chinntiú go bhfuil  stiúrthóir le taithí ar bord chomh maith. Deimhníonn glacadh le ballraíocht ar  GRC go bhfuil tú eolach ar na dualgais agus na freagrachtaí a bhfuil cur síos orthu  sa chuid seo agus go n-aontaíonn tú leo.</w:t>
      </w:r>
    </w:p>
    <w:p w:rsidR="11D6E9CB" w:rsidP="11D6E9CB" w:rsidRDefault="11D6E9CB" w14:paraId="252EC900" w14:textId="21B72244">
      <w:pPr>
        <w:spacing w:after="0" w:line="240" w:lineRule="auto"/>
        <w:rPr>
          <w:rFonts w:ascii="Calibri" w:hAnsi="Calibri" w:cs="Calibri"/>
          <w:color w:val="000000" w:themeColor="text1"/>
        </w:rPr>
      </w:pPr>
    </w:p>
    <w:p w:rsidRPr="00146598" w:rsidR="00753B65" w:rsidP="05571F57" w:rsidRDefault="57FAE288" w14:paraId="677FF0F5" w14:textId="77777777">
      <w:pPr>
        <w:spacing w:after="0" w:line="240" w:lineRule="auto"/>
      </w:pPr>
      <w:r w:rsidRPr="00146598">
        <w:rPr>
          <w:rFonts w:ascii="Calibri" w:hAnsi="Calibri" w:cs="Calibri"/>
          <w:color w:val="000000"/>
          <w:kern w:val="0"/>
        </w:rPr>
        <w:t>I rith na céime taighde, d’fhéadfadh sé gur ghá ballraíocht ar GRC mac léinn a  athrú, i ndiaidh dul i gcomhar leis an mac léinn agus an stiúrthóir. Ba cheart go  gceadódh an Coláiste an bhallraíocht GRC a bhí athraithe. Féadfaidh mac léinn  achomharc a dhéanamh chuig Coiste Seasta na Comhairle Acadúla in aghaidh  cinnidh chun ballraíocht an GRC a athrú.</w:t>
      </w:r>
      <w:r w:rsidRPr="00146598">
        <w:rPr>
          <w:rFonts w:ascii="Calibri" w:hAnsi="Calibri" w:cs="Calibri"/>
        </w:rPr>
        <w:t xml:space="preserve"> </w:t>
      </w:r>
    </w:p>
    <w:p w:rsidR="05571F57" w:rsidP="05571F57" w:rsidRDefault="05571F57" w14:paraId="2593BD01" w14:textId="1A459D31">
      <w:pPr>
        <w:spacing w:after="0" w:line="240" w:lineRule="auto"/>
        <w:rPr>
          <w:rFonts w:ascii="Calibri" w:hAnsi="Calibri" w:cs="Calibri"/>
        </w:rPr>
      </w:pPr>
    </w:p>
    <w:p w:rsidRPr="0036746F" w:rsidR="00753B65" w:rsidP="05571F57" w:rsidRDefault="57FAE288" w14:paraId="321AFE3D" w14:textId="77777777">
      <w:pPr>
        <w:pStyle w:val="Heading2"/>
        <w:keepNext w:val="0"/>
        <w:keepLines w:val="0"/>
        <w:spacing w:before="0" w:after="0" w:line="240" w:lineRule="auto"/>
        <w:rPr>
          <w:rFonts w:ascii="Calibri" w:hAnsi="Calibri" w:eastAsia="Calibri" w:cs="Calibri"/>
          <w:sz w:val="28"/>
          <w:szCs w:val="28"/>
        </w:rPr>
      </w:pPr>
      <w:bookmarkStart w:name="_Toc240432349" w:id="18"/>
      <w:bookmarkStart w:name="_Toc1169699469" w:id="2067985158"/>
      <w:r w:rsidRPr="33ABFA54" w:rsidR="57FAE288">
        <w:rPr>
          <w:rFonts w:ascii="Calibri" w:hAnsi="Calibri" w:eastAsia="Calibri" w:cs="Calibri"/>
          <w:sz w:val="28"/>
          <w:szCs w:val="28"/>
        </w:rPr>
        <w:t>4.2 Ról an GRC</w:t>
      </w:r>
      <w:bookmarkEnd w:id="18"/>
      <w:bookmarkEnd w:id="2067985158"/>
    </w:p>
    <w:p w:rsidR="05571F57" w:rsidP="05571F57" w:rsidRDefault="05571F57" w14:paraId="2E1FB8FB" w14:textId="6F3E51FE">
      <w:pPr>
        <w:spacing w:after="0" w:line="240" w:lineRule="auto"/>
        <w:rPr>
          <w:rFonts w:ascii="Calibri" w:hAnsi="Calibri" w:cs="Calibri"/>
        </w:rPr>
      </w:pPr>
    </w:p>
    <w:p w:rsidRPr="00146598" w:rsidR="00753B65" w:rsidP="5565B323" w:rsidRDefault="4458B26D" w14:paraId="75907C9B" w14:textId="77777777">
      <w:pPr>
        <w:spacing w:after="0" w:line="240" w:lineRule="auto"/>
      </w:pPr>
      <w:r w:rsidRPr="00146598" w:rsidR="4458B26D">
        <w:rPr>
          <w:rFonts w:ascii="Calibri" w:hAnsi="Calibri" w:cs="Calibri"/>
          <w:kern w:val="0"/>
        </w:rPr>
        <w:t xml:space="preserve">Seo a leanas na bealaí a dtacaíonn an coiste </w:t>
      </w:r>
      <w:r w:rsidRPr="20827991" w:rsidR="4458B26D">
        <w:rPr>
          <w:rFonts w:ascii="Calibri" w:hAnsi="Calibri" w:cs="Calibri"/>
          <w:i w:val="1"/>
          <w:iCs w:val="1"/>
          <w:kern w:val="0"/>
        </w:rPr>
        <w:t>leis na mic léinn agus leis na stiúrthóirí araon:</w:t>
      </w:r>
    </w:p>
    <w:p w:rsidR="18568259" w:rsidP="18568259" w:rsidRDefault="18568259" w14:paraId="0F092245" w14:textId="7EC0F814">
      <w:pPr>
        <w:spacing w:after="0" w:line="240" w:lineRule="auto"/>
        <w:rPr>
          <w:rFonts w:ascii="Calibri" w:hAnsi="Calibri" w:cs="Calibri"/>
          <w:i/>
          <w:iCs/>
        </w:rPr>
      </w:pPr>
    </w:p>
    <w:p w:rsidRPr="00146598" w:rsidR="00753B65" w:rsidP="00C42B26" w:rsidRDefault="4458B26D" w14:paraId="6E614CBF" w14:textId="778E34CD">
      <w:pPr>
        <w:pStyle w:val="ListParagraph"/>
        <w:numPr>
          <w:ilvl w:val="0"/>
          <w:numId w:val="37"/>
        </w:numPr>
        <w:ind w:left="360"/>
        <w:contextualSpacing w:val="0"/>
        <w:rPr>
          <w:rFonts w:ascii="Calibri" w:hAnsi="Calibri" w:cs="Calibri"/>
        </w:rPr>
      </w:pPr>
      <w:r w:rsidRPr="18568259">
        <w:rPr>
          <w:rFonts w:ascii="Calibri" w:hAnsi="Calibri" w:cs="Calibri"/>
          <w:kern w:val="0"/>
        </w:rPr>
        <w:t xml:space="preserve">Comhairle a chur </w:t>
      </w:r>
      <w:r w:rsidRPr="18568259">
        <w:rPr>
          <w:rFonts w:ascii="Calibri" w:hAnsi="Calibri" w:cs="Calibri"/>
        </w:rPr>
        <w:t xml:space="preserve">ar mhic léinn agus spreagadh breise a thabhairt dóibh </w:t>
      </w:r>
    </w:p>
    <w:p w:rsidRPr="00146598" w:rsidR="00753B65" w:rsidP="00C42B26" w:rsidRDefault="74DE6100" w14:paraId="4B1D31CC" w14:textId="18A02299">
      <w:pPr>
        <w:pStyle w:val="ListParagraph"/>
        <w:numPr>
          <w:ilvl w:val="0"/>
          <w:numId w:val="37"/>
        </w:numPr>
        <w:ind w:left="360"/>
        <w:contextualSpacing w:val="0"/>
        <w:rPr>
          <w:rFonts w:ascii="Calibri" w:hAnsi="Calibri" w:cs="Calibri"/>
        </w:rPr>
      </w:pPr>
      <w:r w:rsidRPr="18568259">
        <w:rPr>
          <w:rFonts w:ascii="Calibri" w:hAnsi="Calibri" w:cs="Calibri"/>
        </w:rPr>
        <w:t xml:space="preserve">Comhairle a chur ar stiúrthóirí maidir le hábhair acadúla/theicniúla/eitice/  shábháilteachta a thagann chun cinn le linn an tionscadail </w:t>
      </w:r>
    </w:p>
    <w:p w:rsidRPr="00146598" w:rsidR="00753B65" w:rsidP="00C42B26" w:rsidRDefault="74DE6100" w14:paraId="6C11F44D" w14:textId="37F91D49">
      <w:pPr>
        <w:pStyle w:val="ListParagraph"/>
        <w:numPr>
          <w:ilvl w:val="0"/>
          <w:numId w:val="37"/>
        </w:numPr>
        <w:ind w:left="360"/>
        <w:contextualSpacing w:val="0"/>
        <w:rPr>
          <w:rFonts w:ascii="Calibri" w:hAnsi="Calibri" w:cs="Calibri"/>
        </w:rPr>
      </w:pPr>
      <w:r w:rsidRPr="18568259">
        <w:rPr>
          <w:rFonts w:ascii="Calibri" w:hAnsi="Calibri" w:cs="Calibri"/>
        </w:rPr>
        <w:t xml:space="preserve">A bheith ar fáil chun dul i gcomhairle leis na mic léinn maidir le haon ábhar a  bhaineann leis an tionscadal </w:t>
      </w:r>
    </w:p>
    <w:p w:rsidRPr="00146598" w:rsidR="00753B65" w:rsidP="00C42B26" w:rsidRDefault="74DE6100" w14:paraId="7EB10228" w14:textId="4562AB1E">
      <w:pPr>
        <w:pStyle w:val="ListParagraph"/>
        <w:numPr>
          <w:ilvl w:val="0"/>
          <w:numId w:val="37"/>
        </w:numPr>
        <w:ind w:left="360"/>
        <w:contextualSpacing w:val="0"/>
        <w:rPr>
          <w:rFonts w:ascii="Calibri" w:hAnsi="Calibri" w:cs="Calibri"/>
          <w:kern w:val="0"/>
        </w:rPr>
      </w:pPr>
      <w:r w:rsidRPr="18568259">
        <w:rPr>
          <w:rFonts w:ascii="Calibri" w:hAnsi="Calibri" w:cs="Calibri"/>
        </w:rPr>
        <w:t>Monatóireacht neamhfhoirmiúil a dhéanamh ar ualach iomlán oibre na mac  léinn (an obair ar an tionscadal taighde, an teagasc a dhéantar, na cúraimí  breise san aonad agus dualgais eile) agus comhairle a chur ar fáil nó teacht ar  chomhréiteach, más cuí</w:t>
      </w:r>
    </w:p>
    <w:p w:rsidRPr="00E10601" w:rsidR="00E10601" w:rsidP="00C42B26" w:rsidRDefault="4458B26D" w14:paraId="0B40527A" w14:textId="0CA8ECE4">
      <w:pPr>
        <w:pStyle w:val="ListParagraph"/>
        <w:numPr>
          <w:ilvl w:val="0"/>
          <w:numId w:val="37"/>
        </w:numPr>
        <w:ind w:left="360"/>
        <w:contextualSpacing w:val="0"/>
        <w:rPr>
          <w:rFonts w:ascii="Calibri" w:hAnsi="Calibri" w:cs="Calibri"/>
          <w:kern w:val="0"/>
        </w:rPr>
      </w:pPr>
      <w:r w:rsidRPr="00146598">
        <w:rPr>
          <w:rFonts w:ascii="Calibri" w:hAnsi="Calibri" w:cs="Calibri"/>
          <w:kern w:val="0"/>
        </w:rPr>
        <w:t>Monatóireacht</w:t>
      </w:r>
      <w:r w:rsidRPr="18568259">
        <w:rPr>
          <w:rFonts w:ascii="Calibri" w:hAnsi="Calibri" w:cs="Calibri"/>
        </w:rPr>
        <w:t xml:space="preserve"> fhoirmiúil a dhéanamh ar an dul chun cinn a dhéanann mic  léinn trí phróiseas athbhreithnithe bliantúil ina mbeidh cruinniú leis na mic  léinn i gceist (Cuid 5.8.3) agus moltaí a dhéanamh don Choláiste maidir  le dul chun cinn na mac léinn, athchlárú ar chéim eile (Máistreacht, MD  nó PhD) nó fágáil (Cuid 5.8.4 - 5.8.6).</w:t>
      </w:r>
      <w:r w:rsidRPr="18568259" w:rsidR="230B92A7">
        <w:rPr>
          <w:rFonts w:ascii="Calibri" w:hAnsi="Calibri" w:eastAsia="Calibri" w:cs="Calibri"/>
          <w:color w:val="000000" w:themeColor="text1"/>
          <w:lang w:eastAsia="en-IE"/>
        </w:rPr>
        <w:t xml:space="preserve"> </w:t>
      </w:r>
      <w:r w:rsidRPr="18568259" w:rsidR="230B92A7">
        <w:rPr>
          <w:rFonts w:ascii="Calibri" w:hAnsi="Calibri" w:cs="Calibri"/>
        </w:rPr>
        <w:t>Ní mór cruinniú a thionól sa chéad bhliain idir an GRC agus an mac léinn cláraithe, beag beann ar an am den bhliain a dtosaíonn an mac léinn ar a c(h)uid staidéir, agus gach bliain ina dhiaidh sin go dtí go mbeidh an tráchtas deiridh curtha isteach ag an mac léinn nó go mbeidh sé/sí scortha nó tar éis éirí as an Ollscoil go foirmiúil. Tá feidhm leis seo i gcás na mac léinn ar fad, bídís lánaimseartha nó páirtaimseartha</w:t>
      </w:r>
    </w:p>
    <w:p w:rsidRPr="00146598" w:rsidR="00753B65" w:rsidP="00C42B26" w:rsidRDefault="4458B26D" w14:paraId="63B35F7E" w14:textId="5C582259">
      <w:pPr>
        <w:pStyle w:val="ListParagraph"/>
        <w:numPr>
          <w:ilvl w:val="0"/>
          <w:numId w:val="37"/>
        </w:numPr>
        <w:ind w:left="360"/>
        <w:contextualSpacing w:val="0"/>
        <w:rPr>
          <w:rFonts w:ascii="Calibri" w:hAnsi="Calibri" w:cs="Calibri"/>
        </w:rPr>
      </w:pPr>
      <w:r w:rsidRPr="00146598">
        <w:rPr>
          <w:rFonts w:ascii="Calibri" w:hAnsi="Calibri" w:cs="Calibri"/>
          <w:kern w:val="0"/>
        </w:rPr>
        <w:t>Feidhmiú</w:t>
      </w:r>
      <w:r w:rsidRPr="18568259">
        <w:rPr>
          <w:rFonts w:ascii="Calibri" w:hAnsi="Calibri" w:cs="Calibri"/>
        </w:rPr>
        <w:t xml:space="preserve"> ar an gcéad ásc ar bhealach neamhfhoirmiúil tacúil, chun fadhbanna  mac léinn/stiúrthóirí a shoiléiriú agus a réiteach go luath sa scéal, agus, sa chás  go mbeadh fadhb leanúnach nó achrannach ann, dul i ngleic leis an bhfadhb  ar bhealach níos foirmiúla (trí dhaoine breise ón taobh amuigh a tharraingt  isteach, b’fhéidir) le teacht ar réiteach</w:t>
      </w:r>
    </w:p>
    <w:p w:rsidRPr="00146598" w:rsidR="00753B65" w:rsidP="00C42B26" w:rsidRDefault="74DE6100" w14:paraId="5A2B0A57" w14:textId="3B420C95">
      <w:pPr>
        <w:pStyle w:val="ListParagraph"/>
        <w:numPr>
          <w:ilvl w:val="0"/>
          <w:numId w:val="37"/>
        </w:numPr>
        <w:ind w:left="360"/>
        <w:contextualSpacing w:val="0"/>
        <w:rPr>
          <w:rFonts w:ascii="Calibri" w:hAnsi="Calibri" w:cs="Calibri"/>
        </w:rPr>
      </w:pPr>
      <w:r w:rsidRPr="18568259">
        <w:rPr>
          <w:rFonts w:ascii="Calibri" w:hAnsi="Calibri" w:cs="Calibri"/>
        </w:rPr>
        <w:lastRenderedPageBreak/>
        <w:t>Comhairle a chur ar an gColáiste nuair is gá gníomh a dhéanamh de bharr  fadhbanna a luaigh an mac léinn nó an stiúrthóir (na stiúrthóirí)</w:t>
      </w:r>
    </w:p>
    <w:p w:rsidRPr="00146598" w:rsidR="00753B65" w:rsidP="00C42B26" w:rsidRDefault="74DE6100" w14:paraId="0FA27B81" w14:textId="6A98E441">
      <w:pPr>
        <w:pStyle w:val="ListParagraph"/>
        <w:numPr>
          <w:ilvl w:val="0"/>
          <w:numId w:val="37"/>
        </w:numPr>
        <w:ind w:left="360"/>
        <w:contextualSpacing w:val="0"/>
        <w:rPr>
          <w:rFonts w:ascii="Calibri" w:hAnsi="Calibri" w:cs="Calibri"/>
        </w:rPr>
      </w:pPr>
      <w:r w:rsidRPr="18568259">
        <w:rPr>
          <w:rFonts w:ascii="Calibri" w:hAnsi="Calibri" w:cs="Calibri"/>
        </w:rPr>
        <w:t>A chinntiú go bhfuil meicníocht ann ina bhféadfaí stiúrthóir a athrú i rith na  céime taighde, dá mba ghá sin a dhéanamh</w:t>
      </w:r>
    </w:p>
    <w:p w:rsidRPr="00146598" w:rsidR="00753B65" w:rsidP="00C42B26" w:rsidRDefault="74DE6100" w14:paraId="0E5E3EE2" w14:textId="3A9337DB">
      <w:pPr>
        <w:pStyle w:val="ListParagraph"/>
        <w:numPr>
          <w:ilvl w:val="0"/>
          <w:numId w:val="37"/>
        </w:numPr>
        <w:ind w:left="360"/>
        <w:contextualSpacing w:val="0"/>
        <w:rPr>
          <w:rFonts w:ascii="Calibri" w:hAnsi="Calibri" w:cs="Calibri"/>
        </w:rPr>
      </w:pPr>
      <w:r w:rsidRPr="18568259">
        <w:rPr>
          <w:rFonts w:ascii="Calibri" w:hAnsi="Calibri" w:cs="Calibri"/>
        </w:rPr>
        <w:t xml:space="preserve">Comhairle a chur ar an mac léinn agus ar an stiúrthóir (na stiúrthóirí) nuair atá fad á bhaint as tionscadal </w:t>
      </w:r>
    </w:p>
    <w:p w:rsidRPr="00146598" w:rsidR="00753B65" w:rsidP="00C42B26" w:rsidRDefault="74DE6100" w14:paraId="52B4828E" w14:textId="0DF662E0">
      <w:pPr>
        <w:pStyle w:val="ListParagraph"/>
        <w:numPr>
          <w:ilvl w:val="0"/>
          <w:numId w:val="37"/>
        </w:numPr>
        <w:ind w:left="360"/>
        <w:contextualSpacing w:val="0"/>
        <w:rPr>
          <w:rFonts w:ascii="Calibri" w:hAnsi="Calibri" w:cs="Calibri"/>
        </w:rPr>
      </w:pPr>
      <w:r w:rsidRPr="18568259">
        <w:rPr>
          <w:rFonts w:ascii="Calibri" w:hAnsi="Calibri" w:cs="Calibri"/>
        </w:rPr>
        <w:t>Gníomhú sciobtha lena chinntiú go leanfar den tionscadal taighde má  chailleann na stiúrthóirí lúth na ngéag, má théann siad ar scor nó má éiríonn siad as</w:t>
      </w:r>
    </w:p>
    <w:p w:rsidRPr="00146598" w:rsidR="00753B65" w:rsidP="00C42B26" w:rsidRDefault="77F308CF" w14:paraId="24699474" w14:textId="4A9E48B7">
      <w:pPr>
        <w:pStyle w:val="ListParagraph"/>
        <w:numPr>
          <w:ilvl w:val="0"/>
          <w:numId w:val="37"/>
        </w:numPr>
        <w:ind w:left="360"/>
        <w:contextualSpacing w:val="0"/>
        <w:rPr>
          <w:rFonts w:ascii="Calibri" w:hAnsi="Calibri" w:cs="Calibri"/>
        </w:rPr>
      </w:pPr>
      <w:r w:rsidRPr="18568259">
        <w:rPr>
          <w:rFonts w:ascii="Calibri" w:hAnsi="Calibri" w:eastAsia="Calibri" w:cs="Calibri"/>
          <w:color w:val="000000" w:themeColor="text1"/>
        </w:rPr>
        <w:t>Tá éirithe leis an iarrthóir cead a fháil an dréacht deiridh den mhórthráchtas a chur isteach lena scrúdú (gan aon ghá a bheith lena iniúchadh) agus dearbhú a fháil go bhfuil íosriachtanais na modúl múinte ar tugadh fúthu mar chuid de chlár struchtúrtha, de réir mar a éilíonn an Coláiste, curtha i gcrích go sásúil ag an iarrthóir (féach foirm EOG021)</w:t>
      </w:r>
    </w:p>
    <w:p w:rsidRPr="00146598" w:rsidR="00753B65" w:rsidP="5315E528" w:rsidRDefault="4458B26D" w14:paraId="56BC900F" w14:textId="201BB64E">
      <w:pPr>
        <w:pStyle w:val="ListParagraph"/>
        <w:numPr>
          <w:ilvl w:val="0"/>
          <w:numId w:val="37"/>
        </w:numPr>
        <w:suppressLineNumbers w:val="0"/>
        <w:bidi w:val="0"/>
        <w:spacing w:before="0" w:beforeAutospacing="off" w:after="160" w:afterAutospacing="off" w:line="259" w:lineRule="auto"/>
        <w:ind w:left="360" w:right="0" w:hanging="360"/>
        <w:contextualSpacing w:val="0"/>
        <w:jc w:val="left"/>
        <w:rPr>
          <w:rFonts w:ascii="Calibri" w:hAnsi="Calibri" w:cs="Calibri"/>
        </w:rPr>
      </w:pPr>
      <w:r w:rsidRPr="5315E528" w:rsidR="0F7D5074">
        <w:rPr>
          <w:rFonts w:ascii="Calibri" w:hAnsi="Calibri" w:cs="Calibri"/>
        </w:rPr>
        <w:t xml:space="preserve">An rogha scrúdaitheoirí seachtracha agus inmheánacha a phlé leis an  stiúrthóir (na stiúrthóirí) agus na scrúdaitheoirí a fhaomhadh sula bhfaighfear  faomhadh an Chinn Scoile agus an Choláiste (Cuid 6-8) </w:t>
      </w:r>
    </w:p>
    <w:p w:rsidRPr="00146598" w:rsidR="00753B65" w:rsidP="2B4383CF" w:rsidRDefault="0D333A8C" w14:paraId="104B75DB" w14:textId="12910F38">
      <w:pPr>
        <w:pStyle w:val="ListParagraph"/>
        <w:numPr>
          <w:ilvl w:val="0"/>
          <w:numId w:val="37"/>
        </w:numPr>
        <w:spacing w:before="0" w:beforeAutospacing="off" w:after="0" w:line="240" w:lineRule="auto"/>
        <w:ind w:left="360"/>
        <w:contextualSpacing w:val="0"/>
        <w:rPr>
          <w:rFonts w:ascii="Calibri" w:hAnsi="Calibri" w:cs="Calibri"/>
        </w:rPr>
      </w:pPr>
      <w:r w:rsidRPr="5315E528" w:rsidR="6A9EE461">
        <w:rPr>
          <w:rFonts w:ascii="Calibri" w:hAnsi="Calibri" w:eastAsia="Aptos" w:cs="Calibri" w:asciiTheme="minorAscii" w:hAnsiTheme="minorAscii" w:eastAsiaTheme="minorAscii" w:cstheme="minorBidi"/>
          <w:color w:val="auto"/>
          <w:sz w:val="22"/>
          <w:szCs w:val="22"/>
          <w:lang w:eastAsia="en-US" w:bidi="ar-SA"/>
        </w:rPr>
        <w:t>A chinntiú go sásaíonn na leasuithe molta do thráchtas Máistreachta Taighde riachtanais na scrúdaitheoirí, mura bhfuil an s</w:t>
      </w:r>
      <w:r w:rsidRPr="5315E528" w:rsidR="6A9EE461">
        <w:rPr>
          <w:rStyle w:val="normaltextrun"/>
          <w:rFonts w:ascii="Calibri" w:hAnsi="Calibri"/>
          <w:color w:val="000000" w:themeColor="text1" w:themeTint="FF" w:themeShade="FF"/>
        </w:rPr>
        <w:t>crúdaitheoir inmheánach ar fáil</w:t>
      </w:r>
    </w:p>
    <w:p w:rsidRPr="00146598" w:rsidR="00753B65" w:rsidP="2B4383CF" w:rsidRDefault="00753B65" w14:paraId="5EB53EEA" w14:textId="7EDF496E">
      <w:pPr>
        <w:spacing w:before="0" w:beforeAutospacing="off" w:after="0" w:line="240" w:lineRule="auto"/>
        <w:rPr>
          <w:rFonts w:ascii="Calibri" w:hAnsi="Calibri" w:cs="Calibri"/>
        </w:rPr>
      </w:pPr>
    </w:p>
    <w:p w:rsidRPr="0036746F" w:rsidR="00146598" w:rsidP="2B4383CF" w:rsidRDefault="00146598" w14:paraId="0148CF86" w14:textId="49DC0483">
      <w:pPr>
        <w:spacing w:before="0" w:beforeAutospacing="off" w:after="0" w:line="240" w:lineRule="auto"/>
        <w:ind/>
        <w:rPr>
          <w:rFonts w:ascii="Calibri" w:hAnsi="Calibri" w:cs="Calibri"/>
        </w:rPr>
      </w:pPr>
      <w:r w:rsidRPr="2B4383CF" w:rsidR="74DE6100">
        <w:rPr>
          <w:rFonts w:ascii="Calibri" w:hAnsi="Calibri" w:cs="Calibri"/>
        </w:rPr>
        <w:t xml:space="preserve">D’fhonn a chinntiú go ngníomhóidh comhalta ainmnithe den GRC go tapa agus go héifeachtach thar ceann an choiste ar fad i gcásanna ina meastar go  bhfuil sé riachtanach gníomhú go tapa. </w:t>
      </w:r>
    </w:p>
    <w:p w:rsidRPr="0036746F" w:rsidR="00146598" w:rsidP="05571F57" w:rsidRDefault="00753B65" w14:paraId="55C475F8" w14:textId="75489B12">
      <w:pPr>
        <w:spacing w:before="120"/>
      </w:pPr>
      <w:r>
        <w:br w:type="page"/>
      </w:r>
    </w:p>
    <w:p w:rsidRPr="0036746F" w:rsidR="00146598" w:rsidP="05571F57" w:rsidRDefault="57FAE288" w14:paraId="0A788C0C" w14:textId="7B80BDE8">
      <w:pPr>
        <w:pStyle w:val="Head2"/>
        <w:spacing w:before="0" w:after="0" w:line="240" w:lineRule="auto"/>
        <w:ind w:left="0"/>
      </w:pPr>
      <w:bookmarkStart w:name="_Toc240432350" w:id="19"/>
      <w:bookmarkStart w:name="_Toc1817232909" w:id="104138137"/>
      <w:bookmarkStart w:name="_Toc959590897" w:id="1715776602"/>
      <w:r w:rsidR="57FAE288">
        <w:rPr/>
        <w:t>5. An Mac Léinn</w:t>
      </w:r>
      <w:bookmarkEnd w:id="19"/>
      <w:bookmarkEnd w:id="104138137"/>
      <w:bookmarkEnd w:id="1715776602"/>
    </w:p>
    <w:p w:rsidR="05571F57" w:rsidP="05571F57" w:rsidRDefault="05571F57" w14:paraId="71B760C1" w14:textId="7C7C9B9B">
      <w:pPr>
        <w:pStyle w:val="Head2"/>
        <w:spacing w:before="0" w:after="0" w:line="240" w:lineRule="auto"/>
        <w:ind w:left="0"/>
      </w:pPr>
    </w:p>
    <w:p w:rsidRPr="00D305F2" w:rsidR="00753B65" w:rsidP="05571F57" w:rsidRDefault="57FAE288" w14:paraId="25633420" w14:textId="05B4F71B">
      <w:pPr>
        <w:spacing w:after="0" w:line="240" w:lineRule="auto"/>
      </w:pPr>
      <w:r w:rsidRPr="00D305F2">
        <w:rPr>
          <w:rFonts w:ascii="Calibri" w:hAnsi="Calibri" w:cs="Calibri"/>
          <w:color w:val="000000"/>
          <w:kern w:val="0"/>
        </w:rPr>
        <w:t>Ó tharla gur mac léinn thú, is cuid lárnach den Ollscoil thú agus i rith do  thréimhse taighde gheobhaidh tú spreagadh intleachtach, deis am a chaitheamh  ag tabhairt faoi cheisteanna deacra agus deis taighde neamhspleách a dhéanamh.  Baineann staidéar PhD, MD agus Máistreachta le scoláireacht, taighde agus  cruthaitheacht; bíonn baint ag stiúrthóirí, scrúdaitheoirí agus ag riarthóirí  leis; agus tá an pháirt atá ag an oideachas iarchéime i ngníomhaíochtaí na  n-ollscoileanna ag méadú de shíor. Deimhníonn glacadh le d’áit ar chéim taighde  go bhfuil tú eolach ar na dualgais agus na freagrachtaí a bhfuil cur síos orthu sa  chuid seo agus go n-aontaíonn tú leo.</w:t>
      </w:r>
    </w:p>
    <w:p w:rsidR="05571F57" w:rsidP="05571F57" w:rsidRDefault="05571F57" w14:paraId="1BACB6FF" w14:textId="3829C2D9">
      <w:pPr>
        <w:spacing w:after="0" w:line="240" w:lineRule="auto"/>
        <w:rPr>
          <w:rFonts w:ascii="Calibri" w:hAnsi="Calibri" w:cs="Calibri"/>
          <w:color w:val="000000" w:themeColor="text1"/>
        </w:rPr>
      </w:pPr>
    </w:p>
    <w:p w:rsidRPr="0036746F" w:rsidR="00753B65" w:rsidP="05571F57" w:rsidRDefault="57FAE288" w14:paraId="69D36379" w14:textId="77777777">
      <w:pPr>
        <w:pStyle w:val="Heading2"/>
        <w:keepNext w:val="0"/>
        <w:keepLines w:val="0"/>
        <w:spacing w:before="0" w:after="0" w:line="240" w:lineRule="auto"/>
        <w:rPr>
          <w:rFonts w:ascii="Calibri" w:hAnsi="Calibri" w:eastAsia="Calibri" w:cs="Calibri"/>
          <w:sz w:val="28"/>
          <w:szCs w:val="28"/>
        </w:rPr>
      </w:pPr>
      <w:bookmarkStart w:name="_Toc240432351" w:id="20"/>
      <w:bookmarkStart w:name="_Toc7483027" w:id="773122853"/>
      <w:r w:rsidRPr="33ABFA54" w:rsidR="57FAE288">
        <w:rPr>
          <w:rFonts w:ascii="Calibri" w:hAnsi="Calibri" w:eastAsia="Calibri" w:cs="Calibri"/>
          <w:sz w:val="28"/>
          <w:szCs w:val="28"/>
        </w:rPr>
        <w:t>5.1 Na Riachtanais Iontrála</w:t>
      </w:r>
      <w:bookmarkEnd w:id="20"/>
      <w:bookmarkEnd w:id="773122853"/>
    </w:p>
    <w:p w:rsidR="05571F57" w:rsidP="05571F57" w:rsidRDefault="05571F57" w14:paraId="4D3E26FE" w14:textId="54DA736B">
      <w:pPr>
        <w:spacing w:after="0" w:line="240" w:lineRule="auto"/>
        <w:rPr>
          <w:rFonts w:ascii="Calibri" w:hAnsi="Calibri" w:cs="Calibri"/>
          <w:color w:val="000000" w:themeColor="text1"/>
        </w:rPr>
      </w:pPr>
    </w:p>
    <w:p w:rsidRPr="00D305F2" w:rsidR="00753B65" w:rsidP="05571F57" w:rsidRDefault="12B129F7" w14:paraId="1CD24F6C" w14:textId="433D17CF">
      <w:pPr>
        <w:spacing w:after="0" w:line="240" w:lineRule="auto"/>
      </w:pPr>
      <w:r w:rsidRPr="11D6E9CB">
        <w:rPr>
          <w:rFonts w:ascii="Calibri" w:hAnsi="Calibri" w:cs="Calibri"/>
          <w:color w:val="000000" w:themeColor="text1"/>
        </w:rPr>
        <w:t xml:space="preserve">Fáiltíonn agus glacann an Ollscoil le héagsúlacht i  measc iarchéimithe agus tá sí tiomanta do phrionsabail an chomhionannais, na  héagsúlachta agus na cuimsitheachta a leabú sa phróiseas iarchéime. </w:t>
      </w:r>
    </w:p>
    <w:p w:rsidR="11D6E9CB" w:rsidP="11D6E9CB" w:rsidRDefault="11D6E9CB" w14:paraId="0E530EDB" w14:textId="26591FDC">
      <w:pPr>
        <w:spacing w:after="0" w:line="240" w:lineRule="auto"/>
        <w:rPr>
          <w:rFonts w:ascii="Calibri" w:hAnsi="Calibri" w:cs="Calibri"/>
          <w:color w:val="000000" w:themeColor="text1"/>
        </w:rPr>
      </w:pPr>
    </w:p>
    <w:p w:rsidRPr="00D305F2" w:rsidR="00753B65" w:rsidP="11D6E9CB" w:rsidRDefault="57FAE288" w14:paraId="045515FC" w14:textId="6E2F9BB2">
      <w:pPr>
        <w:spacing w:after="0" w:line="240" w:lineRule="auto"/>
      </w:pPr>
      <w:r w:rsidRPr="00D305F2">
        <w:rPr>
          <w:rFonts w:ascii="Calibri" w:hAnsi="Calibri" w:cs="Calibri"/>
          <w:color w:val="000000"/>
          <w:kern w:val="0"/>
        </w:rPr>
        <w:t xml:space="preserve">Le bheith incháilithe le clár staidéir agus taighde a dhéanamh do chéim PhD  caithfidh tú ardonóracha a bheith bainte amach agat i scrúdú na bunchéime nó  fianaise eile a sholáthar a shásóidh an Ceann Scoile agus Ceann an Choláiste </w:t>
      </w:r>
      <w:r w:rsidRPr="11D6E9CB">
        <w:rPr>
          <w:rFonts w:ascii="Calibri" w:hAnsi="Calibri" w:cs="Calibri"/>
          <w:color w:val="000000" w:themeColor="text1"/>
        </w:rPr>
        <w:t>maidir le d’infheidhmeacht.</w:t>
      </w:r>
    </w:p>
    <w:p w:rsidR="11D6E9CB" w:rsidP="11D6E9CB" w:rsidRDefault="11D6E9CB" w14:paraId="22F9D52E" w14:textId="36959DA9">
      <w:pPr>
        <w:spacing w:after="0" w:line="240" w:lineRule="auto"/>
        <w:rPr>
          <w:rFonts w:ascii="Calibri" w:hAnsi="Calibri" w:cs="Calibri"/>
          <w:color w:val="000000" w:themeColor="text1"/>
        </w:rPr>
      </w:pPr>
    </w:p>
    <w:p w:rsidRPr="00D305F2" w:rsidR="00753B65" w:rsidP="11D6E9CB" w:rsidRDefault="57FAE288" w14:paraId="1F6F1053" w14:textId="17DE2443">
      <w:pPr>
        <w:spacing w:after="0" w:line="240" w:lineRule="auto"/>
      </w:pPr>
      <w:r w:rsidRPr="00D305F2">
        <w:rPr>
          <w:rFonts w:ascii="Calibri" w:hAnsi="Calibri" w:cs="Calibri"/>
          <w:color w:val="000000"/>
          <w:kern w:val="0"/>
        </w:rPr>
        <w:t xml:space="preserve">Le bheith incháilithe le clár staidéir MD a dhéanamh caithfidh tú ardonóracha a  bheith bainte amach agat i Leigheas in Ollscoil na Gaillimhe nó cáilíochtaí eile  a bheith agat a mheasfaidh an Ollscoil a bheith ar chomhchéim leis sin. Beidh  iarrthóirí incháilithe clárú ar chlár MD trí bliana tar éis dóibh Baitsiléir Leighis a </w:t>
      </w:r>
      <w:r w:rsidRPr="11D6E9CB">
        <w:rPr>
          <w:rFonts w:ascii="Calibri" w:hAnsi="Calibri" w:cs="Calibri"/>
          <w:color w:val="000000" w:themeColor="text1"/>
        </w:rPr>
        <w:t>bhaint amach.</w:t>
      </w:r>
    </w:p>
    <w:p w:rsidR="11D6E9CB" w:rsidP="11D6E9CB" w:rsidRDefault="11D6E9CB" w14:paraId="14CC051C" w14:textId="377086A5">
      <w:pPr>
        <w:spacing w:after="0" w:line="240" w:lineRule="auto"/>
        <w:rPr>
          <w:rFonts w:ascii="Calibri" w:hAnsi="Calibri" w:cs="Calibri"/>
          <w:color w:val="000000" w:themeColor="text1"/>
        </w:rPr>
      </w:pPr>
    </w:p>
    <w:p w:rsidR="14F7260D" w:rsidP="11D6E9CB" w:rsidRDefault="5F97AB42" w14:paraId="556F6DC2" w14:textId="1E0F4A36">
      <w:pPr>
        <w:spacing w:after="0" w:line="240" w:lineRule="auto"/>
      </w:pPr>
      <w:r w:rsidRPr="11D6E9CB">
        <w:rPr>
          <w:rFonts w:ascii="Calibri" w:hAnsi="Calibri" w:cs="Calibri"/>
          <w:color w:val="000000" w:themeColor="text1"/>
        </w:rPr>
        <w:t xml:space="preserve">Le bheith incháilithe le clár staidéir </w:t>
      </w:r>
      <w:r w:rsidRPr="11D6E9CB" w:rsidR="728543A0">
        <w:rPr>
          <w:rFonts w:ascii="Calibri" w:hAnsi="Calibri" w:cs="Calibri"/>
          <w:color w:val="000000" w:themeColor="text1"/>
        </w:rPr>
        <w:t xml:space="preserve">Máistreachta </w:t>
      </w:r>
      <w:r w:rsidRPr="11D6E9CB">
        <w:rPr>
          <w:rFonts w:ascii="Calibri" w:hAnsi="Calibri" w:cs="Calibri"/>
          <w:color w:val="000000" w:themeColor="text1"/>
        </w:rPr>
        <w:t xml:space="preserve">a dhéanamh caithfidh tú ardonóracha a  bheith bainte amach agat i </w:t>
      </w:r>
      <w:r w:rsidRPr="11D6E9CB" w:rsidR="26F5A48B">
        <w:rPr>
          <w:rFonts w:ascii="Calibri" w:hAnsi="Calibri" w:cs="Calibri"/>
          <w:color w:val="000000" w:themeColor="text1"/>
        </w:rPr>
        <w:t>i scrúdú na bunchéime nó  fianaise eile a sholáthar a shásóidh an Ceann Scoile agus Ceann an Choláiste  maidir le d’infheidhmeacht.</w:t>
      </w:r>
    </w:p>
    <w:p w:rsidR="11D6E9CB" w:rsidP="11D6E9CB" w:rsidRDefault="11D6E9CB" w14:paraId="74041F91" w14:textId="73968EF8">
      <w:pPr>
        <w:spacing w:after="0" w:line="240" w:lineRule="auto"/>
        <w:rPr>
          <w:rFonts w:ascii="Calibri" w:hAnsi="Calibri" w:cs="Calibri"/>
          <w:color w:val="000000" w:themeColor="text1"/>
        </w:rPr>
      </w:pPr>
    </w:p>
    <w:p w:rsidRPr="008F128B" w:rsidR="003076E8" w:rsidP="11D6E9CB" w:rsidRDefault="30F56F15" w14:paraId="1B9B5CA4" w14:textId="77777777">
      <w:pPr>
        <w:spacing w:after="0" w:line="240" w:lineRule="auto"/>
        <w:ind w:left="11" w:right="14"/>
      </w:pPr>
      <w:r w:rsidRPr="11D6E9CB">
        <w:rPr>
          <w:rFonts w:ascii="Calibri" w:hAnsi="Calibri" w:cs="Calibri"/>
        </w:rPr>
        <w:t>Ba chóir go mbeadh tráchtais scríofa i mBéarla nó i nGaeilge, mura mbeidh cead tugtha roimh ré ag an gColáiste teanga eile a úsáid agus an cead sin faofa ag an mBord Staidéir Iarchéime agus tú ag clárú do do chéim, i gcás ina bhfuil cúis shoiléir acadúil leis sin, e.g. má tá baint dhíreach ag an teanga leis an tionscadal taighde, nó más léir go bhfuil buntáiste ag baint leis maidir le tionchar agus scaipeadh an taighde. I gcás ina gceadaítear teanga seachas Béarla nó Gaeilge, ní mór an Achoimre den Tráchtas, Tuairisc an Scrúdaitheora agus an Moladh a scríobh i mBéarla nó i nGaeilge.</w:t>
      </w:r>
    </w:p>
    <w:p w:rsidR="11D6E9CB" w:rsidP="11D6E9CB" w:rsidRDefault="11D6E9CB" w14:paraId="0E5F9247" w14:textId="74BD896B">
      <w:pPr>
        <w:spacing w:after="0" w:line="240" w:lineRule="auto"/>
        <w:ind w:left="11" w:right="14"/>
        <w:rPr>
          <w:rFonts w:ascii="Calibri" w:hAnsi="Calibri" w:cs="Calibri"/>
        </w:rPr>
      </w:pPr>
    </w:p>
    <w:p w:rsidRPr="004922DB" w:rsidR="004922DB" w:rsidP="11D6E9CB" w:rsidRDefault="46BF9DF6" w14:paraId="7E6718B8" w14:textId="77777777">
      <w:pPr>
        <w:spacing w:after="0" w:line="240" w:lineRule="auto"/>
      </w:pPr>
      <w:r w:rsidRPr="11D6E9CB">
        <w:rPr>
          <w:rFonts w:ascii="Calibri" w:hAnsi="Calibri" w:eastAsia="Times New Roman" w:cs="Times New Roman"/>
          <w:color w:val="000000"/>
          <w:kern w:val="0"/>
          <w:lang w:eastAsia="en-IE"/>
          <w14:ligatures w14:val="none"/>
        </w:rPr>
        <w:t>Má cheadaíonn an Coláiste d’iarratas, caithfidh tú clárú mar mhac léinn don tréimhse a leagtar amach thíos:</w:t>
      </w:r>
    </w:p>
    <w:p w:rsidR="11D6E9CB" w:rsidP="11D6E9CB" w:rsidRDefault="11D6E9CB" w14:paraId="459A365A" w14:textId="7BCFA6F2">
      <w:pPr>
        <w:spacing w:after="0" w:line="240" w:lineRule="auto"/>
        <w:rPr>
          <w:rFonts w:ascii="Calibri" w:hAnsi="Calibri" w:eastAsia="Times New Roman" w:cs="Times New Roman"/>
          <w:color w:val="000000" w:themeColor="text1"/>
          <w:lang w:eastAsia="en-IE"/>
        </w:rPr>
      </w:pPr>
    </w:p>
    <w:p w:rsidRPr="002C2A21" w:rsidR="003068F2" w:rsidP="00C42B26" w:rsidRDefault="452DA65D" w14:paraId="67540EA1" w14:textId="77777777">
      <w:pPr>
        <w:numPr>
          <w:ilvl w:val="0"/>
          <w:numId w:val="55"/>
        </w:numPr>
        <w:spacing w:line="278" w:lineRule="auto"/>
        <w:ind w:left="360"/>
        <w:rPr>
          <w:rFonts w:ascii="Calibri" w:hAnsi="Calibri" w:cs="Calibri"/>
          <w:color w:val="000000" w:themeColor="text1"/>
        </w:rPr>
      </w:pPr>
      <w:r w:rsidRPr="11D6E9CB">
        <w:rPr>
          <w:rFonts w:ascii="Calibri" w:hAnsi="Calibri" w:cs="Calibri"/>
          <w:color w:val="000000" w:themeColor="text1"/>
        </w:rPr>
        <w:t xml:space="preserve">Más iarrthóir PhD lánaimseartha tú, caithfidh tú clárú ar feadh tréimhse ceithre bliana agus freastal ar chlár staidéir mar a leagfaidh an Coláiste amach. </w:t>
      </w:r>
      <w:r w:rsidRPr="11D6E9CB" w:rsidR="0DAE9436">
        <w:rPr>
          <w:rFonts w:ascii="Calibri" w:hAnsi="Calibri" w:cs="Calibri"/>
          <w:color w:val="000000" w:themeColor="text1"/>
        </w:rPr>
        <w:t>Féadfaidh an Coláiste cuí an tréimhse sin a laghdú má cheadaítear an tráchtas a scrúdú roimh dheireadh na tréimhse ceithre bliana sin, ar an gcoinníoll, áfach, nach raibh íostréimhse chláraithe na n-iarrthóirí níos giorra ná dhá bhliain i gcás cáilíocht Mháistreachta, nó a comhionann, ná níos giorra ná trí bliana i gcás na n-iarrthóirí eile go léir.</w:t>
      </w:r>
    </w:p>
    <w:p w:rsidR="00C54444" w:rsidP="00C42B26" w:rsidRDefault="452DA65D" w14:paraId="6B320143" w14:textId="327EB145">
      <w:pPr>
        <w:numPr>
          <w:ilvl w:val="0"/>
          <w:numId w:val="42"/>
        </w:numPr>
        <w:ind w:left="360"/>
        <w:rPr>
          <w:rFonts w:ascii="Calibri" w:hAnsi="Calibri" w:eastAsia="Times New Roman" w:cs="Times New Roman"/>
          <w:color w:val="000000"/>
          <w:kern w:val="0"/>
          <w:lang w:eastAsia="en-IE"/>
          <w14:ligatures w14:val="none"/>
        </w:rPr>
      </w:pPr>
      <w:r w:rsidRPr="11D6E9CB">
        <w:rPr>
          <w:rFonts w:eastAsiaTheme="minorEastAsia"/>
          <w:color w:val="000000" w:themeColor="text1"/>
        </w:rPr>
        <w:t xml:space="preserve">Más iarrthóir PhD páirtaimseartha tú, </w:t>
      </w:r>
      <w:r w:rsidRPr="11D6E9CB" w:rsidR="6C18C852">
        <w:rPr>
          <w:rFonts w:eastAsiaTheme="minorEastAsia"/>
          <w:color w:val="000000" w:themeColor="text1"/>
        </w:rPr>
        <w:t xml:space="preserve">caithfidh tú clárú ar feadh tréimhse </w:t>
      </w:r>
      <w:r w:rsidRPr="11D6E9CB" w:rsidR="5EA3FD42">
        <w:rPr>
          <w:rFonts w:eastAsiaTheme="minorEastAsia"/>
          <w:color w:val="000000" w:themeColor="text1"/>
        </w:rPr>
        <w:t>sé</w:t>
      </w:r>
      <w:r w:rsidRPr="11D6E9CB" w:rsidR="6C18C852">
        <w:rPr>
          <w:rFonts w:eastAsiaTheme="minorEastAsia"/>
          <w:color w:val="000000" w:themeColor="text1"/>
        </w:rPr>
        <w:t xml:space="preserve"> bliana agus freastal ar chlár staidéir mar a le</w:t>
      </w:r>
      <w:r w:rsidRPr="11D6E9CB" w:rsidR="6C18C852">
        <w:rPr>
          <w:rFonts w:ascii="Calibri" w:hAnsi="Calibri" w:eastAsia="Times New Roman" w:cs="Times New Roman"/>
          <w:color w:val="000000" w:themeColor="text1"/>
          <w:lang w:eastAsia="en-IE"/>
        </w:rPr>
        <w:t>agfaidh an Coláiste amach</w:t>
      </w:r>
      <w:r w:rsidRPr="18568259" w:rsidR="5EA3FD42">
        <w:rPr>
          <w:rFonts w:ascii="Calibri" w:hAnsi="Calibri" w:eastAsia="Times New Roman" w:cs="Times New Roman"/>
          <w:color w:val="000000"/>
          <w:kern w:val="0"/>
          <w:lang w:eastAsia="en-IE"/>
          <w14:ligatures w14:val="none"/>
        </w:rPr>
        <w:t>.</w:t>
      </w:r>
      <w:r w:rsidRPr="18568259" w:rsidR="6C18C852">
        <w:rPr>
          <w:rFonts w:ascii="Calibri" w:hAnsi="Calibri" w:eastAsia="Times New Roman" w:cs="Times New Roman"/>
          <w:color w:val="000000"/>
          <w:kern w:val="0"/>
          <w:lang w:eastAsia="en-IE"/>
          <w14:ligatures w14:val="none"/>
        </w:rPr>
        <w:t xml:space="preserve"> </w:t>
      </w:r>
      <w:r w:rsidRPr="18568259" w:rsidR="5EA3FD42">
        <w:rPr>
          <w:rFonts w:ascii="Calibri" w:hAnsi="Calibri" w:eastAsia="Times New Roman" w:cs="Times New Roman"/>
          <w:color w:val="000000"/>
          <w:kern w:val="0"/>
          <w:lang w:eastAsia="en-IE"/>
          <w14:ligatures w14:val="none"/>
        </w:rPr>
        <w:t xml:space="preserve"> </w:t>
      </w:r>
      <w:r w:rsidRPr="18568259">
        <w:rPr>
          <w:rFonts w:ascii="Calibri" w:hAnsi="Calibri" w:eastAsia="Times New Roman" w:cs="Times New Roman"/>
          <w:color w:val="000000"/>
          <w:kern w:val="0"/>
          <w:lang w:eastAsia="en-IE"/>
          <w14:ligatures w14:val="none"/>
        </w:rPr>
        <w:t xml:space="preserve">Féadfaidh an Coláiste cuí an tréimhse sin a laghdú má cheadaítear an tráchtas a scrúdú roimh dheireadh na </w:t>
      </w:r>
      <w:r w:rsidRPr="05571F57" w:rsidR="73007D4E">
        <w:rPr>
          <w:rFonts w:ascii="Calibri" w:hAnsi="Calibri" w:eastAsia="Times New Roman" w:cs="Times New Roman"/>
          <w:color w:val="000000"/>
          <w:kern w:val="0"/>
          <w:lang w:eastAsia="en-IE"/>
          <w14:ligatures w14:val="none"/>
        </w:rPr>
        <w:t>tréimhse</w:t>
      </w:r>
      <w:r w:rsidRPr="18568259" w:rsidR="73007D4E">
        <w:rPr>
          <w:rFonts w:ascii="Calibri" w:hAnsi="Calibri" w:eastAsia="Times New Roman" w:cs="Times New Roman"/>
          <w:color w:val="000000"/>
          <w:kern w:val="0"/>
          <w:lang w:eastAsia="en-IE"/>
          <w14:ligatures w14:val="none"/>
        </w:rPr>
        <w:t xml:space="preserve"> </w:t>
      </w:r>
      <w:r w:rsidRPr="18568259">
        <w:rPr>
          <w:rFonts w:ascii="Calibri" w:hAnsi="Calibri" w:eastAsia="Times New Roman" w:cs="Times New Roman"/>
          <w:color w:val="000000"/>
          <w:kern w:val="0"/>
          <w:lang w:eastAsia="en-IE"/>
          <w14:ligatures w14:val="none"/>
        </w:rPr>
        <w:t>sé bliana</w:t>
      </w:r>
      <w:r w:rsidRPr="18568259" w:rsidR="73007D4E">
        <w:rPr>
          <w:rFonts w:ascii="Calibri" w:hAnsi="Calibri" w:eastAsia="Times New Roman" w:cs="Times New Roman"/>
          <w:color w:val="000000"/>
          <w:kern w:val="0"/>
          <w:lang w:eastAsia="en-IE"/>
          <w14:ligatures w14:val="none"/>
        </w:rPr>
        <w:t xml:space="preserve"> sin</w:t>
      </w:r>
      <w:r w:rsidRPr="18568259">
        <w:rPr>
          <w:rFonts w:ascii="Calibri" w:hAnsi="Calibri" w:eastAsia="Times New Roman" w:cs="Times New Roman"/>
          <w:color w:val="000000"/>
          <w:kern w:val="0"/>
          <w:lang w:eastAsia="en-IE"/>
          <w14:ligatures w14:val="none"/>
        </w:rPr>
        <w:t xml:space="preserve">, </w:t>
      </w:r>
      <w:r w:rsidRPr="05571F57" w:rsidR="7B29B670">
        <w:rPr>
          <w:rFonts w:ascii="Calibri" w:hAnsi="Calibri" w:eastAsia="Times New Roman" w:cs="Times New Roman"/>
          <w:color w:val="000000"/>
          <w:kern w:val="0"/>
          <w:lang w:eastAsia="en-IE"/>
          <w14:ligatures w14:val="none"/>
        </w:rPr>
        <w:t xml:space="preserve">ar an gcoinníoll, áfach, nach raibh íostréimhse chláraithe na n-iarrthóirí níos giorra ná </w:t>
      </w:r>
      <w:r w:rsidRPr="05571F57" w:rsidR="4A8A7939">
        <w:rPr>
          <w:rFonts w:ascii="Calibri" w:hAnsi="Calibri" w:eastAsia="Times New Roman" w:cs="Times New Roman"/>
          <w:color w:val="000000"/>
          <w:kern w:val="0"/>
          <w:lang w:eastAsia="en-IE"/>
          <w14:ligatures w14:val="none"/>
        </w:rPr>
        <w:t>trí bliana</w:t>
      </w:r>
      <w:r w:rsidRPr="05571F57" w:rsidR="7B29B670">
        <w:rPr>
          <w:rFonts w:ascii="Calibri" w:hAnsi="Calibri" w:eastAsia="Times New Roman" w:cs="Times New Roman"/>
          <w:color w:val="000000"/>
          <w:kern w:val="0"/>
          <w:lang w:eastAsia="en-IE"/>
          <w14:ligatures w14:val="none"/>
        </w:rPr>
        <w:t xml:space="preserve"> i gcás cáilíocht Mháistreachta, nó a comhionann, ná níos giorra ná </w:t>
      </w:r>
      <w:r w:rsidRPr="05571F57" w:rsidR="099FE0A6">
        <w:rPr>
          <w:rFonts w:ascii="Calibri" w:hAnsi="Calibri" w:eastAsia="Times New Roman" w:cs="Times New Roman"/>
          <w:color w:val="000000"/>
          <w:kern w:val="0"/>
          <w:lang w:eastAsia="en-IE"/>
          <w14:ligatures w14:val="none"/>
        </w:rPr>
        <w:t>ceithre</w:t>
      </w:r>
      <w:r w:rsidRPr="05571F57" w:rsidR="7B29B670">
        <w:rPr>
          <w:rFonts w:ascii="Calibri" w:hAnsi="Calibri" w:eastAsia="Times New Roman" w:cs="Times New Roman"/>
          <w:color w:val="000000"/>
          <w:kern w:val="0"/>
          <w:lang w:eastAsia="en-IE"/>
          <w14:ligatures w14:val="none"/>
        </w:rPr>
        <w:t xml:space="preserve"> bliana i gcás na n-iarrthóirí eile go léir.</w:t>
      </w:r>
    </w:p>
    <w:p w:rsidRPr="006A7488" w:rsidR="006A6332" w:rsidP="00C42B26" w:rsidRDefault="491D1665" w14:paraId="415178B4" w14:textId="77777777">
      <w:pPr>
        <w:numPr>
          <w:ilvl w:val="0"/>
          <w:numId w:val="42"/>
        </w:numPr>
        <w:spacing w:line="278" w:lineRule="auto"/>
        <w:ind w:left="360"/>
        <w:rPr>
          <w:rFonts w:ascii="Calibri" w:hAnsi="Calibri" w:eastAsia="Times New Roman" w:cs="Calibri"/>
          <w:color w:val="000000" w:themeColor="text1"/>
          <w:kern w:val="0"/>
          <w14:ligatures w14:val="none"/>
        </w:rPr>
      </w:pPr>
      <w:r w:rsidRPr="18568259">
        <w:rPr>
          <w:rFonts w:ascii="Calibri" w:hAnsi="Calibri" w:cs="Calibri"/>
          <w:color w:val="000000" w:themeColor="text1"/>
        </w:rPr>
        <w:t>Más iarrthóir MD thú, caithfidh tú a bheith cláraithe san Ollscoil ar feadh tréimhse dhá bhliain i gcás MD lánaimseartha nó ar feadh trí bliana i gcás MD páirtaimseartha, agus freastal ar chlár staidéir mar a bheidh leagtha amach ag an gColáiste ina bhfuil tú.</w:t>
      </w:r>
    </w:p>
    <w:p w:rsidRPr="00945D61" w:rsidR="00945D61" w:rsidP="00C42B26" w:rsidRDefault="3B0594C0" w14:paraId="681929D6" w14:textId="418F68C4">
      <w:pPr>
        <w:numPr>
          <w:ilvl w:val="0"/>
          <w:numId w:val="42"/>
        </w:numPr>
        <w:spacing w:after="0" w:line="240" w:lineRule="auto"/>
        <w:ind w:left="360"/>
        <w:rPr>
          <w:rFonts w:ascii="Calibri" w:hAnsi="Calibri" w:eastAsia="Times New Roman" w:cs="Calibri"/>
          <w:color w:val="000000" w:themeColor="text1"/>
          <w:kern w:val="0"/>
          <w14:ligatures w14:val="none"/>
        </w:rPr>
      </w:pPr>
      <w:r w:rsidRPr="11D6E9CB">
        <w:rPr>
          <w:rFonts w:ascii="Calibri" w:hAnsi="Calibri" w:cs="Calibri"/>
          <w:color w:val="000000" w:themeColor="text1"/>
        </w:rPr>
        <w:t xml:space="preserve">Más iarrthóir Máistreachta thú, caithfidh tú clárú ar feadh tréimhse dhá bhliain i gcás Máistreacht lánaimseartha nó trí bliana i gcás Máistreacht pháirtaimseartha, agus freastal ar chlár staidéir mar a leagfaidh an Coláiste amach. Féadfaidh an Coláiste atá i gceist an tréimhse sin a laghdú má ceadaíodh an tráchtas a scrúdú roimh </w:t>
      </w:r>
      <w:r w:rsidRPr="11D6E9CB">
        <w:rPr>
          <w:rFonts w:ascii="Calibri" w:hAnsi="Calibri" w:cs="Calibri"/>
          <w:color w:val="000000" w:themeColor="text1"/>
        </w:rPr>
        <w:lastRenderedPageBreak/>
        <w:t>dheireadh na tréimhse cláraithe cuí, ar an gcoinníoll, áfach, nach bhfuil an tréimhse chláraithe níos giorra ná bliain i gcás Máistreacht lánaimseartha nó níos giorra ná dhá bhliain i gcás Máistreacht pháirtaimseartha.</w:t>
      </w:r>
    </w:p>
    <w:p w:rsidR="11D6E9CB" w:rsidP="11D6E9CB" w:rsidRDefault="11D6E9CB" w14:paraId="2AB0527A" w14:textId="3616CF76">
      <w:pPr>
        <w:spacing w:after="0" w:line="240" w:lineRule="auto"/>
        <w:rPr>
          <w:rFonts w:ascii="Calibri" w:hAnsi="Calibri" w:eastAsia="Times New Roman" w:cs="Calibri"/>
          <w:color w:val="000000" w:themeColor="text1"/>
        </w:rPr>
      </w:pPr>
    </w:p>
    <w:p w:rsidRPr="004922DB" w:rsidR="004922DB" w:rsidP="11D6E9CB" w:rsidRDefault="46BF9DF6" w14:paraId="4678D81A" w14:textId="77777777">
      <w:pPr>
        <w:spacing w:after="0" w:line="240" w:lineRule="auto"/>
      </w:pPr>
      <w:r w:rsidRPr="11D6E9CB">
        <w:rPr>
          <w:rFonts w:ascii="Calibri" w:hAnsi="Calibri" w:eastAsia="Times New Roman" w:cs="Times New Roman"/>
          <w:color w:val="000000"/>
          <w:kern w:val="0"/>
          <w:lang w:eastAsia="en-IE"/>
          <w14:ligatures w14:val="none"/>
        </w:rPr>
        <w:t>I gcás iarrthóirí lánaimseartha agus páirtaimseartha araon, caithfidh tú clárú agus taighde a dhéanamh san Ollscoil agus in Ollscoil chomhpháirtíochta a bhfuil an Ollscoil sásta – trí mheamram tuisceana – céim a reáchtáil i gcomhar leo. </w:t>
      </w:r>
    </w:p>
    <w:p w:rsidR="11D6E9CB" w:rsidP="11D6E9CB" w:rsidRDefault="11D6E9CB" w14:paraId="196AADEF" w14:textId="2BC22BFA">
      <w:pPr>
        <w:spacing w:after="0" w:line="240" w:lineRule="auto"/>
        <w:rPr>
          <w:rFonts w:ascii="Calibri" w:hAnsi="Calibri" w:eastAsia="Times New Roman" w:cs="Times New Roman"/>
          <w:color w:val="000000" w:themeColor="text1"/>
          <w:lang w:eastAsia="en-IE"/>
        </w:rPr>
      </w:pPr>
    </w:p>
    <w:p w:rsidRPr="004922DB" w:rsidR="004922DB" w:rsidP="05571F57" w:rsidRDefault="46BF9DF6" w14:paraId="25072873" w14:textId="77777777">
      <w:pPr>
        <w:spacing w:after="0" w:line="240" w:lineRule="auto"/>
      </w:pPr>
      <w:r w:rsidRPr="11D6E9CB">
        <w:rPr>
          <w:rFonts w:ascii="Calibri" w:hAnsi="Calibri" w:eastAsia="Times New Roman" w:cs="Times New Roman"/>
          <w:color w:val="000000"/>
          <w:kern w:val="0"/>
          <w:lang w:eastAsia="en-IE"/>
          <w14:ligatures w14:val="none"/>
        </w:rPr>
        <w:t>Caithfidh tú Rialacháin a chomhlíonadh agus pas a fháil in aon scrúduithe a bheidh ann, de réir mar a leagfaidh do Choláiste amach iad.</w:t>
      </w:r>
    </w:p>
    <w:p w:rsidR="05571F57" w:rsidP="05571F57" w:rsidRDefault="05571F57" w14:paraId="2B233930" w14:textId="0586C75C">
      <w:pPr>
        <w:spacing w:after="0" w:line="240" w:lineRule="auto"/>
        <w:rPr>
          <w:rFonts w:ascii="Calibri" w:hAnsi="Calibri" w:eastAsia="Times New Roman" w:cs="Times New Roman"/>
          <w:color w:val="000000" w:themeColor="text1"/>
        </w:rPr>
      </w:pPr>
    </w:p>
    <w:p w:rsidRPr="00237C9E" w:rsidR="00753B65" w:rsidP="05571F57" w:rsidRDefault="57FAE288" w14:paraId="663FA734" w14:textId="77777777">
      <w:pPr>
        <w:pStyle w:val="Heading2"/>
        <w:keepNext w:val="0"/>
        <w:keepLines w:val="0"/>
        <w:spacing w:before="0" w:after="0" w:line="240" w:lineRule="auto"/>
        <w:rPr>
          <w:rFonts w:ascii="Calibri" w:hAnsi="Calibri" w:eastAsia="Calibri" w:cs="Calibri"/>
          <w:sz w:val="28"/>
          <w:szCs w:val="28"/>
        </w:rPr>
      </w:pPr>
      <w:bookmarkStart w:name="_Toc240432352" w:id="21"/>
      <w:bookmarkStart w:name="_Toc139775904" w:id="1225580997"/>
      <w:r w:rsidRPr="33ABFA54" w:rsidR="57FAE288">
        <w:rPr>
          <w:rFonts w:ascii="Calibri" w:hAnsi="Calibri" w:eastAsia="Calibri" w:cs="Calibri"/>
          <w:sz w:val="28"/>
          <w:szCs w:val="28"/>
        </w:rPr>
        <w:t>5.2 Dualgais</w:t>
      </w:r>
      <w:bookmarkEnd w:id="21"/>
      <w:bookmarkEnd w:id="1225580997"/>
    </w:p>
    <w:p w:rsidR="05571F57" w:rsidP="05571F57" w:rsidRDefault="05571F57" w14:paraId="2266ED55" w14:textId="2BB6FFD2">
      <w:pPr>
        <w:spacing w:after="0" w:line="240" w:lineRule="auto"/>
        <w:rPr>
          <w:rFonts w:ascii="Calibri" w:hAnsi="Calibri" w:cs="Calibri"/>
        </w:rPr>
      </w:pPr>
    </w:p>
    <w:p w:rsidRPr="00237C9E" w:rsidR="00753B65" w:rsidP="05571F57" w:rsidRDefault="4458B26D" w14:paraId="24B0B9FE" w14:textId="77777777">
      <w:pPr>
        <w:spacing w:after="0" w:line="240" w:lineRule="auto"/>
      </w:pPr>
      <w:r w:rsidRPr="18568259">
        <w:rPr>
          <w:rFonts w:ascii="Calibri" w:hAnsi="Calibri" w:cs="Calibri"/>
          <w:kern w:val="0"/>
        </w:rPr>
        <w:t>Chun go mbeidh rath ort i mbun taighde iarchéime beidh ort dílseacht  agus dúthracht a léiriú agus a thaispeáint go bhfuil tú sásta glacadh le  léirmheastóireacht chuiditheach agus le stiúradh ó shaineolaí. Caithfidh tú  freagracht iomlán a ghlacadh ort féin, go háirithe, as gach ní a bhfuiltear ag súil leis  uait, mar shampla:</w:t>
      </w:r>
    </w:p>
    <w:p w:rsidRPr="00237C9E" w:rsidR="00753B65" w:rsidP="18568259" w:rsidRDefault="00753B65" w14:paraId="32FE7532" w14:textId="3B95061C">
      <w:pPr>
        <w:spacing w:after="0" w:line="240" w:lineRule="auto"/>
        <w:rPr>
          <w:rFonts w:ascii="Calibri" w:hAnsi="Calibri" w:cs="Calibri"/>
        </w:rPr>
      </w:pPr>
    </w:p>
    <w:p w:rsidR="00862239" w:rsidP="11D6E9CB" w:rsidRDefault="57FAE288" w14:paraId="1E5CCBE1" w14:textId="04B24910">
      <w:pPr>
        <w:pStyle w:val="ListParagraph"/>
        <w:numPr>
          <w:ilvl w:val="0"/>
          <w:numId w:val="3"/>
        </w:numPr>
        <w:spacing w:after="120"/>
        <w:ind w:left="360"/>
        <w:contextualSpacing w:val="0"/>
        <w:rPr>
          <w:rFonts w:ascii="Calibri" w:hAnsi="Calibri" w:cs="Calibri"/>
          <w:color w:val="000000"/>
          <w:kern w:val="0"/>
        </w:rPr>
      </w:pPr>
      <w:r w:rsidRPr="00D305F2">
        <w:rPr>
          <w:rFonts w:ascii="Calibri" w:hAnsi="Calibri" w:cs="Calibri"/>
          <w:color w:val="000000"/>
          <w:kern w:val="0"/>
        </w:rPr>
        <w:t>Eolas</w:t>
      </w:r>
      <w:r w:rsidRPr="11D6E9CB">
        <w:rPr>
          <w:rFonts w:ascii="Calibri" w:hAnsi="Calibri" w:cs="Calibri"/>
          <w:color w:val="000000" w:themeColor="text1"/>
        </w:rPr>
        <w:t xml:space="preserve"> a chur ar an Ollscoil agus ar na treoirlínte inmheánacha a bhaineann  le hiarchéimeanna. </w:t>
      </w:r>
    </w:p>
    <w:p w:rsidRPr="00D305F2" w:rsidR="00753B65" w:rsidP="11D6E9CB" w:rsidRDefault="57FAE288" w14:paraId="45347190" w14:textId="059FFF70">
      <w:pPr>
        <w:pStyle w:val="ListParagraph"/>
        <w:numPr>
          <w:ilvl w:val="0"/>
          <w:numId w:val="3"/>
        </w:numPr>
        <w:spacing w:after="120"/>
        <w:ind w:left="360"/>
        <w:contextualSpacing w:val="0"/>
        <w:rPr>
          <w:rFonts w:ascii="Calibri" w:hAnsi="Calibri" w:cs="Calibri"/>
          <w:color w:val="000000"/>
          <w:kern w:val="0"/>
        </w:rPr>
      </w:pPr>
      <w:r w:rsidRPr="0B0CD947">
        <w:rPr>
          <w:rFonts w:ascii="Calibri" w:hAnsi="Calibri" w:cs="Calibri"/>
          <w:color w:val="000000" w:themeColor="text1"/>
        </w:rPr>
        <w:t>Eolas</w:t>
      </w:r>
      <w:r w:rsidRPr="11D6E9CB">
        <w:rPr>
          <w:rFonts w:ascii="Calibri" w:hAnsi="Calibri" w:cs="Calibri"/>
          <w:color w:val="000000" w:themeColor="text1"/>
        </w:rPr>
        <w:t xml:space="preserve"> a chur ar pholasaithe agus ar dhualgais na mac  léinn (féach </w:t>
      </w:r>
      <w:hyperlink r:id="rId26">
        <w:r w:rsidRPr="11D6E9CB" w:rsidR="10747E6B">
          <w:rPr>
            <w:rStyle w:val="Hyperlink"/>
            <w:rFonts w:ascii="Calibri" w:hAnsi="Calibri" w:cs="Calibri"/>
          </w:rPr>
          <w:t>https://www.universityofgalway.ie/student-services/policies/</w:t>
        </w:r>
      </w:hyperlink>
      <w:r w:rsidRPr="11D6E9CB">
        <w:rPr>
          <w:rFonts w:ascii="Calibri" w:hAnsi="Calibri" w:cs="Calibri"/>
          <w:color w:val="000000" w:themeColor="text1"/>
        </w:rPr>
        <w:t xml:space="preserve">) lena n-áirítear an  fhreagracht chun cur le pobal cuimsitheach Ollscoile (féach </w:t>
      </w:r>
      <w:hyperlink w:history="1" r:id="rId27">
        <w:r w:rsidRPr="11D6E9CB" w:rsidR="4A3DAB9B">
          <w:rPr>
            <w:rStyle w:val="Hyperlink"/>
            <w:rFonts w:ascii="Calibri" w:hAnsi="Calibri" w:cs="Calibri"/>
          </w:rPr>
          <w:t>https://www.universityofgalway.ie/equalityanddiversity/policies-procedures/</w:t>
        </w:r>
      </w:hyperlink>
      <w:r w:rsidRPr="11D6E9CB">
        <w:rPr>
          <w:rFonts w:ascii="Calibri" w:hAnsi="Calibri" w:cs="Calibri"/>
          <w:color w:val="000000" w:themeColor="text1"/>
        </w:rPr>
        <w:t>)</w:t>
      </w:r>
    </w:p>
    <w:p w:rsidRPr="00D305F2" w:rsidR="00753B65" w:rsidP="11D6E9CB" w:rsidRDefault="57FAE288" w14:paraId="07F56CFE" w14:textId="4FE57917">
      <w:pPr>
        <w:pStyle w:val="ListParagraph"/>
        <w:numPr>
          <w:ilvl w:val="0"/>
          <w:numId w:val="3"/>
        </w:numPr>
        <w:ind w:left="360"/>
        <w:contextualSpacing w:val="0"/>
        <w:rPr>
          <w:rFonts w:ascii="Calibri" w:hAnsi="Calibri" w:cs="Calibri"/>
          <w:color w:val="000000"/>
          <w:kern w:val="0"/>
        </w:rPr>
      </w:pPr>
      <w:r w:rsidRPr="00D305F2">
        <w:rPr>
          <w:rFonts w:ascii="Calibri" w:hAnsi="Calibri" w:cs="Calibri"/>
          <w:color w:val="000000"/>
          <w:kern w:val="0"/>
        </w:rPr>
        <w:t xml:space="preserve">Go </w:t>
      </w:r>
      <w:r w:rsidRPr="11D6E9CB">
        <w:rPr>
          <w:rFonts w:ascii="Calibri" w:hAnsi="Calibri" w:cs="Calibri"/>
          <w:color w:val="000000" w:themeColor="text1"/>
        </w:rPr>
        <w:t>bhfoghlaimeoidh tú na sainscileanna agus na scileanna ginearálta a bhfuil  gá leo don tionscadal agus leis an tráchtas a ullmhú</w:t>
      </w:r>
    </w:p>
    <w:p w:rsidRPr="00D305F2" w:rsidR="00753B65" w:rsidP="11D6E9CB" w:rsidRDefault="57FAE288" w14:paraId="6D631148" w14:textId="3C842B2D">
      <w:pPr>
        <w:pStyle w:val="ListParagraph"/>
        <w:numPr>
          <w:ilvl w:val="0"/>
          <w:numId w:val="3"/>
        </w:numPr>
        <w:ind w:left="360"/>
        <w:contextualSpacing w:val="0"/>
        <w:rPr>
          <w:rFonts w:ascii="Calibri" w:hAnsi="Calibri" w:cs="Calibri"/>
          <w:color w:val="000000"/>
          <w:kern w:val="0"/>
        </w:rPr>
      </w:pPr>
      <w:r w:rsidRPr="00D305F2">
        <w:rPr>
          <w:rFonts w:ascii="Calibri" w:hAnsi="Calibri" w:cs="Calibri"/>
          <w:color w:val="000000"/>
          <w:kern w:val="0"/>
        </w:rPr>
        <w:t xml:space="preserve">Na </w:t>
      </w:r>
      <w:r w:rsidRPr="11D6E9CB">
        <w:rPr>
          <w:rFonts w:ascii="Calibri" w:hAnsi="Calibri" w:cs="Calibri"/>
          <w:color w:val="000000" w:themeColor="text1"/>
        </w:rPr>
        <w:t xml:space="preserve">riachtanais ar fad a chomhlíonadh má tá tú cláraithe do chlár Struchtúrtha  i do Choláiste </w:t>
      </w:r>
    </w:p>
    <w:p w:rsidRPr="00D305F2" w:rsidR="00753B65" w:rsidP="11D6E9CB" w:rsidRDefault="57FAE288" w14:paraId="0C9ADC2A" w14:textId="74E337DD">
      <w:pPr>
        <w:pStyle w:val="ListParagraph"/>
        <w:numPr>
          <w:ilvl w:val="0"/>
          <w:numId w:val="3"/>
        </w:numPr>
        <w:ind w:left="360"/>
        <w:contextualSpacing w:val="0"/>
        <w:rPr>
          <w:rFonts w:ascii="Calibri" w:hAnsi="Calibri" w:cs="Calibri"/>
          <w:color w:val="000000"/>
          <w:kern w:val="0"/>
        </w:rPr>
      </w:pPr>
      <w:r w:rsidRPr="00D305F2">
        <w:rPr>
          <w:rFonts w:ascii="Calibri" w:hAnsi="Calibri" w:cs="Calibri"/>
          <w:color w:val="000000"/>
          <w:kern w:val="0"/>
        </w:rPr>
        <w:t>Oibriú</w:t>
      </w:r>
      <w:r w:rsidRPr="11D6E9CB">
        <w:rPr>
          <w:rFonts w:ascii="Calibri" w:hAnsi="Calibri" w:cs="Calibri"/>
          <w:color w:val="000000" w:themeColor="text1"/>
        </w:rPr>
        <w:t xml:space="preserve"> go héifeachtach ar an tionscadal</w:t>
      </w:r>
    </w:p>
    <w:p w:rsidRPr="00D305F2" w:rsidR="00753B65" w:rsidP="11D6E9CB" w:rsidRDefault="57FAE288" w14:paraId="2BFCE50A" w14:textId="36DAC3E0">
      <w:pPr>
        <w:pStyle w:val="ListParagraph"/>
        <w:numPr>
          <w:ilvl w:val="0"/>
          <w:numId w:val="3"/>
        </w:numPr>
        <w:ind w:left="360"/>
        <w:contextualSpacing w:val="0"/>
        <w:rPr>
          <w:rFonts w:ascii="Calibri" w:hAnsi="Calibri" w:cs="Calibri"/>
          <w:color w:val="000000"/>
          <w:kern w:val="0"/>
        </w:rPr>
      </w:pPr>
      <w:r w:rsidRPr="00D305F2">
        <w:rPr>
          <w:rFonts w:ascii="Calibri" w:hAnsi="Calibri" w:cs="Calibri"/>
          <w:color w:val="000000"/>
          <w:kern w:val="0"/>
        </w:rPr>
        <w:t>Eolas</w:t>
      </w:r>
      <w:r w:rsidRPr="11D6E9CB">
        <w:rPr>
          <w:rFonts w:ascii="Calibri" w:hAnsi="Calibri" w:cs="Calibri"/>
          <w:color w:val="000000" w:themeColor="text1"/>
        </w:rPr>
        <w:t xml:space="preserve"> a chur ar ghnáis agus ar threoirlínte a bhfuil baint dhíreach acu le torthaí  taighde a chur in iúl, amhail bradaíl agus an úsáid chuí a bhaint as tagairtí, agus  an tábhacht atá le haitheantas sonrach a thabhairt do shaothar daoine eile</w:t>
      </w:r>
    </w:p>
    <w:p w:rsidRPr="00D305F2" w:rsidR="00753B65" w:rsidP="11D6E9CB" w:rsidRDefault="0151E357" w14:paraId="0796F5C5" w14:textId="32AE2054">
      <w:pPr>
        <w:pStyle w:val="ListParagraph"/>
        <w:numPr>
          <w:ilvl w:val="0"/>
          <w:numId w:val="3"/>
        </w:numPr>
        <w:ind w:left="360"/>
        <w:contextualSpacing w:val="0"/>
        <w:rPr>
          <w:rFonts w:ascii="Calibri" w:hAnsi="Calibri" w:cs="Calibri"/>
          <w:color w:val="000000" w:themeColor="text1"/>
        </w:rPr>
      </w:pPr>
      <w:r w:rsidRPr="11D6E9CB">
        <w:rPr>
          <w:rFonts w:ascii="Calibri" w:hAnsi="Calibri" w:cs="Calibri"/>
          <w:color w:val="000000" w:themeColor="text1"/>
        </w:rPr>
        <w:t>Do stiúrthóir agus do GRC a chur ar an eolas go rialta faoin dul chun cinn atá  á dhéanamh agat agus faoi aon deacrachtaí más ann dóibh</w:t>
      </w:r>
    </w:p>
    <w:p w:rsidRPr="00D305F2" w:rsidR="00753B65" w:rsidP="11D6E9CB" w:rsidRDefault="0151E357" w14:paraId="2833238A" w14:textId="4AB09D47">
      <w:pPr>
        <w:pStyle w:val="ListParagraph"/>
        <w:numPr>
          <w:ilvl w:val="0"/>
          <w:numId w:val="3"/>
        </w:numPr>
        <w:ind w:left="360"/>
        <w:contextualSpacing w:val="0"/>
        <w:rPr>
          <w:rFonts w:ascii="Calibri" w:hAnsi="Calibri" w:cs="Calibri"/>
          <w:color w:val="000000" w:themeColor="text1"/>
        </w:rPr>
      </w:pPr>
      <w:r w:rsidRPr="11D6E9CB">
        <w:rPr>
          <w:rFonts w:ascii="Calibri" w:hAnsi="Calibri" w:cs="Calibri"/>
          <w:color w:val="000000" w:themeColor="text1"/>
        </w:rPr>
        <w:t>Tuairisc chruinn a dhéanamh sna formáidí cuí ar na tascanna ar fad a  bhaineann le hábhar atá á ndéanamh, agus tuairiscí tráthúla ar dhul chun cinn  a chur ar fáil de réir mar is cuí</w:t>
      </w:r>
    </w:p>
    <w:p w:rsidRPr="00D305F2" w:rsidR="00753B65" w:rsidP="11D6E9CB" w:rsidRDefault="0151E357" w14:paraId="3F2F4350" w14:textId="6EC72774">
      <w:pPr>
        <w:pStyle w:val="ListParagraph"/>
        <w:numPr>
          <w:ilvl w:val="0"/>
          <w:numId w:val="3"/>
        </w:numPr>
        <w:ind w:left="360"/>
        <w:contextualSpacing w:val="0"/>
        <w:rPr>
          <w:rFonts w:ascii="Calibri" w:hAnsi="Calibri" w:cs="Calibri"/>
          <w:color w:val="000000" w:themeColor="text1"/>
        </w:rPr>
      </w:pPr>
      <w:r w:rsidRPr="11D6E9CB">
        <w:rPr>
          <w:rFonts w:ascii="Calibri" w:hAnsi="Calibri" w:cs="Calibri"/>
          <w:color w:val="000000" w:themeColor="text1"/>
        </w:rPr>
        <w:t xml:space="preserve">Torthaí do chuid taighde a scaipeadh ag comhdhálacha agus i bhfoirm chlóite. </w:t>
      </w:r>
    </w:p>
    <w:p w:rsidR="00753B65" w:rsidP="11D6E9CB" w:rsidRDefault="57FAE288" w14:paraId="40203E56" w14:textId="1B824A44">
      <w:pPr>
        <w:pStyle w:val="ListParagraph"/>
        <w:numPr>
          <w:ilvl w:val="0"/>
          <w:numId w:val="3"/>
        </w:numPr>
        <w:spacing w:after="0" w:line="240" w:lineRule="auto"/>
        <w:ind w:left="360"/>
        <w:contextualSpacing w:val="0"/>
        <w:rPr>
          <w:rFonts w:ascii="Calibri" w:hAnsi="Calibri" w:cs="Calibri"/>
          <w:color w:val="000000" w:themeColor="text1"/>
        </w:rPr>
      </w:pPr>
      <w:r w:rsidRPr="00D305F2">
        <w:rPr>
          <w:rFonts w:ascii="Calibri" w:hAnsi="Calibri" w:cs="Calibri"/>
          <w:color w:val="000000"/>
          <w:kern w:val="0"/>
        </w:rPr>
        <w:t xml:space="preserve">Tú </w:t>
      </w:r>
      <w:r w:rsidRPr="11D6E9CB">
        <w:rPr>
          <w:rFonts w:ascii="Calibri" w:hAnsi="Calibri" w:cs="Calibri"/>
          <w:color w:val="000000" w:themeColor="text1"/>
        </w:rPr>
        <w:t>féin a chur ar an eolas faoin dea-chleachtas agus an dea-chleachtas sin a  chur i bhfeidhm, mar shampla, i gcás polasaithe cosúil le hIontaofacht Taighde  (QA514), Bainistíocht Sonraí Taighde (QA509), an Polasaí maidir le Maoin  Intleachtúil (QA507) agus polasaithe ábhartha eile de chuid na hOllscoile</w:t>
      </w:r>
      <w:r w:rsidRPr="11D6E9CB" w:rsidR="48467347">
        <w:rPr>
          <w:rFonts w:ascii="Calibri" w:hAnsi="Calibri" w:cs="Calibri"/>
          <w:color w:val="000000" w:themeColor="text1"/>
        </w:rPr>
        <w:t xml:space="preserve"> ((féach </w:t>
      </w:r>
      <w:hyperlink r:id="rId28">
        <w:r w:rsidRPr="11D6E9CB" w:rsidR="4A3DAB9B">
          <w:rPr>
            <w:rStyle w:val="Hyperlink"/>
            <w:rFonts w:ascii="Calibri" w:hAnsi="Calibri" w:cs="Calibri"/>
          </w:rPr>
          <w:t>https://www.universityofgalway.ie/research-office/policiesandprocedures/</w:t>
        </w:r>
      </w:hyperlink>
      <w:r w:rsidRPr="11D6E9CB" w:rsidR="48467347">
        <w:rPr>
          <w:rFonts w:ascii="Calibri" w:hAnsi="Calibri" w:cs="Calibri"/>
          <w:color w:val="000000" w:themeColor="text1"/>
        </w:rPr>
        <w:t xml:space="preserve"> </w:t>
      </w:r>
    </w:p>
    <w:p w:rsidR="11D6E9CB" w:rsidP="11D6E9CB" w:rsidRDefault="11D6E9CB" w14:paraId="1AB65C72" w14:textId="32B6487E">
      <w:pPr>
        <w:spacing w:after="0" w:line="240" w:lineRule="auto"/>
        <w:rPr>
          <w:rFonts w:ascii="Calibri" w:hAnsi="Calibri" w:cs="Calibri"/>
          <w:b/>
          <w:bCs/>
        </w:rPr>
      </w:pPr>
    </w:p>
    <w:p w:rsidRPr="005E0C6D" w:rsidR="005E0C6D" w:rsidP="11D6E9CB" w:rsidRDefault="0CC55D1B" w14:paraId="3379D1BC" w14:textId="77777777">
      <w:pPr>
        <w:spacing w:after="0" w:line="240" w:lineRule="auto"/>
      </w:pPr>
      <w:r w:rsidRPr="11D6E9CB">
        <w:rPr>
          <w:rFonts w:ascii="Calibri" w:hAnsi="Calibri" w:cs="Calibri"/>
          <w:b/>
          <w:bCs/>
          <w:kern w:val="0"/>
        </w:rPr>
        <w:t>QA509 Polasaí Bainistíochta Sonraí Taighde:</w:t>
      </w:r>
      <w:r w:rsidRPr="11D6E9CB">
        <w:rPr>
          <w:rFonts w:ascii="Calibri" w:hAnsi="Calibri" w:cs="Calibri"/>
          <w:kern w:val="0"/>
        </w:rPr>
        <w:t xml:space="preserve"> Is faoi úinéireacht na hOllscoile atá na sonraí taighde ar fad a ghintear/a bhailítear/a chruthaítear de bharr gníomhaíochtaí taighde in Ollscoil na Gaillimhe, faoi réir polasaithe agus nósanna imeachta ábhartha, agus coimeádfaidh an Ollscoil iad (baineann sé seo le sonraí a chuirtear i dtaisce i stórtha ar an láthair nó lasmuigh de) i gcomhréir leis an bPlean Bainistíochta Sonraí cuí (DMP). </w:t>
      </w:r>
    </w:p>
    <w:p w:rsidR="11D6E9CB" w:rsidP="11D6E9CB" w:rsidRDefault="11D6E9CB" w14:paraId="1CD5E4BA" w14:textId="2D6C0FA2">
      <w:pPr>
        <w:spacing w:after="0" w:line="240" w:lineRule="auto"/>
        <w:rPr>
          <w:rFonts w:ascii="Calibri" w:hAnsi="Calibri" w:cs="Calibri"/>
        </w:rPr>
      </w:pPr>
    </w:p>
    <w:p w:rsidRPr="005E0C6D" w:rsidR="005E0C6D" w:rsidP="11D6E9CB" w:rsidRDefault="0CC55D1B" w14:paraId="5403506D" w14:textId="77777777">
      <w:pPr>
        <w:spacing w:after="0" w:line="240" w:lineRule="auto"/>
      </w:pPr>
      <w:r w:rsidRPr="11D6E9CB">
        <w:rPr>
          <w:rFonts w:ascii="Calibri" w:hAnsi="Calibri" w:cs="Calibri"/>
          <w:b/>
          <w:bCs/>
          <w:kern w:val="0"/>
        </w:rPr>
        <w:t>QA514 Polasaí Sláine Taighde:</w:t>
      </w:r>
      <w:r w:rsidRPr="11D6E9CB">
        <w:rPr>
          <w:rFonts w:ascii="Calibri" w:hAnsi="Calibri" w:cs="Calibri"/>
          <w:kern w:val="0"/>
        </w:rPr>
        <w:t xml:space="preserve"> Le linn a gcuid oibre, coimeádfaidh taighdeoirí taifid shoiléire chruinne ar na nósanna imeachta taighde a leantar, ar aon chead a tugadh agus ar na torthaí eatramhacha agus deiridh. Ní mór sonraí a bhainistiú de réir dea-chleachtais maidir le bailiú, coimeád, stóráil, bainistíocht, aisghabháil, athúsáid, roinnt, cartlannú, agus rochtain, agus ar aon dul le Polasaí Bainistíochta Sonraí Taighde Ollscoil na Gaillimhe.</w:t>
      </w:r>
    </w:p>
    <w:p w:rsidR="11D6E9CB" w:rsidP="11D6E9CB" w:rsidRDefault="11D6E9CB" w14:paraId="5B40FA27" w14:textId="2ADC81A6">
      <w:pPr>
        <w:spacing w:after="0" w:line="240" w:lineRule="auto"/>
        <w:rPr>
          <w:rFonts w:ascii="Calibri" w:hAnsi="Calibri" w:cs="Calibri"/>
        </w:rPr>
      </w:pPr>
    </w:p>
    <w:p w:rsidRPr="005E0C6D" w:rsidR="005E0C6D" w:rsidP="11D6E9CB" w:rsidRDefault="0CC55D1B" w14:paraId="5EABB2B5" w14:textId="2B92D63F">
      <w:pPr>
        <w:spacing w:after="0" w:line="240" w:lineRule="auto"/>
      </w:pPr>
      <w:r w:rsidRPr="11D6E9CB" w:rsidR="0CC55D1B">
        <w:rPr>
          <w:rFonts w:ascii="Calibri" w:hAnsi="Calibri" w:cs="Calibri"/>
          <w:kern w:val="0"/>
        </w:rPr>
        <w:t xml:space="preserve">Ní mór do gach mac léinn taighde oiliúint bhunúsach i Sláine Taighde a dhéanamh – soláthraítear an oiliúint seo saor in aisce agus ar líne </w:t>
      </w:r>
      <w:r w:rsidRPr="33ABFA54" w:rsidR="0CC55D1B">
        <w:rPr>
          <w:rFonts w:ascii="Aptos" w:hAnsi="Aptos" w:eastAsia="Aptos" w:cs="Arial" w:asciiTheme="minorAscii" w:hAnsiTheme="minorAscii" w:eastAsiaTheme="minorAscii" w:cstheme="minorBidi"/>
          <w:color w:val="467886"/>
          <w:sz w:val="22"/>
          <w:szCs w:val="22"/>
          <w:u w:val="single"/>
          <w:lang w:eastAsia="en-US" w:bidi="ar-SA"/>
        </w:rPr>
        <w:t>(</w:t>
      </w:r>
      <w:r>
        <w:fldChar w:fldCharType="begin"/>
      </w:r>
      <w:r>
        <w:instrText xml:space="preserve">HYPERLINK "https://www.universityofgalway.ie/researchcommunityportal/researchintegrity/" \t "_blank"</w:instrText>
      </w:r>
      <w:r>
        <w:fldChar w:fldCharType="separate"/>
      </w:r>
      <w:r w:rsidRPr="33ABFA54" w:rsidR="0CC55D1B">
        <w:rPr>
          <w:rFonts w:ascii="Aptos" w:hAnsi="Aptos" w:eastAsia="Aptos" w:cs="Arial" w:asciiTheme="minorAscii" w:hAnsiTheme="minorAscii" w:eastAsiaTheme="minorAscii" w:cstheme="minorBidi"/>
          <w:color w:val="467886"/>
          <w:sz w:val="22"/>
          <w:szCs w:val="22"/>
          <w:u w:val="single"/>
          <w:lang w:eastAsia="en-US" w:bidi="ar-SA"/>
        </w:rPr>
        <w:t xml:space="preserve">https:// </w:t>
      </w:r>
      <w:r>
        <w:fldChar w:fldCharType="end"/>
      </w:r>
      <w:hyperlink r:id="Rb674594966a5473e">
        <w:r w:rsidRPr="33ABFA54" w:rsidR="0CC55D1B">
          <w:rPr>
            <w:rStyle w:val="Hyperlink"/>
            <w:rFonts w:ascii="Calibri" w:hAnsi="Calibri" w:cs="Calibri"/>
          </w:rPr>
          <w:t>www.universityofgalway.ie/researchcommunityportal/researchintegrity/</w:t>
        </w:r>
      </w:hyperlink>
      <w:hyperlink r:id="Ra20a77231ada4e14">
        <w:r w:rsidRPr="33ABFA54" w:rsidR="0CC55D1B">
          <w:rPr>
            <w:rStyle w:val="Hyperlink"/>
            <w:rFonts w:ascii="Calibri" w:hAnsi="Calibri" w:cs="Calibri"/>
          </w:rPr>
          <w:t>)</w:t>
        </w:r>
      </w:hyperlink>
      <w:r w:rsidRPr="11D6E9CB" w:rsidR="0CC55D1B">
        <w:rPr>
          <w:rStyle w:val="Hyperlink"/>
        </w:rPr>
        <w:t>.</w:t>
      </w:r>
    </w:p>
    <w:p w:rsidR="11D6E9CB" w:rsidP="11D6E9CB" w:rsidRDefault="11D6E9CB" w14:paraId="14035934" w14:textId="2A1FC82F">
      <w:pPr>
        <w:spacing w:after="0" w:line="240" w:lineRule="auto"/>
        <w:rPr>
          <w:rStyle w:val="Hyperlink"/>
        </w:rPr>
      </w:pPr>
    </w:p>
    <w:p w:rsidRPr="005E0C6D" w:rsidR="005E0C6D" w:rsidP="11D6E9CB" w:rsidRDefault="0CC55D1B" w14:paraId="02313132" w14:textId="0A3750EC">
      <w:pPr>
        <w:spacing w:after="0" w:line="240" w:lineRule="auto"/>
        <w:rPr>
          <w:rFonts w:ascii="Calibri" w:hAnsi="Calibri" w:cs="Calibri"/>
        </w:rPr>
      </w:pPr>
      <w:r w:rsidRPr="11D6E9CB" w:rsidR="0CC55D1B">
        <w:rPr>
          <w:rFonts w:ascii="Calibri" w:hAnsi="Calibri" w:cs="Calibri"/>
          <w:kern w:val="0"/>
        </w:rPr>
        <w:t xml:space="preserve">Chun teacht ar shonraí maidir le clúdach árachais do ghníomhaíochtaí taighde déan teagmháil le Ceannasaí na Seirbhísí Árachais ag: </w:t>
      </w:r>
      <w:r>
        <w:fldChar w:fldCharType="begin"/>
      </w:r>
      <w:r>
        <w:instrText xml:space="preserve">HYPERLINK "mailto:susan.cavanagh@universityofgalway.ie"</w:instrText>
      </w:r>
      <w:r>
        <w:fldChar w:fldCharType="separate"/>
      </w:r>
      <w:r w:rsidRPr="33ABFA54" w:rsidR="0CC55D1B">
        <w:rPr>
          <w:rFonts w:ascii="Aptos" w:hAnsi="Aptos" w:eastAsia="Aptos" w:cs="Arial" w:asciiTheme="minorAscii" w:hAnsiTheme="minorAscii" w:eastAsiaTheme="minorAscii" w:cstheme="minorBidi"/>
          <w:color w:val="467886"/>
          <w:sz w:val="22"/>
          <w:szCs w:val="22"/>
          <w:u w:val="single"/>
          <w:lang w:eastAsia="en-US" w:bidi="ar-SA"/>
        </w:rPr>
        <w:t>susan.cavanagh@universityofgalway.ie</w:t>
      </w:r>
      <w:r>
        <w:fldChar w:fldCharType="end"/>
      </w:r>
    </w:p>
    <w:p w:rsidR="05571F57" w:rsidP="05571F57" w:rsidRDefault="05571F57" w14:paraId="70EB3834" w14:textId="42A7E10B">
      <w:pPr>
        <w:spacing w:after="0" w:line="240" w:lineRule="auto"/>
        <w:rPr>
          <w:rFonts w:ascii="Calibri" w:hAnsi="Calibri" w:cs="Calibri"/>
        </w:rPr>
      </w:pPr>
    </w:p>
    <w:p w:rsidRPr="005E7383" w:rsidR="00753B65" w:rsidP="05571F57" w:rsidRDefault="57FAE288" w14:paraId="1C4F782A" w14:textId="77777777">
      <w:pPr>
        <w:pStyle w:val="Heading2"/>
        <w:keepNext w:val="0"/>
        <w:keepLines w:val="0"/>
        <w:spacing w:before="0" w:after="0" w:line="240" w:lineRule="auto"/>
        <w:rPr>
          <w:rFonts w:ascii="Calibri" w:hAnsi="Calibri" w:eastAsia="Calibri" w:cs="Calibri"/>
          <w:sz w:val="28"/>
          <w:szCs w:val="28"/>
        </w:rPr>
      </w:pPr>
      <w:bookmarkStart w:name="_Toc240432353" w:id="22"/>
      <w:bookmarkStart w:name="_Toc1890947721" w:id="606970111"/>
      <w:r w:rsidRPr="33ABFA54" w:rsidR="57FAE288">
        <w:rPr>
          <w:rFonts w:ascii="Calibri" w:hAnsi="Calibri" w:eastAsia="Calibri" w:cs="Calibri"/>
          <w:sz w:val="28"/>
          <w:szCs w:val="28"/>
        </w:rPr>
        <w:t>5.3 Stiúradh</w:t>
      </w:r>
      <w:bookmarkEnd w:id="22"/>
      <w:bookmarkEnd w:id="606970111"/>
    </w:p>
    <w:p w:rsidR="05571F57" w:rsidP="05571F57" w:rsidRDefault="05571F57" w14:paraId="7922DF9C" w14:textId="3BC449DD">
      <w:pPr>
        <w:spacing w:after="0" w:line="240" w:lineRule="auto"/>
        <w:rPr>
          <w:rFonts w:ascii="Calibri" w:hAnsi="Calibri" w:cs="Calibri"/>
          <w:color w:val="000000" w:themeColor="text1"/>
        </w:rPr>
      </w:pPr>
    </w:p>
    <w:p w:rsidR="00753B65" w:rsidP="05571F57" w:rsidRDefault="57FAE288" w14:paraId="0DCFBF51" w14:textId="35B1944D">
      <w:pPr>
        <w:spacing w:after="0" w:line="240" w:lineRule="auto"/>
      </w:pPr>
      <w:r w:rsidRPr="00D305F2" w:rsidR="57FAE288">
        <w:rPr>
          <w:rFonts w:ascii="Calibri" w:hAnsi="Calibri" w:cs="Calibri"/>
          <w:color w:val="000000"/>
          <w:kern w:val="0"/>
        </w:rPr>
        <w:t>Tá do stiúrthóir(í) freagrach as treoir a chur ort maidir le do chuid taighde.  D’fhéadfadh comhstiúrthóirí a bheith agat do thionscadail idirdhisciplíneacha  nó do chomhthionscadail nó más Post Oinigh atá ag do stiúrthóirí (féach Cuid  3.2). I gcás comhstiúrtha, d’fhéadfaí duine de na stiúrthóirí a fháil ó fhoireann</w:t>
      </w:r>
      <w:r w:rsidRPr="00D305F2" w:rsidR="57FAE288">
        <w:rPr>
          <w:rFonts w:ascii="Calibri" w:hAnsi="Calibri" w:cs="Calibri"/>
        </w:rPr>
        <w:t xml:space="preserve"> </w:t>
      </w:r>
      <w:r w:rsidRPr="33ABFA54" w:rsidR="57FAE288">
        <w:rPr>
          <w:rFonts w:ascii="Calibri" w:hAnsi="Calibri" w:cs="Calibri"/>
          <w:color w:val="000000" w:themeColor="text1" w:themeTint="FF" w:themeShade="FF"/>
        </w:rPr>
        <w:t>acadúil Ollscoil eile. I ngach cás ina bhfuil comhstiúradh á dhéanamh ort,  gairtear an príomhstiúrthóir ar dhuine de na stiúrthóirí. Bíonn lánfhreagracht  ar an bpríomhstiúrthóir as bainistiú iomlán a dhéanamh ar do chuid oiliúna, as  do thionscadal taighde a bhainistiú, agus as ceisteanna riaracháin a bhaineann le  hábhar. Maidir leis na sainfhreagrachtaí atá ar do stiúrthóir, féach Cuid 3.</w:t>
      </w:r>
      <w:r w:rsidRPr="33ABFA54" w:rsidR="197D6C1F">
        <w:rPr>
          <w:rFonts w:ascii="Calibri" w:hAnsi="Calibri" w:cs="Calibri"/>
          <w:color w:val="000000" w:themeColor="text1" w:themeTint="FF" w:themeShade="FF"/>
        </w:rPr>
        <w:t>2</w:t>
      </w:r>
      <w:r w:rsidRPr="33ABFA54" w:rsidR="57FAE288">
        <w:rPr>
          <w:rFonts w:ascii="Calibri" w:hAnsi="Calibri" w:cs="Calibri"/>
          <w:color w:val="000000" w:themeColor="text1" w:themeTint="FF" w:themeShade="FF"/>
        </w:rPr>
        <w:t>.</w:t>
      </w:r>
    </w:p>
    <w:p w:rsidR="05571F57" w:rsidP="05571F57" w:rsidRDefault="05571F57" w14:paraId="24ADE779" w14:textId="17AE1A25">
      <w:pPr>
        <w:spacing w:after="0" w:line="240" w:lineRule="auto"/>
        <w:rPr>
          <w:rFonts w:ascii="Calibri" w:hAnsi="Calibri" w:cs="Calibri"/>
          <w:color w:val="000000" w:themeColor="text1"/>
        </w:rPr>
      </w:pPr>
    </w:p>
    <w:p w:rsidRPr="0036746F" w:rsidR="00753B65" w:rsidP="05571F57" w:rsidRDefault="57FAE288" w14:paraId="33781CAC" w14:textId="77777777">
      <w:pPr>
        <w:pStyle w:val="Heading2"/>
        <w:spacing w:before="0" w:after="0" w:line="240" w:lineRule="auto"/>
        <w:rPr>
          <w:rFonts w:ascii="Calibri" w:hAnsi="Calibri" w:eastAsia="Calibri" w:cs="Calibri"/>
          <w:sz w:val="28"/>
          <w:szCs w:val="28"/>
        </w:rPr>
      </w:pPr>
      <w:bookmarkStart w:name="_Toc240432354" w:id="23"/>
      <w:bookmarkStart w:name="_Toc644869454" w:id="34708719"/>
      <w:r w:rsidRPr="33ABFA54" w:rsidR="57FAE288">
        <w:rPr>
          <w:rFonts w:ascii="Calibri" w:hAnsi="Calibri" w:eastAsia="Calibri" w:cs="Calibri"/>
          <w:sz w:val="28"/>
          <w:szCs w:val="28"/>
        </w:rPr>
        <w:t>5.4 An Coiste Taighde Iarchéime (GRC)</w:t>
      </w:r>
      <w:bookmarkEnd w:id="23"/>
      <w:bookmarkEnd w:id="34708719"/>
    </w:p>
    <w:p w:rsidR="05571F57" w:rsidP="05571F57" w:rsidRDefault="05571F57" w14:paraId="285174A0" w14:textId="72657C8F">
      <w:pPr>
        <w:spacing w:after="0" w:line="240" w:lineRule="auto"/>
        <w:rPr>
          <w:rFonts w:ascii="Calibri" w:hAnsi="Calibri" w:cs="Calibri"/>
          <w:color w:val="000000" w:themeColor="text1"/>
        </w:rPr>
      </w:pPr>
    </w:p>
    <w:p w:rsidRPr="00D305F2" w:rsidR="00753B65" w:rsidP="05571F57" w:rsidRDefault="57FAE288" w14:paraId="21F0CC07" w14:textId="77777777">
      <w:pPr>
        <w:spacing w:after="0" w:line="240" w:lineRule="auto"/>
      </w:pPr>
      <w:r w:rsidRPr="00D305F2">
        <w:rPr>
          <w:rFonts w:ascii="Calibri" w:hAnsi="Calibri" w:cs="Calibri"/>
          <w:color w:val="000000"/>
          <w:kern w:val="0"/>
        </w:rPr>
        <w:t>Bíonn tacaíocht ag gach mac léinn taighde agus ag gach stiúrthóir ó choiste  a bhfuil sé de chúram air a chinntiú go bhfuiltear ag cloí le dea-chleachtais  bhunúsacha. Tugtar an ‘Coiste Taighde Iarchéime’ (GRC) air seo. Ainmníonn an  Ceann Scoile an GRC i gcomhar, mar is cuí, le Ceann an Disciplín agus déanann  an Coláiste ballraíocht an Choiste a fhaomhadh nuair a chláraíonn tú do do  chéim. Féach Cuid 4.2 chun sonraí a fháil maidir le ról an GRC.</w:t>
      </w:r>
    </w:p>
    <w:p w:rsidR="05571F57" w:rsidP="05571F57" w:rsidRDefault="05571F57" w14:paraId="01E1D08B" w14:textId="73079940">
      <w:pPr>
        <w:spacing w:after="0" w:line="240" w:lineRule="auto"/>
        <w:rPr>
          <w:rFonts w:ascii="Calibri" w:hAnsi="Calibri" w:cs="Calibri"/>
          <w:color w:val="000000" w:themeColor="text1"/>
        </w:rPr>
      </w:pPr>
    </w:p>
    <w:p w:rsidRPr="0036746F" w:rsidR="00753B65" w:rsidP="05571F57" w:rsidRDefault="57FAE288" w14:paraId="2DCFDE58" w14:textId="77777777">
      <w:pPr>
        <w:pStyle w:val="Heading2"/>
        <w:keepNext w:val="0"/>
        <w:keepLines w:val="0"/>
        <w:spacing w:before="0" w:after="0" w:line="240" w:lineRule="auto"/>
        <w:rPr>
          <w:rFonts w:ascii="Calibri" w:hAnsi="Calibri" w:eastAsia="Calibri" w:cs="Calibri"/>
          <w:sz w:val="28"/>
          <w:szCs w:val="28"/>
        </w:rPr>
      </w:pPr>
      <w:bookmarkStart w:name="_Toc240432355" w:id="24"/>
      <w:bookmarkStart w:name="_Toc1155702447" w:id="1509971445"/>
      <w:r w:rsidRPr="33ABFA54" w:rsidR="57FAE288">
        <w:rPr>
          <w:rFonts w:ascii="Calibri" w:hAnsi="Calibri" w:eastAsia="Calibri" w:cs="Calibri"/>
          <w:sz w:val="28"/>
          <w:szCs w:val="28"/>
        </w:rPr>
        <w:t>5.5 Tionscnamh, Ionduchtú agus Forbairt</w:t>
      </w:r>
      <w:bookmarkEnd w:id="24"/>
      <w:bookmarkEnd w:id="1509971445"/>
    </w:p>
    <w:p w:rsidR="05571F57" w:rsidP="05571F57" w:rsidRDefault="05571F57" w14:paraId="7FCED3B9" w14:textId="46E4189B">
      <w:pPr>
        <w:spacing w:after="0" w:line="240" w:lineRule="auto"/>
        <w:rPr>
          <w:rFonts w:ascii="Calibri" w:hAnsi="Calibri" w:cs="Calibri"/>
          <w:color w:val="000000" w:themeColor="text1"/>
        </w:rPr>
      </w:pPr>
    </w:p>
    <w:p w:rsidRPr="00FF7F28" w:rsidR="00753B65" w:rsidP="05571F57" w:rsidRDefault="0162F321" w14:paraId="3E311DFD" w14:textId="23ECDDB8">
      <w:pPr>
        <w:spacing w:after="0" w:line="240" w:lineRule="auto"/>
      </w:pPr>
      <w:r w:rsidRPr="00D305F2" w:rsidR="46593319">
        <w:rPr>
          <w:rFonts w:ascii="Calibri" w:hAnsi="Calibri" w:cs="Calibri"/>
          <w:color w:val="000000"/>
          <w:kern w:val="0"/>
        </w:rPr>
        <w:t xml:space="preserve">Eagraítear cláir ionduchtaithe trí huaire i rith na bliana acadúla agus tá sé riachtanach  freastal orthu. Féach </w:t>
      </w:r>
      <w:hyperlink r:id="Rf9999aac95164f63">
        <w:r w:rsidRPr="5315E528" w:rsidR="730FC06A">
          <w:rPr>
            <w:rStyle w:val="Hyperlink"/>
            <w:rFonts w:ascii="Calibri" w:hAnsi="Calibri" w:cs="Calibri"/>
          </w:rPr>
          <w:t>https://www.universityofgalway.ie/graduate-studies/currentstudents/postgraduateresearchstudentsorientation/</w:t>
        </w:r>
      </w:hyperlink>
      <w:r w:rsidRPr="0B0CD947" w:rsidR="730FC06A">
        <w:rPr>
          <w:rFonts w:ascii="Calibri" w:hAnsi="Calibri" w:cs="Calibri"/>
          <w:color w:val="000000" w:themeColor="text1"/>
        </w:rPr>
        <w:t xml:space="preserve"> </w:t>
      </w:r>
      <w:r w:rsidRPr="00D305F2" w:rsidR="46593319">
        <w:rPr>
          <w:rFonts w:ascii="Calibri" w:hAnsi="Calibri" w:cs="Calibri"/>
          <w:color w:val="000000"/>
          <w:kern w:val="0"/>
        </w:rPr>
        <w:t>le haghaidh tuilleadh eolais.</w:t>
      </w:r>
    </w:p>
    <w:p w:rsidRPr="00FF7F28" w:rsidR="00753B65" w:rsidP="5315E528" w:rsidRDefault="0162F321" w14:paraId="164F60BC" w14:textId="7835E4A9">
      <w:pPr>
        <w:spacing w:after="0" w:line="240" w:lineRule="auto"/>
        <w:rPr>
          <w:rFonts w:ascii="Calibri" w:hAnsi="Calibri" w:cs="Calibri"/>
          <w:color w:val="000000" w:themeColor="text1" w:themeTint="FF" w:themeShade="FF"/>
        </w:rPr>
      </w:pPr>
    </w:p>
    <w:p w:rsidRPr="00FF7F28" w:rsidR="00753B65" w:rsidP="05571F57" w:rsidRDefault="0162F321" w14:paraId="008DB020" w14:textId="5B018791">
      <w:pPr>
        <w:spacing w:after="0" w:line="240" w:lineRule="auto"/>
      </w:pPr>
      <w:r w:rsidRPr="00D305F2" w:rsidR="46593319">
        <w:rPr>
          <w:rFonts w:ascii="Calibri" w:hAnsi="Calibri" w:cs="Calibri"/>
          <w:color w:val="000000"/>
          <w:kern w:val="0"/>
        </w:rPr>
        <w:t>Is é an cuspóir atá leis an gclár ionduchtaithe feasacht faoi gach gné de do chéim  taighde a spreagadh, pleananna taighde a ullmhú, monatóireacht ar fheidhmíocht  agus nósanna imeachta scrúdaithe san áireamh. Pléitear an rud is ‘ualach oibre  réasúnta’ ann agus an rud is ‘gnáthfhreastal’ ann chomh maith. Chomh maith leis  sin, mínítear na cúraimí teagaisc a bheidh ort, do chearta agus do fhreagrachtaí,  aon cheisteanna maoine intleachtaí, cearta agus freagrachtaí stiúrthóirí, bradaíl,  ceisteanna sábháilteachta agus eiticiúla, sainmhíniú ar mhí-iompar taighde,  coinníollacha bunúsacha oibre agus rialacháin, tacaíochtaí atá ar fáil ón ionad  gairmeacha, ón Ionad Forbartha Taighdeoirí agus ó sheirbhísí eile do mhic léinn.</w:t>
      </w:r>
    </w:p>
    <w:p w:rsidR="05571F57" w:rsidP="05571F57" w:rsidRDefault="05571F57" w14:paraId="356528A1" w14:textId="5C32F57E">
      <w:pPr>
        <w:spacing w:after="0" w:line="240" w:lineRule="auto"/>
        <w:rPr>
          <w:rFonts w:ascii="Calibri" w:hAnsi="Calibri" w:cs="Calibri"/>
          <w:color w:val="000000" w:themeColor="text1"/>
        </w:rPr>
      </w:pPr>
    </w:p>
    <w:p w:rsidRPr="00FF7F28" w:rsidR="00753B65" w:rsidP="05571F57" w:rsidRDefault="57FAE288" w14:paraId="450B3E74" w14:textId="77777777">
      <w:pPr>
        <w:pStyle w:val="Heading2"/>
        <w:spacing w:before="0" w:after="0" w:line="240" w:lineRule="auto"/>
        <w:rPr>
          <w:rFonts w:ascii="Calibri" w:hAnsi="Calibri" w:eastAsia="Calibri" w:cs="Calibri"/>
          <w:sz w:val="26"/>
          <w:szCs w:val="26"/>
        </w:rPr>
      </w:pPr>
      <w:bookmarkStart w:name="_Toc240432356" w:id="25"/>
      <w:bookmarkStart w:name="_Toc764435816" w:id="1846849795"/>
      <w:r w:rsidRPr="33ABFA54" w:rsidR="57FAE288">
        <w:rPr>
          <w:rFonts w:ascii="Calibri" w:hAnsi="Calibri" w:eastAsia="Calibri" w:cs="Calibri"/>
          <w:sz w:val="26"/>
          <w:szCs w:val="26"/>
        </w:rPr>
        <w:t>5.5.1 Scileanna Taighde a Fhorbairt</w:t>
      </w:r>
      <w:bookmarkEnd w:id="25"/>
      <w:bookmarkEnd w:id="1846849795"/>
    </w:p>
    <w:p w:rsidR="05571F57" w:rsidP="05571F57" w:rsidRDefault="05571F57" w14:paraId="4138F542" w14:textId="459E51B7">
      <w:pPr>
        <w:spacing w:after="0" w:line="240" w:lineRule="auto"/>
        <w:rPr>
          <w:rFonts w:ascii="Calibri" w:hAnsi="Calibri" w:eastAsia="Calibri" w:cs="Calibri"/>
          <w:color w:val="000000" w:themeColor="text1"/>
        </w:rPr>
      </w:pPr>
    </w:p>
    <w:p w:rsidRPr="00FF7F28" w:rsidR="00753B65" w:rsidP="11D6E9CB" w:rsidRDefault="57FAE288" w14:paraId="04F6B322" w14:textId="391BAF73">
      <w:pPr>
        <w:spacing w:after="0" w:line="240" w:lineRule="auto"/>
      </w:pPr>
      <w:r w:rsidRPr="0B0CD947">
        <w:rPr>
          <w:rFonts w:ascii="Calibri" w:hAnsi="Calibri" w:eastAsia="Calibri" w:cs="Calibri"/>
          <w:color w:val="000000"/>
          <w:kern w:val="0"/>
        </w:rPr>
        <w:t xml:space="preserve">Tá cáipéis dar teideal </w:t>
      </w:r>
      <w:r w:rsidRPr="00315481" w:rsidR="7CD0388F">
        <w:rPr>
          <w:rFonts w:ascii="Calibri" w:hAnsi="Calibri" w:eastAsia="Calibri" w:cs="Calibri"/>
          <w:color w:val="000000"/>
          <w:kern w:val="0"/>
        </w:rPr>
        <w:t>‘</w:t>
      </w:r>
      <w:hyperlink w:history="1" r:id="rId34">
        <w:r w:rsidRPr="05571F57" w:rsidR="7CD0388F">
          <w:rPr>
            <w:rStyle w:val="Hyperlink"/>
            <w:rFonts w:ascii="Calibri" w:hAnsi="Calibri" w:eastAsia="Calibri" w:cs="Calibri"/>
            <w:kern w:val="0"/>
          </w:rPr>
          <w:t>Irish Universities’ PhD Graduates’ Skills</w:t>
        </w:r>
      </w:hyperlink>
      <w:r w:rsidRPr="00315481" w:rsidR="7CD0388F">
        <w:rPr>
          <w:rFonts w:ascii="Calibri" w:hAnsi="Calibri" w:eastAsia="Calibri" w:cs="Calibri"/>
          <w:color w:val="000000"/>
          <w:kern w:val="0"/>
        </w:rPr>
        <w:t xml:space="preserve">’ </w:t>
      </w:r>
      <w:r w:rsidRPr="0B0CD947">
        <w:rPr>
          <w:rFonts w:ascii="Calibri" w:hAnsi="Calibri" w:eastAsia="Calibri" w:cs="Calibri"/>
          <w:color w:val="000000"/>
          <w:kern w:val="0"/>
        </w:rPr>
        <w:t>eisithe ag Cumann  Ollscoileanna</w:t>
      </w:r>
      <w:r w:rsidRPr="0B0CD947">
        <w:rPr>
          <w:rFonts w:ascii="Calibri" w:hAnsi="Calibri" w:eastAsia="Calibri" w:cs="Calibri"/>
          <w:color w:val="000000" w:themeColor="text1"/>
          <w:kern w:val="0"/>
        </w:rPr>
        <w:t xml:space="preserve"> Éireann </w:t>
      </w:r>
      <w:r w:rsidRPr="0B0CD947">
        <w:rPr>
          <w:rFonts w:ascii="Calibri" w:hAnsi="Calibri" w:eastAsia="Calibri" w:cs="Calibri"/>
          <w:color w:val="000000"/>
          <w:kern w:val="0"/>
        </w:rPr>
        <w:t xml:space="preserve">ina ndéantar cur síos ar na torthaí foghlama  inmhianaithe agus ar na scileanna a d’fhéadfadh mic léinn PhD a shealbhú agus  iad i mbun staidéir. Tá an PhD struchtúrtha leagtha amach le freastal ar </w:t>
      </w:r>
      <w:r w:rsidRPr="0B0CD947">
        <w:rPr>
          <w:rFonts w:ascii="Calibri" w:hAnsi="Calibri" w:eastAsia="Calibri" w:cs="Calibri"/>
          <w:color w:val="000000" w:themeColor="text1"/>
        </w:rPr>
        <w:t>riachtanais</w:t>
      </w:r>
      <w:r w:rsidRPr="0B0CD947">
        <w:rPr>
          <w:rFonts w:ascii="Calibri" w:hAnsi="Calibri" w:eastAsia="Calibri" w:cs="Calibri"/>
        </w:rPr>
        <w:t xml:space="preserve">  </w:t>
      </w:r>
      <w:r w:rsidRPr="0B0CD947" w:rsidR="2186C218">
        <w:rPr>
          <w:rFonts w:ascii="Calibri" w:hAnsi="Calibri" w:eastAsia="Calibri" w:cs="Calibri"/>
          <w:color w:val="000000"/>
          <w:kern w:val="0"/>
        </w:rPr>
        <w:t xml:space="preserve">an mhargaidh </w:t>
      </w:r>
      <w:r w:rsidRPr="00D305F2" w:rsidR="2186C218">
        <w:rPr>
          <w:rFonts w:ascii="Calibri" w:hAnsi="Calibri" w:cs="Calibri"/>
          <w:color w:val="000000"/>
          <w:kern w:val="0"/>
        </w:rPr>
        <w:t xml:space="preserve">fostaíochta atá níos leithne ná an saol acadúil. Déanann mic léinn  na scileanna seo a fhorbairt trína gcuid taighde agus trí oiliúint struchtúrtha. </w:t>
      </w:r>
    </w:p>
    <w:p w:rsidR="11D6E9CB" w:rsidP="11D6E9CB" w:rsidRDefault="11D6E9CB" w14:paraId="5293760C" w14:textId="592358CF">
      <w:pPr>
        <w:spacing w:after="0" w:line="240" w:lineRule="auto"/>
        <w:rPr>
          <w:rFonts w:ascii="Calibri" w:hAnsi="Calibri" w:cs="Calibri"/>
          <w:color w:val="000000" w:themeColor="text1"/>
        </w:rPr>
      </w:pPr>
    </w:p>
    <w:p w:rsidRPr="001C08F2" w:rsidR="00753B65" w:rsidP="11D6E9CB" w:rsidRDefault="2186C218" w14:paraId="58C05C68" w14:textId="4ADCC106">
      <w:pPr>
        <w:spacing w:after="0" w:line="240" w:lineRule="auto"/>
      </w:pPr>
      <w:r w:rsidRPr="00D305F2" w:rsidR="2186C218">
        <w:rPr>
          <w:rFonts w:ascii="Calibri" w:hAnsi="Calibri" w:cs="Calibri"/>
          <w:color w:val="000000"/>
          <w:kern w:val="0"/>
        </w:rPr>
        <w:t xml:space="preserve">Tacaíonn an Ollscoil le d’fhorbairt trí sheimineáir agus cúrsaí oiliúna scileanna  creidiúnaithe a chur ar fáil agus trí thacaíocht forbartha ón </w:t>
      </w:r>
      <w:hyperlink r:id="R6a728cfeb2d14108">
        <w:r w:rsidRPr="20827991" w:rsidR="2186C218">
          <w:rPr>
            <w:rStyle w:val="Hyperlink"/>
            <w:rFonts w:ascii="Calibri" w:hAnsi="Calibri" w:cs="Calibri"/>
          </w:rPr>
          <w:t>Ionad Forbartha Taighdeoirí</w:t>
        </w:r>
      </w:hyperlink>
      <w:r w:rsidRPr="20827991" w:rsidR="72F68912">
        <w:rPr>
          <w:rFonts w:ascii="Calibri" w:hAnsi="Calibri" w:cs="Calibri"/>
          <w:color w:val="000000" w:themeColor="text1" w:themeTint="FF" w:themeShade="FF"/>
        </w:rPr>
        <w:t>.</w:t>
      </w:r>
      <w:r w:rsidRPr="20827991" w:rsidR="2186C218">
        <w:rPr>
          <w:rFonts w:ascii="Calibri" w:hAnsi="Calibri" w:cs="Calibri"/>
          <w:color w:val="000000" w:themeColor="text1" w:themeTint="FF" w:themeShade="FF"/>
        </w:rPr>
        <w:t xml:space="preserve"> </w:t>
      </w:r>
      <w:r w:rsidRPr="20827991" w:rsidR="07E08480">
        <w:rPr>
          <w:rFonts w:ascii="Calibri" w:hAnsi="Calibri" w:cs="Calibri"/>
          <w:color w:val="000000" w:themeColor="text1" w:themeTint="FF" w:themeShade="FF"/>
        </w:rPr>
        <w:t xml:space="preserve">Bíonn ceardlanna agus acmhainní eile maidir le Pleanáil Forbartha Pearsanta (PFP) nó scaipeadh taighde (e.g. trí pháirt a ghlacadh in </w:t>
      </w:r>
      <w:hyperlink r:id="R4dce2b83809240ab">
        <w:r w:rsidRPr="20827991" w:rsidR="07E08480">
          <w:rPr>
            <w:rStyle w:val="Hyperlink"/>
            <w:rFonts w:ascii="Calibri" w:hAnsi="Calibri" w:cs="Calibri"/>
          </w:rPr>
          <w:t>Threesis</w:t>
        </w:r>
      </w:hyperlink>
      <w:r w:rsidRPr="20827991" w:rsidR="07E08480">
        <w:rPr>
          <w:rFonts w:ascii="Calibri" w:hAnsi="Calibri" w:cs="Calibri"/>
          <w:color w:val="000000" w:themeColor="text1" w:themeTint="FF" w:themeShade="FF"/>
        </w:rPr>
        <w:t>), mar shampla, ar fáil ón RDC.  </w:t>
      </w:r>
    </w:p>
    <w:p w:rsidR="11D6E9CB" w:rsidP="11D6E9CB" w:rsidRDefault="11D6E9CB" w14:paraId="13372BD3" w14:textId="24E0F005">
      <w:pPr>
        <w:spacing w:after="0" w:line="240" w:lineRule="auto"/>
        <w:rPr>
          <w:rFonts w:ascii="Calibri" w:hAnsi="Calibri" w:cs="Calibri"/>
          <w:color w:val="000000" w:themeColor="text1"/>
        </w:rPr>
      </w:pPr>
    </w:p>
    <w:p w:rsidRPr="005E7383" w:rsidR="00753B65" w:rsidP="11D6E9CB" w:rsidRDefault="2186C218" w14:paraId="622E265C" w14:textId="77777777">
      <w:pPr>
        <w:pStyle w:val="Heading2"/>
        <w:keepNext w:val="0"/>
        <w:keepLines w:val="0"/>
        <w:spacing w:before="0" w:after="0" w:line="240" w:lineRule="auto"/>
        <w:rPr>
          <w:rFonts w:ascii="Calibri" w:hAnsi="Calibri" w:eastAsia="Calibri" w:cs="Calibri"/>
          <w:sz w:val="26"/>
          <w:szCs w:val="26"/>
        </w:rPr>
      </w:pPr>
      <w:bookmarkStart w:name="_Toc240432357" w:id="26"/>
      <w:bookmarkStart w:name="_Toc284485455" w:id="625023279"/>
      <w:r w:rsidRPr="33ABFA54" w:rsidR="2186C218">
        <w:rPr>
          <w:rFonts w:ascii="Calibri" w:hAnsi="Calibri" w:eastAsia="Calibri" w:cs="Calibri"/>
          <w:sz w:val="26"/>
          <w:szCs w:val="26"/>
        </w:rPr>
        <w:t>5.5.2 Cláir PhD Struchtúrtha</w:t>
      </w:r>
      <w:bookmarkEnd w:id="26"/>
      <w:bookmarkEnd w:id="625023279"/>
    </w:p>
    <w:p w:rsidR="05571F57" w:rsidP="05571F57" w:rsidRDefault="05571F57" w14:paraId="6C96871B" w14:textId="75733525">
      <w:pPr>
        <w:spacing w:after="0" w:line="240" w:lineRule="auto"/>
        <w:rPr>
          <w:rFonts w:ascii="Calibri" w:hAnsi="Calibri" w:cs="Calibri"/>
          <w:color w:val="000000" w:themeColor="text1"/>
        </w:rPr>
      </w:pPr>
    </w:p>
    <w:p w:rsidRPr="005E7383" w:rsidR="002A22F6" w:rsidP="11D6E9CB" w:rsidRDefault="2186C218" w14:paraId="1F829501" w14:textId="77777777">
      <w:pPr>
        <w:spacing w:after="0" w:line="240" w:lineRule="auto"/>
      </w:pPr>
      <w:r w:rsidRPr="11D6E9CB">
        <w:rPr>
          <w:rFonts w:ascii="Calibri" w:hAnsi="Calibri" w:cs="Calibri"/>
          <w:color w:val="000000"/>
          <w:kern w:val="0"/>
        </w:rPr>
        <w:t>Cuirtear cláir struchtúrtha PhD ar fáil i ngach Coláiste.</w:t>
      </w:r>
    </w:p>
    <w:p w:rsidR="11D6E9CB" w:rsidP="11D6E9CB" w:rsidRDefault="11D6E9CB" w14:paraId="77E8A5BE" w14:textId="4DA8CD9C">
      <w:pPr>
        <w:spacing w:after="0" w:line="240" w:lineRule="auto"/>
        <w:rPr>
          <w:rFonts w:ascii="Calibri" w:hAnsi="Calibri" w:cs="Calibri"/>
          <w:color w:val="000000" w:themeColor="text1"/>
        </w:rPr>
      </w:pPr>
    </w:p>
    <w:p w:rsidRPr="00D305F2" w:rsidR="002A22F6" w:rsidP="11D6E9CB" w:rsidRDefault="2186C218" w14:paraId="6F9B0B52" w14:textId="77777777">
      <w:pPr>
        <w:spacing w:after="0" w:line="240" w:lineRule="auto"/>
      </w:pPr>
      <w:r w:rsidRPr="00D305F2">
        <w:rPr>
          <w:rFonts w:ascii="Calibri" w:hAnsi="Calibri" w:cs="Calibri"/>
          <w:color w:val="000000"/>
          <w:kern w:val="0"/>
        </w:rPr>
        <w:t>Is é an chroí-thréith a bhaineann leis an gclár PhD struchtúrtha eolas a chur chun cinn  trí bhuntaighde. Aithnítear gur aistear aonair atá san oideachas dochtúireachta.</w:t>
      </w:r>
    </w:p>
    <w:p w:rsidR="11D6E9CB" w:rsidP="11D6E9CB" w:rsidRDefault="11D6E9CB" w14:paraId="0611EDB7" w14:textId="10AA0363">
      <w:pPr>
        <w:spacing w:after="0" w:line="240" w:lineRule="auto"/>
        <w:rPr>
          <w:rFonts w:ascii="Calibri" w:hAnsi="Calibri" w:cs="Calibri"/>
          <w:color w:val="000000" w:themeColor="text1"/>
        </w:rPr>
      </w:pPr>
    </w:p>
    <w:p w:rsidRPr="00D305F2" w:rsidR="002A22F6" w:rsidP="11D6E9CB" w:rsidRDefault="2186C218" w14:paraId="2A0E3F54" w14:textId="77777777">
      <w:pPr>
        <w:spacing w:after="0" w:line="240" w:lineRule="auto"/>
      </w:pPr>
      <w:r w:rsidRPr="00D305F2">
        <w:rPr>
          <w:rFonts w:ascii="Calibri" w:hAnsi="Calibri" w:cs="Calibri"/>
          <w:color w:val="000000"/>
          <w:kern w:val="0"/>
        </w:rPr>
        <w:t>Is é an aidhm atá le hoideachas dochtúireachta a struchtúrú timpeallacht ina bhfuil  tacaíocht ar fáil a chruthú, trí na nithe seo a leanas:</w:t>
      </w:r>
    </w:p>
    <w:p w:rsidR="11D6E9CB" w:rsidP="11D6E9CB" w:rsidRDefault="11D6E9CB" w14:paraId="246D61EF" w14:textId="20B63042">
      <w:pPr>
        <w:spacing w:after="0" w:line="240" w:lineRule="auto"/>
        <w:rPr>
          <w:rFonts w:ascii="Calibri" w:hAnsi="Calibri" w:cs="Calibri"/>
          <w:color w:val="000000" w:themeColor="text1"/>
        </w:rPr>
      </w:pPr>
    </w:p>
    <w:p w:rsidRPr="00D305F2" w:rsidR="002A22F6" w:rsidP="00C42B26" w:rsidRDefault="2186C218" w14:paraId="5076E93A" w14:textId="2C3781C2">
      <w:pPr>
        <w:pStyle w:val="ListParagraph"/>
        <w:numPr>
          <w:ilvl w:val="0"/>
          <w:numId w:val="6"/>
        </w:numPr>
        <w:spacing w:after="0" w:line="240" w:lineRule="auto"/>
        <w:ind w:left="360"/>
        <w:rPr>
          <w:rFonts w:ascii="Calibri" w:hAnsi="Calibri" w:cs="Calibri"/>
          <w:color w:val="000000" w:themeColor="text1"/>
        </w:rPr>
      </w:pPr>
      <w:r w:rsidRPr="00D305F2">
        <w:rPr>
          <w:rFonts w:ascii="Calibri" w:hAnsi="Calibri" w:cs="Calibri"/>
          <w:color w:val="000000"/>
          <w:kern w:val="0"/>
        </w:rPr>
        <w:lastRenderedPageBreak/>
        <w:t>Oiliúint</w:t>
      </w:r>
      <w:r w:rsidRPr="11D6E9CB">
        <w:rPr>
          <w:rFonts w:ascii="Calibri" w:hAnsi="Calibri" w:cs="Calibri"/>
          <w:color w:val="000000" w:themeColor="text1"/>
        </w:rPr>
        <w:t xml:space="preserve"> struchtúrtha chreidiúnaithe fhoirmiúil chun tacú le taighde an  mhic léinn. Caithfidh na mic léinn PhD ar fad 30 ECTS den oiliúint seo a  dhéanamh le linn a gcláir PhD. Roghnaíonn mic léinn modúil i gcomhar lena  stiúrthóir. </w:t>
      </w:r>
    </w:p>
    <w:p w:rsidRPr="00D305F2" w:rsidR="002A22F6" w:rsidP="11D6E9CB" w:rsidRDefault="002A22F6" w14:paraId="643EC6CD" w14:textId="6893A58D">
      <w:pPr>
        <w:spacing w:after="0" w:line="240" w:lineRule="auto"/>
        <w:rPr>
          <w:rFonts w:ascii="Calibri" w:hAnsi="Calibri" w:cs="Calibri"/>
          <w:color w:val="000000" w:themeColor="text1"/>
        </w:rPr>
      </w:pPr>
    </w:p>
    <w:p w:rsidRPr="00D305F2" w:rsidR="002A22F6" w:rsidP="11D6E9CB" w:rsidRDefault="2186C218" w14:paraId="566C6D31" w14:textId="5E2EC152">
      <w:pPr>
        <w:spacing w:after="0" w:line="240" w:lineRule="auto"/>
      </w:pPr>
      <w:r w:rsidRPr="11D6E9CB">
        <w:rPr>
          <w:rFonts w:ascii="Calibri" w:hAnsi="Calibri" w:cs="Calibri"/>
          <w:color w:val="000000" w:themeColor="text1"/>
        </w:rPr>
        <w:t>Is iad an dá phríomhchineál modúl</w:t>
      </w:r>
    </w:p>
    <w:p w:rsidRPr="00D305F2" w:rsidR="002A22F6" w:rsidP="11D6E9CB" w:rsidRDefault="2186C218" w14:paraId="7FA03AC6" w14:textId="069F499D">
      <w:pPr>
        <w:spacing w:after="0" w:line="240" w:lineRule="auto"/>
        <w:rPr>
          <w:rFonts w:ascii="Calibri" w:hAnsi="Calibri" w:cs="Calibri"/>
          <w:color w:val="000000"/>
          <w:kern w:val="0"/>
        </w:rPr>
      </w:pPr>
      <w:r w:rsidRPr="11D6E9CB">
        <w:rPr>
          <w:rFonts w:ascii="Calibri" w:hAnsi="Calibri" w:cs="Calibri"/>
          <w:color w:val="000000" w:themeColor="text1"/>
        </w:rPr>
        <w:t xml:space="preserve"> </w:t>
      </w:r>
    </w:p>
    <w:p w:rsidRPr="00D305F2" w:rsidR="002A22F6" w:rsidP="00C42B26" w:rsidRDefault="2186C218" w14:paraId="40FBC626" w14:textId="2C2567B9">
      <w:pPr>
        <w:pStyle w:val="ListParagraph"/>
        <w:numPr>
          <w:ilvl w:val="0"/>
          <w:numId w:val="5"/>
        </w:numPr>
        <w:contextualSpacing w:val="0"/>
        <w:rPr>
          <w:rFonts w:ascii="Calibri" w:hAnsi="Calibri" w:cs="Calibri"/>
          <w:color w:val="000000"/>
          <w:kern w:val="0"/>
        </w:rPr>
      </w:pPr>
      <w:r>
        <w:rPr>
          <w:rFonts w:ascii="Calibri" w:hAnsi="Calibri" w:cs="Calibri"/>
          <w:color w:val="000000"/>
          <w:kern w:val="0"/>
        </w:rPr>
        <w:t>modúil</w:t>
      </w:r>
      <w:r w:rsidRPr="11D6E9CB">
        <w:rPr>
          <w:rFonts w:ascii="Calibri" w:hAnsi="Calibri" w:cs="Calibri"/>
          <w:color w:val="000000" w:themeColor="text1"/>
        </w:rPr>
        <w:t xml:space="preserve"> sonrach don disciplín agus</w:t>
      </w:r>
    </w:p>
    <w:p w:rsidRPr="00D305F2" w:rsidR="002A22F6" w:rsidP="00C42B26" w:rsidRDefault="2186C218" w14:paraId="254CB568" w14:textId="668C2432">
      <w:pPr>
        <w:pStyle w:val="ListParagraph"/>
        <w:numPr>
          <w:ilvl w:val="0"/>
          <w:numId w:val="5"/>
        </w:numPr>
        <w:spacing w:after="0" w:line="240" w:lineRule="auto"/>
        <w:contextualSpacing w:val="0"/>
        <w:rPr>
          <w:rFonts w:ascii="Calibri" w:hAnsi="Calibri" w:cs="Calibri"/>
          <w:color w:val="000000" w:themeColor="text1"/>
        </w:rPr>
      </w:pPr>
      <w:r>
        <w:rPr>
          <w:rFonts w:ascii="Calibri" w:hAnsi="Calibri" w:cs="Calibri"/>
          <w:color w:val="000000"/>
          <w:kern w:val="0"/>
        </w:rPr>
        <w:t>modúil</w:t>
      </w:r>
      <w:r w:rsidRPr="11D6E9CB">
        <w:rPr>
          <w:rFonts w:ascii="Calibri" w:hAnsi="Calibri" w:cs="Calibri"/>
          <w:color w:val="000000" w:themeColor="text1"/>
        </w:rPr>
        <w:t xml:space="preserve"> scileanna cineálacha/inaistrithe/gairmiúla. Tá tuilleadh eolais faoi na  modúil sin ar fáil ar </w:t>
      </w:r>
      <w:hyperlink r:id="rId37">
        <w:r w:rsidRPr="11D6E9CB" w:rsidR="7ADB58F1">
          <w:rPr>
            <w:rStyle w:val="Hyperlink"/>
            <w:rFonts w:ascii="Calibri" w:hAnsi="Calibri" w:cs="Calibri"/>
          </w:rPr>
          <w:t>https://www.universityofgalway.ie/graduate-studies/currentstudents/gsmodules/</w:t>
        </w:r>
      </w:hyperlink>
      <w:r w:rsidRPr="11D6E9CB" w:rsidR="7ADB58F1">
        <w:rPr>
          <w:rFonts w:ascii="Calibri" w:hAnsi="Calibri" w:cs="Calibri"/>
          <w:color w:val="000000" w:themeColor="text1"/>
        </w:rPr>
        <w:t xml:space="preserve"> </w:t>
      </w:r>
      <w:r w:rsidRPr="11D6E9CB">
        <w:rPr>
          <w:rFonts w:ascii="Calibri" w:hAnsi="Calibri" w:cs="Calibri"/>
          <w:color w:val="0086C6"/>
        </w:rPr>
        <w:t xml:space="preserve"> </w:t>
      </w:r>
    </w:p>
    <w:p w:rsidR="11D6E9CB" w:rsidP="11D6E9CB" w:rsidRDefault="11D6E9CB" w14:paraId="5612C87C" w14:textId="21EF33F1">
      <w:pPr>
        <w:spacing w:after="0" w:line="240" w:lineRule="auto"/>
        <w:ind w:left="720"/>
        <w:rPr>
          <w:rFonts w:ascii="Calibri" w:hAnsi="Calibri" w:cs="Calibri"/>
          <w:color w:val="000000" w:themeColor="text1"/>
        </w:rPr>
      </w:pPr>
    </w:p>
    <w:p w:rsidRPr="00D305F2" w:rsidR="002A22F6" w:rsidP="11D6E9CB" w:rsidRDefault="2186C218" w14:paraId="53ADF19C" w14:textId="77777777">
      <w:pPr>
        <w:spacing w:after="0" w:line="240" w:lineRule="auto"/>
        <w:ind w:left="720"/>
      </w:pPr>
      <w:r w:rsidRPr="00D305F2">
        <w:rPr>
          <w:rFonts w:ascii="Calibri" w:hAnsi="Calibri" w:cs="Calibri"/>
          <w:color w:val="000000"/>
          <w:kern w:val="0"/>
        </w:rPr>
        <w:t>Príomhghnéithe a bhaineann leis na modúil ar an PhD Struchtúrtha is ea go  bhfuil siad solúbtha ó thaobh a modh seachadta agus measúnachta.</w:t>
      </w:r>
    </w:p>
    <w:p w:rsidR="11D6E9CB" w:rsidP="11D6E9CB" w:rsidRDefault="11D6E9CB" w14:paraId="3ACDE727" w14:textId="1BAD71CE">
      <w:pPr>
        <w:spacing w:after="0" w:line="240" w:lineRule="auto"/>
        <w:ind w:left="360"/>
        <w:rPr>
          <w:rFonts w:ascii="Calibri" w:hAnsi="Calibri" w:cs="Calibri"/>
          <w:color w:val="000000" w:themeColor="text1"/>
        </w:rPr>
      </w:pPr>
    </w:p>
    <w:p w:rsidRPr="00D305F2" w:rsidR="002A22F6" w:rsidP="11D6E9CB" w:rsidRDefault="2186C218" w14:paraId="04768E2B" w14:textId="34E702E4">
      <w:pPr>
        <w:pStyle w:val="ListParagraph"/>
        <w:numPr>
          <w:ilvl w:val="0"/>
          <w:numId w:val="4"/>
        </w:numPr>
        <w:spacing w:after="0" w:line="240" w:lineRule="auto"/>
        <w:ind w:left="360"/>
        <w:rPr>
          <w:rFonts w:ascii="Calibri" w:hAnsi="Calibri" w:cs="Calibri"/>
          <w:color w:val="000000" w:themeColor="text1"/>
        </w:rPr>
      </w:pPr>
      <w:r w:rsidRPr="00D305F2">
        <w:rPr>
          <w:rFonts w:ascii="Calibri" w:hAnsi="Calibri" w:cs="Calibri"/>
          <w:color w:val="000000"/>
          <w:kern w:val="0"/>
        </w:rPr>
        <w:t xml:space="preserve">Ba </w:t>
      </w:r>
      <w:r w:rsidRPr="11D6E9CB">
        <w:rPr>
          <w:rFonts w:ascii="Calibri" w:hAnsi="Calibri" w:cs="Calibri"/>
          <w:color w:val="000000" w:themeColor="text1"/>
        </w:rPr>
        <w:t>cheart clár na modúl a phlé le stiúrthóir an mhic léinn agus a bheith  comhaontaithe ag an GRC. De ghnáth glacfaidh mic léinn lánaimseartha  modúil le hualach 30 ECTS ag gabháil dóibh thar bhlianta 1-3 dá gclár  PhD. I gcúinsí eisceachtúla d’fhéadfaí cead a tabhairt do mhic léinn modúil  a dhéanamh i mBliain 4, faoi réir chomhaontú GRC an mhic léinn. Maidir  le mic léinn pháirtaimseartha, sonróidh an GRC sceideal cuí ina ndéanfar modúil an chláir.</w:t>
      </w:r>
    </w:p>
    <w:p w:rsidR="11D6E9CB" w:rsidP="11D6E9CB" w:rsidRDefault="11D6E9CB" w14:paraId="241AA7B1" w14:textId="4CBC3A81">
      <w:pPr>
        <w:spacing w:after="0" w:line="240" w:lineRule="auto"/>
        <w:rPr>
          <w:rFonts w:ascii="Calibri" w:hAnsi="Calibri" w:cs="Calibri"/>
          <w:color w:val="000000" w:themeColor="text1"/>
        </w:rPr>
      </w:pPr>
    </w:p>
    <w:p w:rsidR="002A22F6" w:rsidP="11D6E9CB" w:rsidRDefault="2186C218" w14:paraId="2EAF7BF1" w14:textId="7FE41B43">
      <w:pPr>
        <w:pStyle w:val="ListParagraph"/>
        <w:numPr>
          <w:ilvl w:val="0"/>
          <w:numId w:val="4"/>
        </w:numPr>
        <w:spacing w:after="0" w:line="240" w:lineRule="auto"/>
        <w:ind w:left="360"/>
        <w:rPr>
          <w:rFonts w:ascii="Calibri" w:hAnsi="Calibri" w:cs="Calibri"/>
          <w:color w:val="000000" w:themeColor="text1"/>
        </w:rPr>
      </w:pPr>
      <w:r w:rsidRPr="00D305F2">
        <w:rPr>
          <w:rFonts w:ascii="Calibri" w:hAnsi="Calibri" w:cs="Calibri"/>
          <w:color w:val="000000"/>
          <w:kern w:val="0"/>
        </w:rPr>
        <w:t>Éilítear</w:t>
      </w:r>
      <w:r w:rsidRPr="11D6E9CB">
        <w:rPr>
          <w:rFonts w:ascii="Calibri" w:hAnsi="Calibri" w:cs="Calibri"/>
          <w:color w:val="000000" w:themeColor="text1"/>
        </w:rPr>
        <w:t xml:space="preserve"> sa Chlár PhD Struchtúrtha go ndéantar an tráchtas taighde agus  modúil ar fiú 30 ECTS iad a chríochnú, arna bhfaomhadh ag Coiste Taighde  Iarchéime (GRC) an mhic léinn. Ní bheidh cead ag mic léinn a dtráchtas a chur i láthair go</w:t>
      </w:r>
      <w:r w:rsidRPr="11D6E9CB" w:rsidR="2DBA8D55">
        <w:rPr>
          <w:rFonts w:ascii="Calibri" w:hAnsi="Calibri" w:cs="Calibri"/>
          <w:color w:val="000000" w:themeColor="text1"/>
        </w:rPr>
        <w:t xml:space="preserve"> dtí go</w:t>
      </w:r>
      <w:r w:rsidRPr="11D6E9CB">
        <w:rPr>
          <w:rFonts w:ascii="Calibri" w:hAnsi="Calibri" w:cs="Calibri"/>
          <w:color w:val="000000" w:themeColor="text1"/>
        </w:rPr>
        <w:t xml:space="preserve"> mbeidh sé dearbhaithe ag an GRC go bhfuil modúil ar fiú 30 ECTS san iomlán críochnaithe acu. D’fhéadfadh go ndéanfadh  an Ollscoil, tríd an gColáiste ábhartha, modúil ar fiú suas le 60 ECTS san  iomlán iad a fhaomhadh, nuair a éilíonn gníomhaireacht mhaoinithe nó  comhlacht creidiúnaithe seachtrach a leithéid.</w:t>
      </w:r>
      <w:r w:rsidRPr="11D6E9CB" w:rsidR="074AF844">
        <w:rPr>
          <w:rFonts w:ascii="Calibri" w:hAnsi="Calibri" w:cs="Calibri"/>
          <w:color w:val="000000" w:themeColor="text1"/>
        </w:rPr>
        <w:t xml:space="preserve"> </w:t>
      </w:r>
      <w:r w:rsidRPr="11D6E9CB">
        <w:rPr>
          <w:rFonts w:ascii="Calibri" w:hAnsi="Calibri" w:cs="Calibri"/>
          <w:color w:val="000000" w:themeColor="text1"/>
        </w:rPr>
        <w:t xml:space="preserve">Is féidir teacht ar Mharcanna agus Caighdeáin na gclár struchtúrtha PhD ag  </w:t>
      </w:r>
      <w:hyperlink r:id="rId38">
        <w:r w:rsidRPr="11D6E9CB" w:rsidR="10C2C1C8">
          <w:rPr>
            <w:rStyle w:val="Hyperlink"/>
            <w:rFonts w:ascii="Calibri" w:hAnsi="Calibri" w:cs="Calibri"/>
          </w:rPr>
          <w:t>https://www.universityofgalway.ie/exams/policies-procedures/</w:t>
        </w:r>
      </w:hyperlink>
    </w:p>
    <w:p w:rsidR="11D6E9CB" w:rsidP="11D6E9CB" w:rsidRDefault="11D6E9CB" w14:paraId="30FE463A" w14:textId="388E15E3">
      <w:pPr>
        <w:spacing w:after="0" w:line="240" w:lineRule="auto"/>
        <w:rPr>
          <w:rFonts w:ascii="Calibri" w:hAnsi="Calibri" w:cs="Calibri"/>
          <w:color w:val="000000" w:themeColor="text1"/>
        </w:rPr>
      </w:pPr>
    </w:p>
    <w:p w:rsidRPr="00FA442B" w:rsidR="00565740" w:rsidP="05571F57" w:rsidRDefault="6A4EB0ED" w14:paraId="0CD0B1FC" w14:textId="77777777">
      <w:pPr>
        <w:spacing w:after="0" w:line="240" w:lineRule="auto"/>
        <w:ind w:right="283"/>
        <w:jc w:val="both"/>
      </w:pPr>
      <w:r w:rsidRPr="5315E528" w:rsidR="0BD0049F">
        <w:rPr>
          <w:rFonts w:ascii="Calibri" w:hAnsi="Calibri" w:eastAsia="Calibri" w:cs="Calibri"/>
        </w:rPr>
        <w:t xml:space="preserve">D’fhéadfadh comhoibriú idir institiúidí a bheith i gceist le roinnt modúil PhD struchtúrtha. Is féidir tuilleadh eolais a fháil ag: </w:t>
      </w:r>
      <w:hyperlink r:id="R28bb1fb5b14740e0">
        <w:r w:rsidRPr="5315E528" w:rsidR="0BD0049F">
          <w:rPr>
            <w:rFonts w:ascii="Calibri" w:hAnsi="Calibri" w:eastAsia="Calibri" w:cs="Calibri"/>
            <w:color w:val="0085C4"/>
          </w:rPr>
          <w:t>Modúil Sheachtracha – Ollscoil na Gaillimhe</w:t>
        </w:r>
      </w:hyperlink>
    </w:p>
    <w:p w:rsidR="05571F57" w:rsidP="05571F57" w:rsidRDefault="05571F57" w14:paraId="12E6225F" w14:textId="36C24430">
      <w:pPr>
        <w:spacing w:after="0" w:line="240" w:lineRule="auto"/>
        <w:ind w:right="283"/>
        <w:jc w:val="both"/>
        <w:rPr>
          <w:color w:val="0085C4"/>
        </w:rPr>
      </w:pPr>
    </w:p>
    <w:p w:rsidR="005E7383" w:rsidP="05571F57" w:rsidRDefault="33C36921" w14:paraId="2AFAADB0" w14:textId="77777777">
      <w:pPr>
        <w:pStyle w:val="Heading2"/>
        <w:keepNext w:val="0"/>
        <w:keepLines w:val="0"/>
        <w:spacing w:before="0" w:after="0" w:line="240" w:lineRule="auto"/>
        <w:rPr>
          <w:rFonts w:ascii="Calibri" w:hAnsi="Calibri" w:eastAsia="Calibri" w:cs="Calibri"/>
          <w:sz w:val="26"/>
          <w:szCs w:val="26"/>
        </w:rPr>
      </w:pPr>
      <w:bookmarkStart w:name="_Toc240432358" w:id="27"/>
      <w:bookmarkStart w:name="_Toc1013796567" w:id="2126546298"/>
      <w:r w:rsidRPr="33ABFA54" w:rsidR="33C36921">
        <w:rPr>
          <w:rFonts w:ascii="Calibri" w:hAnsi="Calibri" w:eastAsia="Calibri" w:cs="Calibri"/>
          <w:sz w:val="26"/>
          <w:szCs w:val="26"/>
        </w:rPr>
        <w:t>5.5.3 Dochtúireacht san Eolaíocht Shíceolaíoch (Síceolaíocht Chliniciúil)</w:t>
      </w:r>
      <w:bookmarkEnd w:id="27"/>
      <w:bookmarkEnd w:id="2126546298"/>
    </w:p>
    <w:p w:rsidR="05571F57" w:rsidP="05571F57" w:rsidRDefault="05571F57" w14:paraId="3DF40A6F" w14:textId="7DF508CD">
      <w:pPr>
        <w:pStyle w:val="paragraph"/>
        <w:spacing w:beforeAutospacing="0" w:after="0" w:afterAutospacing="0"/>
        <w:rPr>
          <w:rStyle w:val="normaltextrun"/>
          <w:rFonts w:ascii="Calibri" w:hAnsi="Calibri"/>
          <w:color w:val="000000" w:themeColor="text1"/>
          <w:sz w:val="22"/>
          <w:szCs w:val="22"/>
        </w:rPr>
      </w:pPr>
    </w:p>
    <w:p w:rsidR="003E67C0" w:rsidP="05571F57" w:rsidRDefault="15E5D176" w14:paraId="597F1485" w14:textId="6DE61120">
      <w:pPr>
        <w:pStyle w:val="paragraph"/>
        <w:spacing w:beforeAutospacing="0" w:after="0" w:afterAutospacing="0"/>
        <w:textAlignment w:val="baseline"/>
        <w:rPr>
          <w:rFonts w:ascii="Segoe UI" w:hAnsi="Segoe UI" w:cs="Segoe UI"/>
          <w:color w:val="000000"/>
          <w:sz w:val="18"/>
          <w:szCs w:val="18"/>
        </w:rPr>
      </w:pPr>
      <w:r w:rsidRPr="5565B323">
        <w:rPr>
          <w:rStyle w:val="normaltextrun"/>
          <w:rFonts w:ascii="Calibri" w:hAnsi="Calibri"/>
          <w:color w:val="000000" w:themeColor="text1"/>
          <w:sz w:val="22"/>
          <w:szCs w:val="22"/>
        </w:rPr>
        <w:t>Is clár dochtúireachta gairmiúil é an Dochtúireacht san Eolaíocht Shíceolaíoch (Síceolaíocht Chliniciúil) a sholáthraíonn oiliúint ghairmiúil sa tsíceolaíocht chliniciúil de réir chaighdeáin chreidiúnaithe Chumann Síceolaithe Éireann agus Chumann Síceolaithe na Breataine. Trí bliana féilire atá i gceist leis an gclár, agus cuirtear ar fáil é i gcomhpháirtíocht le seirbhísí síceolaíochta cliniciúla i bhFeidhmeannacht na Seirbhíse Sláinte (FSS) agus i ngníomhaireachtaí eile. </w:t>
      </w:r>
      <w:r w:rsidRPr="5565B323">
        <w:rPr>
          <w:rStyle w:val="eop"/>
          <w:rFonts w:ascii="Calibri" w:hAnsi="Calibri"/>
          <w:color w:val="000000" w:themeColor="text1"/>
          <w:sz w:val="22"/>
          <w:szCs w:val="22"/>
        </w:rPr>
        <w:t> </w:t>
      </w:r>
    </w:p>
    <w:p w:rsidR="00BB2BA8" w:rsidP="5565B323" w:rsidRDefault="00BB2BA8" w14:paraId="61192BE1" w14:textId="77777777">
      <w:pPr>
        <w:pStyle w:val="paragraph"/>
        <w:spacing w:beforeAutospacing="0" w:after="0" w:afterAutospacing="0"/>
        <w:ind w:left="-15"/>
        <w:textAlignment w:val="baseline"/>
        <w:rPr>
          <w:rStyle w:val="normaltextrun"/>
          <w:rFonts w:ascii="Calibri" w:hAnsi="Calibri"/>
          <w:i/>
          <w:iCs/>
          <w:color w:val="000000"/>
          <w:sz w:val="22"/>
          <w:szCs w:val="22"/>
        </w:rPr>
      </w:pPr>
    </w:p>
    <w:p w:rsidR="005E7383" w:rsidP="4ACFD4C5" w:rsidRDefault="15E5D176" w14:paraId="45FF69D8" w14:textId="6D153182">
      <w:pPr>
        <w:pStyle w:val="paragraph"/>
        <w:spacing w:beforeAutospacing="off" w:after="0" w:afterAutospacing="off"/>
        <w:ind w:left="-15"/>
        <w:textAlignment w:val="baseline"/>
      </w:pPr>
      <w:r w:rsidRPr="4ACFD4C5" w:rsidR="15E5D176">
        <w:rPr>
          <w:rStyle w:val="normaltextrun"/>
          <w:rFonts w:ascii="Calibri" w:hAnsi="Calibri"/>
          <w:i w:val="1"/>
          <w:iCs w:val="1"/>
          <w:color w:val="000000" w:themeColor="text1" w:themeTint="FF" w:themeShade="FF"/>
          <w:sz w:val="22"/>
          <w:szCs w:val="22"/>
        </w:rPr>
        <w:t xml:space="preserve">Tá eolas maidir le </w:t>
      </w:r>
      <w:r w:rsidRPr="4ACFD4C5" w:rsidR="15E5D176">
        <w:rPr>
          <w:rStyle w:val="normaltextrun"/>
          <w:rFonts w:ascii="Calibri" w:hAnsi="Calibri"/>
          <w:b w:val="1"/>
          <w:bCs w:val="1"/>
          <w:i w:val="1"/>
          <w:iCs w:val="1"/>
          <w:color w:val="000000" w:themeColor="text1" w:themeTint="FF" w:themeShade="FF"/>
          <w:sz w:val="22"/>
          <w:szCs w:val="22"/>
        </w:rPr>
        <w:t>comhlíonadh dea-chleachtas bunúsach</w:t>
      </w:r>
      <w:r w:rsidRPr="4ACFD4C5" w:rsidR="15E5D176">
        <w:rPr>
          <w:rStyle w:val="normaltextrun"/>
          <w:rFonts w:ascii="Calibri" w:hAnsi="Calibri"/>
          <w:i w:val="1"/>
          <w:iCs w:val="1"/>
          <w:color w:val="000000" w:themeColor="text1" w:themeTint="FF" w:themeShade="FF"/>
          <w:sz w:val="22"/>
          <w:szCs w:val="22"/>
        </w:rPr>
        <w:t xml:space="preserve"> agus </w:t>
      </w:r>
      <w:r w:rsidRPr="4ACFD4C5" w:rsidR="15E5D176">
        <w:rPr>
          <w:rStyle w:val="normaltextrun"/>
          <w:rFonts w:ascii="Calibri" w:hAnsi="Calibri"/>
          <w:b w:val="1"/>
          <w:bCs w:val="1"/>
          <w:i w:val="1"/>
          <w:iCs w:val="1"/>
          <w:color w:val="000000" w:themeColor="text1" w:themeTint="FF" w:themeShade="FF"/>
          <w:sz w:val="22"/>
          <w:szCs w:val="22"/>
        </w:rPr>
        <w:t>scrúduithe</w:t>
      </w:r>
      <w:r w:rsidRPr="4ACFD4C5" w:rsidR="15E5D176">
        <w:rPr>
          <w:rStyle w:val="normaltextrun"/>
          <w:rFonts w:ascii="Calibri" w:hAnsi="Calibri"/>
          <w:i w:val="1"/>
          <w:iCs w:val="1"/>
          <w:color w:val="000000" w:themeColor="text1" w:themeTint="FF" w:themeShade="FF"/>
          <w:sz w:val="22"/>
          <w:szCs w:val="22"/>
        </w:rPr>
        <w:t xml:space="preserve"> na Dochtúireachta san Eolaíocht Shíceolaíoch (Síceolaíocht Chliniciúil) le fáil ó</w:t>
      </w:r>
      <w:r w:rsidR="15E5D176">
        <w:rPr/>
        <w:t xml:space="preserve"> </w:t>
      </w:r>
      <w:hyperlink r:id="R42f25267fb1e4316">
        <w:r w:rsidRPr="4ACFD4C5" w:rsidR="15E5D176">
          <w:rPr>
            <w:rFonts w:ascii="Calibri" w:hAnsi="Calibri" w:eastAsia="Calibri" w:cs="Calibri"/>
            <w:i w:val="1"/>
            <w:iCs w:val="1"/>
            <w:color w:val="467886"/>
            <w:sz w:val="22"/>
            <w:szCs w:val="22"/>
            <w:u w:val="single"/>
            <w:lang w:eastAsia="en-US" w:bidi="ar-SA"/>
          </w:rPr>
          <w:t>Scoil na Síceolaíochta</w:t>
        </w:r>
      </w:hyperlink>
      <w:r w:rsidRPr="4ACFD4C5" w:rsidR="15E5D176">
        <w:rPr>
          <w:rFonts w:ascii="Calibri" w:hAnsi="Calibri" w:eastAsia="Calibri" w:cs="Calibri"/>
          <w:i w:val="1"/>
          <w:iCs w:val="1"/>
          <w:color w:val="467886"/>
          <w:sz w:val="22"/>
          <w:szCs w:val="22"/>
          <w:u w:val="single"/>
          <w:lang w:eastAsia="en-US" w:bidi="ar-SA"/>
        </w:rPr>
        <w:t>.</w:t>
      </w:r>
    </w:p>
    <w:p w:rsidR="05571F57" w:rsidP="5565B323" w:rsidRDefault="05571F57" w14:paraId="7E7073CE" w14:textId="2FDB0C02">
      <w:pPr>
        <w:pStyle w:val="paragraph"/>
        <w:spacing w:beforeAutospacing="0" w:after="0" w:afterAutospacing="0"/>
        <w:ind w:left="-15"/>
        <w:rPr>
          <w:rStyle w:val="normaltextrun"/>
          <w:rFonts w:ascii="Calibri" w:hAnsi="Calibri"/>
          <w:i/>
          <w:iCs/>
          <w:color w:val="000000" w:themeColor="text1"/>
          <w:sz w:val="22"/>
          <w:szCs w:val="22"/>
        </w:rPr>
      </w:pPr>
    </w:p>
    <w:p w:rsidRPr="005E7383" w:rsidR="0B0CD947" w:rsidP="05571F57" w:rsidRDefault="2186C218" w14:paraId="64A623BD" w14:textId="602D5414">
      <w:pPr>
        <w:pStyle w:val="Heading2"/>
        <w:keepNext w:val="0"/>
        <w:keepLines w:val="0"/>
        <w:spacing w:before="0" w:after="0" w:line="240" w:lineRule="auto"/>
        <w:rPr>
          <w:rFonts w:ascii="Calibri" w:hAnsi="Calibri" w:eastAsia="Calibri" w:cs="Calibri"/>
          <w:sz w:val="28"/>
          <w:szCs w:val="28"/>
        </w:rPr>
      </w:pPr>
      <w:bookmarkStart w:name="_Toc240432359" w:id="28"/>
      <w:bookmarkStart w:name="_Toc1457508933" w:id="1830035895"/>
      <w:r w:rsidRPr="33ABFA54" w:rsidR="2186C218">
        <w:rPr>
          <w:rFonts w:ascii="Calibri" w:hAnsi="Calibri" w:eastAsia="Calibri" w:cs="Calibri"/>
          <w:sz w:val="28"/>
          <w:szCs w:val="28"/>
        </w:rPr>
        <w:t>5.6 Teidlíochtaí</w:t>
      </w:r>
      <w:bookmarkEnd w:id="28"/>
      <w:bookmarkEnd w:id="1830035895"/>
    </w:p>
    <w:p w:rsidR="05571F57" w:rsidP="05571F57" w:rsidRDefault="05571F57" w14:paraId="02207E8F" w14:textId="5BD7C7F3">
      <w:pPr>
        <w:spacing w:after="0" w:line="240" w:lineRule="auto"/>
        <w:rPr>
          <w:rFonts w:ascii="Calibri" w:hAnsi="Calibri" w:cs="Calibri"/>
          <w:color w:val="000000" w:themeColor="text1"/>
        </w:rPr>
      </w:pPr>
    </w:p>
    <w:p w:rsidRPr="00756361" w:rsidR="00756361" w:rsidP="11D6E9CB" w:rsidRDefault="4E633613" w14:textId="77777777" w14:paraId="29E043E4">
      <w:pPr>
        <w:spacing w:after="0" w:line="240" w:lineRule="auto"/>
      </w:pPr>
      <w:r w:rsidRPr="11D6E9CB" w:rsidR="6BA92624">
        <w:rPr>
          <w:rFonts w:ascii="Calibri" w:hAnsi="Calibri" w:cs="Calibri"/>
          <w:color w:val="000000"/>
          <w:kern w:val="0"/>
        </w:rPr>
        <w:t>Ná bíodh drogall ort riamh comhairle a lorg ó do stiúrthóir, ó chomhalta do GRC, nó ó ionadaithe iarchéime ar Chomhaltas na Mac Léinn.  Má thagann fadhbanna chun cinn a bhfuil tionchar suntasach acu ar do chuid taighde, ba chóir aghaidh a thabhairt orthu chomh luath agus is féidir, ar bhealach neamhfhoirmiúil más féidir. Ba cheart duit, ar an gcéad dul síos, réitigh a chuardach go háitiúil i.e. plé a dhéanamh le stiúrthóir(í), agus GRC ina dhiaidh sin, agus an Ceann Scoile agus/nó an Leas-Déan Staidéir Iarchéime ina dhiaidh sin. Más gá, féadfaidh an Ceann Scoile nó an Leas-Déan Staidéir Iarchéime cinneadh a dhéanamh cruacheist a chur ar aghaidh go dtí Déan an Choláiste agus/nó an Déan Staidéir Iarchéime. Ba chóir go mbeadh mic léinn taighde ar an eolas freisin go bhfuil fáil ar ionadaithe ó Chomhaltas na Mac Léinn, riarthóirí Coláiste, Comhairleoireacht na Mac Léinn agus seirbhísí eile. </w:t>
      </w:r>
    </w:p>
    <w:p w:rsidRPr="00756361" w:rsidR="00756361" w:rsidP="5315E528" w:rsidRDefault="4E633613" w14:paraId="73EDB93A" w14:textId="3A54549E">
      <w:pPr>
        <w:pStyle w:val="Normal"/>
        <w:spacing w:after="0" w:line="240" w:lineRule="auto"/>
      </w:pPr>
      <w:r w:rsidRPr="5315E528" w:rsidR="6BA92624">
        <w:rPr>
          <w:rFonts w:ascii="Calibri" w:hAnsi="Calibri" w:cs="Calibri"/>
          <w:color w:val="000000" w:themeColor="text1" w:themeTint="FF" w:themeShade="FF"/>
        </w:rPr>
        <w:t xml:space="preserve">Tá roinnt sonraí teagmhála ar fáil </w:t>
      </w:r>
      <w:hyperlink r:id="Ra01d02eb01bd4202">
        <w:r w:rsidRPr="5315E528" w:rsidR="6BA92624">
          <w:rPr>
            <w:rStyle w:val="Hyperlink"/>
            <w:rFonts w:ascii="Calibri" w:hAnsi="Calibri" w:cs="Calibri"/>
          </w:rPr>
          <w:t>anseo</w:t>
        </w:r>
      </w:hyperlink>
    </w:p>
    <w:p w:rsidR="11D6E9CB" w:rsidP="11D6E9CB" w:rsidRDefault="11D6E9CB" w14:paraId="3A8CB36F" w14:textId="592B5F96">
      <w:pPr>
        <w:spacing w:after="0" w:line="240" w:lineRule="auto"/>
        <w:rPr>
          <w:rFonts w:ascii="Calibri" w:hAnsi="Calibri" w:cs="Calibri"/>
        </w:rPr>
      </w:pPr>
    </w:p>
    <w:p w:rsidRPr="00756361" w:rsidR="00756361" w:rsidP="11D6E9CB" w:rsidRDefault="4E633613" w14:paraId="569135CD" w14:textId="0E9C0D4B">
      <w:pPr>
        <w:spacing w:after="0" w:line="240" w:lineRule="auto"/>
      </w:pPr>
      <w:r w:rsidRPr="11D6E9CB">
        <w:rPr>
          <w:rFonts w:ascii="Calibri" w:hAnsi="Calibri" w:cs="Calibri"/>
          <w:color w:val="000000"/>
          <w:kern w:val="0"/>
        </w:rPr>
        <w:t>Tá sé de cheart ag mic léinn gearán foirmiúil a dhéanamh le Déan na Mac Léinn, de réir nósanna imeachta Ollscoil na Gaillimhe</w:t>
      </w:r>
      <w:r w:rsidRPr="11D6E9CB" w:rsidR="14CC5D41">
        <w:rPr>
          <w:rFonts w:ascii="Calibri" w:hAnsi="Calibri" w:cs="Calibri"/>
          <w:color w:val="000000"/>
          <w:kern w:val="0"/>
        </w:rPr>
        <w:t xml:space="preserve"> </w:t>
      </w:r>
      <w:hyperlink w:history="1" r:id="rId42">
        <w:r w:rsidRPr="11D6E9CB">
          <w:rPr>
            <w:rStyle w:val="Hyperlink"/>
            <w:rFonts w:ascii="Calibri" w:hAnsi="Calibri" w:cs="Calibri"/>
            <w:kern w:val="0"/>
          </w:rPr>
          <w:t>QA611 – Nós Imeachta do Mhic Léinn maidir le Gearáin a Dhéanamh</w:t>
        </w:r>
      </w:hyperlink>
    </w:p>
    <w:p w:rsidR="11D6E9CB" w:rsidP="11D6E9CB" w:rsidRDefault="11D6E9CB" w14:paraId="3F570FC3" w14:textId="3DE9898C">
      <w:pPr>
        <w:spacing w:after="0" w:line="240" w:lineRule="auto"/>
        <w:rPr>
          <w:rFonts w:ascii="Calibri" w:hAnsi="Calibri" w:cs="Calibri"/>
        </w:rPr>
      </w:pPr>
    </w:p>
    <w:p w:rsidRPr="00237C9E" w:rsidR="002A22F6" w:rsidP="11D6E9CB" w:rsidRDefault="2186C218" w14:paraId="334D7DDF" w14:textId="77777777">
      <w:pPr>
        <w:spacing w:after="0" w:line="240" w:lineRule="auto"/>
      </w:pPr>
      <w:r w:rsidRPr="11D6E9CB">
        <w:rPr>
          <w:rFonts w:ascii="Calibri" w:hAnsi="Calibri" w:cs="Calibri"/>
          <w:color w:val="000000"/>
          <w:kern w:val="0"/>
        </w:rPr>
        <w:t>Tá sé ríthábhachtach go gcuirfeadh do stiúrthóir in iúl go soiléir duit cad iad na  nithe a bhfuil tú ina dteideal, agus cad iad na dualgais agus na freagrachtaí atá ort  agus tú ag tabhairt faoi do chuid staidéir ar dtús. Áirítear orthu sin:</w:t>
      </w:r>
    </w:p>
    <w:p w:rsidR="11D6E9CB" w:rsidP="11D6E9CB" w:rsidRDefault="11D6E9CB" w14:paraId="7A1D3F8E" w14:textId="5033146F">
      <w:pPr>
        <w:spacing w:after="0" w:line="240" w:lineRule="auto"/>
        <w:rPr>
          <w:rFonts w:ascii="Calibri" w:hAnsi="Calibri" w:cs="Calibri"/>
          <w:color w:val="000000" w:themeColor="text1"/>
        </w:rPr>
      </w:pPr>
    </w:p>
    <w:p w:rsidRPr="00237C9E" w:rsidR="002A22F6" w:rsidP="00C42B26" w:rsidRDefault="2186C218" w14:paraId="3EE2A5C2" w14:textId="77777777">
      <w:pPr>
        <w:pStyle w:val="ListParagraph"/>
        <w:numPr>
          <w:ilvl w:val="0"/>
          <w:numId w:val="7"/>
        </w:numPr>
        <w:ind w:left="360"/>
        <w:contextualSpacing w:val="0"/>
        <w:rPr>
          <w:rFonts w:ascii="Calibri" w:hAnsi="Calibri" w:cs="Calibri"/>
          <w:color w:val="000000"/>
          <w:kern w:val="0"/>
        </w:rPr>
      </w:pPr>
      <w:r w:rsidRPr="11D6E9CB">
        <w:rPr>
          <w:rFonts w:ascii="Calibri" w:hAnsi="Calibri" w:cs="Calibri"/>
          <w:color w:val="000000"/>
          <w:kern w:val="0"/>
        </w:rPr>
        <w:t>Nithe a bhfuil tú ina dteideal lena n-áirítear stipinní, árachas agus aon sochair  bhreise atá ann.</w:t>
      </w:r>
    </w:p>
    <w:p w:rsidRPr="00862239" w:rsidR="002A22F6" w:rsidP="00C42B26" w:rsidRDefault="2186C218" w14:paraId="17FDE3D6" w14:textId="77777777">
      <w:pPr>
        <w:pStyle w:val="ListParagraph"/>
        <w:numPr>
          <w:ilvl w:val="0"/>
          <w:numId w:val="7"/>
        </w:numPr>
        <w:ind w:left="360"/>
        <w:contextualSpacing w:val="0"/>
        <w:rPr>
          <w:rFonts w:ascii="Calibri" w:hAnsi="Calibri" w:cs="Calibri"/>
          <w:color w:val="000000"/>
          <w:kern w:val="0"/>
        </w:rPr>
      </w:pPr>
      <w:r w:rsidRPr="11D6E9CB">
        <w:rPr>
          <w:rFonts w:ascii="Calibri" w:hAnsi="Calibri" w:cs="Calibri"/>
          <w:color w:val="000000"/>
          <w:kern w:val="0"/>
        </w:rPr>
        <w:t>Táillí agus muirir eile agus an gcumhdaíonn nó nach gcumhdaíonn an  tacaíocht airgeadais atá ag an tionscadal iad</w:t>
      </w:r>
    </w:p>
    <w:p w:rsidRPr="00862239" w:rsidR="002A22F6" w:rsidP="00C42B26" w:rsidRDefault="2186C218" w14:paraId="24FFC189" w14:textId="48AF3C54">
      <w:pPr>
        <w:pStyle w:val="ListParagraph"/>
        <w:numPr>
          <w:ilvl w:val="0"/>
          <w:numId w:val="7"/>
        </w:numPr>
        <w:ind w:left="360"/>
        <w:contextualSpacing w:val="0"/>
        <w:rPr>
          <w:rFonts w:ascii="Calibri" w:hAnsi="Calibri" w:cs="Calibri"/>
          <w:color w:val="000000" w:themeColor="text1"/>
        </w:rPr>
      </w:pPr>
      <w:r w:rsidRPr="11D6E9CB">
        <w:rPr>
          <w:rFonts w:ascii="Calibri" w:hAnsi="Calibri" w:cs="Calibri"/>
          <w:color w:val="000000"/>
          <w:kern w:val="0"/>
        </w:rPr>
        <w:t xml:space="preserve">Riachtanais tuairiscithe  </w:t>
      </w:r>
    </w:p>
    <w:p w:rsidRPr="00862239" w:rsidR="002A22F6" w:rsidP="00C42B26" w:rsidRDefault="2186C218" w14:paraId="021A52DA" w14:textId="77777777">
      <w:pPr>
        <w:pStyle w:val="ListParagraph"/>
        <w:numPr>
          <w:ilvl w:val="0"/>
          <w:numId w:val="7"/>
        </w:numPr>
        <w:ind w:left="360"/>
        <w:contextualSpacing w:val="0"/>
        <w:rPr>
          <w:rFonts w:ascii="Calibri" w:hAnsi="Calibri" w:cs="Calibri"/>
          <w:color w:val="000000"/>
          <w:kern w:val="0"/>
        </w:rPr>
      </w:pPr>
      <w:r w:rsidRPr="11D6E9CB">
        <w:rPr>
          <w:rFonts w:ascii="Calibri" w:hAnsi="Calibri" w:cs="Calibri"/>
          <w:color w:val="000000"/>
          <w:kern w:val="0"/>
        </w:rPr>
        <w:t>Cóid ábhartha iompraíochta agus cleachtais</w:t>
      </w:r>
    </w:p>
    <w:p w:rsidRPr="00862239" w:rsidR="002A22F6" w:rsidP="33ABFA54" w:rsidRDefault="2186C218" w14:textId="4FE7CED5" w14:paraId="3F4E5425">
      <w:pPr>
        <w:pStyle w:val="ListParagraph"/>
        <w:numPr>
          <w:ilvl w:val="0"/>
          <w:numId w:val="7"/>
        </w:numPr>
        <w:spacing/>
        <w:ind w:left="360"/>
        <w:contextualSpacing w:val="0"/>
        <w:rPr>
          <w:rFonts w:ascii="Calibri" w:hAnsi="Calibri" w:cs="Calibri"/>
        </w:rPr>
      </w:pPr>
      <w:r w:rsidRPr="11D6E9CB" w:rsidR="2186C218">
        <w:rPr>
          <w:rFonts w:ascii="Calibri" w:hAnsi="Calibri" w:cs="Calibri"/>
          <w:color w:val="000000"/>
          <w:kern w:val="0"/>
        </w:rPr>
        <w:t xml:space="preserve">Gníomhaíochtaí a bhaineann le teagasc, ranganna teagaisc, stiúradh agus  meantóireacht</w:t>
      </w:r>
    </w:p>
    <w:p w:rsidRPr="00862239" w:rsidR="002A22F6" w:rsidP="33ABFA54" w:rsidRDefault="2186C218" w14:paraId="14CFD8FF" w14:textId="36666C27">
      <w:pPr>
        <w:pStyle w:val="ListParagraph"/>
        <w:numPr>
          <w:ilvl w:val="0"/>
          <w:numId w:val="7"/>
        </w:numPr>
        <w:spacing/>
        <w:ind w:left="360"/>
        <w:contextualSpacing w:val="0"/>
        <w:rPr>
          <w:rFonts w:ascii="Calibri" w:hAnsi="Calibri" w:cs="Calibri"/>
        </w:rPr>
      </w:pPr>
      <w:r w:rsidRPr="4ACFD4C5" w:rsidR="2186C218">
        <w:rPr>
          <w:rFonts w:ascii="Calibri" w:hAnsi="Calibri" w:cs="Calibri"/>
          <w:color w:val="000000" w:themeColor="text1" w:themeTint="FF" w:themeShade="FF"/>
        </w:rPr>
        <w:t>Baineann ‘</w:t>
      </w:r>
      <w:r w:rsidRPr="4ACFD4C5" w:rsidR="2186C218">
        <w:rPr>
          <w:rFonts w:ascii="Calibri" w:hAnsi="Calibri" w:cs="Calibri"/>
          <w:color w:val="000000" w:themeColor="text1" w:themeTint="FF" w:themeShade="FF"/>
        </w:rPr>
        <w:t>Polasaithe</w:t>
      </w:r>
      <w:r w:rsidRPr="4ACFD4C5" w:rsidR="2186C218">
        <w:rPr>
          <w:rFonts w:ascii="Calibri" w:hAnsi="Calibri" w:cs="Calibri"/>
          <w:color w:val="000000" w:themeColor="text1" w:themeTint="FF" w:themeShade="FF"/>
        </w:rPr>
        <w:t xml:space="preserve"> do Mhic </w:t>
      </w:r>
      <w:r w:rsidRPr="4ACFD4C5" w:rsidR="2186C218">
        <w:rPr>
          <w:rFonts w:ascii="Calibri" w:hAnsi="Calibri" w:cs="Calibri"/>
          <w:color w:val="000000" w:themeColor="text1" w:themeTint="FF" w:themeShade="FF"/>
        </w:rPr>
        <w:t>Léinn</w:t>
      </w:r>
      <w:r w:rsidRPr="4ACFD4C5" w:rsidR="2186C218">
        <w:rPr>
          <w:rFonts w:ascii="Calibri" w:hAnsi="Calibri" w:cs="Calibri"/>
          <w:color w:val="000000" w:themeColor="text1" w:themeTint="FF" w:themeShade="FF"/>
        </w:rPr>
        <w:t>’ (</w:t>
      </w:r>
      <w:r w:rsidRPr="4ACFD4C5" w:rsidR="2186C218">
        <w:rPr>
          <w:rFonts w:ascii="Calibri" w:hAnsi="Calibri" w:cs="Calibri"/>
          <w:color w:val="000000" w:themeColor="text1" w:themeTint="FF" w:themeShade="FF"/>
        </w:rPr>
        <w:t>cóid</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ábhartha</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iompair</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agus</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cleachtais</w:t>
      </w:r>
      <w:r w:rsidRPr="4ACFD4C5" w:rsidR="2186C218">
        <w:rPr>
          <w:rFonts w:ascii="Calibri" w:hAnsi="Calibri" w:cs="Calibri"/>
          <w:color w:val="000000" w:themeColor="text1" w:themeTint="FF" w:themeShade="FF"/>
        </w:rPr>
        <w:t xml:space="preserve">) le mic </w:t>
      </w:r>
      <w:r w:rsidRPr="4ACFD4C5" w:rsidR="2186C218">
        <w:rPr>
          <w:rFonts w:ascii="Calibri" w:hAnsi="Calibri" w:cs="Calibri"/>
          <w:color w:val="000000" w:themeColor="text1" w:themeTint="FF" w:themeShade="FF"/>
        </w:rPr>
        <w:t>léinn</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taighde</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agus</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tá</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siad</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ar</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fáil</w:t>
      </w:r>
      <w:r w:rsidRPr="4ACFD4C5" w:rsidR="2186C218">
        <w:rPr>
          <w:rFonts w:ascii="Calibri" w:hAnsi="Calibri" w:cs="Calibri"/>
          <w:color w:val="000000" w:themeColor="text1" w:themeTint="FF" w:themeShade="FF"/>
        </w:rPr>
        <w:t xml:space="preserve"> ag </w:t>
      </w:r>
      <w:r w:rsidRPr="4ACFD4C5" w:rsidR="2186C218">
        <w:rPr>
          <w:rFonts w:ascii="Calibri" w:hAnsi="Calibri" w:cs="Calibri"/>
          <w:color w:val="000000" w:themeColor="text1" w:themeTint="FF" w:themeShade="FF"/>
        </w:rPr>
        <w:t>an</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nasc</w:t>
      </w:r>
      <w:r w:rsidRPr="4ACFD4C5" w:rsidR="2186C218">
        <w:rPr>
          <w:rFonts w:ascii="Calibri" w:hAnsi="Calibri" w:cs="Calibri"/>
          <w:color w:val="000000" w:themeColor="text1" w:themeTint="FF" w:themeShade="FF"/>
        </w:rPr>
        <w:t xml:space="preserve"> </w:t>
      </w:r>
      <w:r w:rsidRPr="4ACFD4C5" w:rsidR="2186C218">
        <w:rPr>
          <w:rFonts w:ascii="Calibri" w:hAnsi="Calibri" w:cs="Calibri"/>
          <w:color w:val="000000" w:themeColor="text1" w:themeTint="FF" w:themeShade="FF"/>
        </w:rPr>
        <w:t>seo</w:t>
      </w:r>
      <w:r w:rsidRPr="4ACFD4C5" w:rsidR="2186C218">
        <w:rPr>
          <w:rFonts w:ascii="Calibri" w:hAnsi="Calibri" w:cs="Calibri"/>
          <w:color w:val="000000" w:themeColor="text1" w:themeTint="FF" w:themeShade="FF"/>
        </w:rPr>
        <w:t xml:space="preserve"> </w:t>
      </w:r>
      <w:hyperlink r:id="Rf2eb5cfc40f549d8">
        <w:r w:rsidRPr="4ACFD4C5" w:rsidR="16577209">
          <w:rPr>
            <w:rStyle w:val="Hyperlink"/>
            <w:rFonts w:ascii="Calibri" w:hAnsi="Calibri" w:cs="Calibri"/>
          </w:rPr>
          <w:t>https://www.universityofgalway.ie/student-services/policies/</w:t>
        </w:r>
      </w:hyperlink>
    </w:p>
    <w:p w:rsidRPr="00862239" w:rsidR="002A22F6" w:rsidP="33ABFA54" w:rsidRDefault="2186C218" w14:paraId="7B72DAE5" w14:textId="3564AB30">
      <w:pPr>
        <w:pStyle w:val="ListParagraph"/>
        <w:numPr>
          <w:ilvl w:val="0"/>
          <w:numId w:val="7"/>
        </w:numPr>
        <w:spacing/>
        <w:ind w:left="360"/>
        <w:contextualSpacing w:val="0"/>
        <w:rPr>
          <w:rFonts w:ascii="Calibri" w:hAnsi="Calibri" w:cs="Calibri"/>
        </w:rPr>
      </w:pPr>
      <w:r w:rsidRPr="33ABFA54" w:rsidR="2186C218">
        <w:rPr>
          <w:rFonts w:ascii="Calibri" w:hAnsi="Calibri" w:cs="Calibri"/>
          <w:color w:val="000000" w:themeColor="text1" w:themeTint="FF" w:themeShade="FF"/>
        </w:rPr>
        <w:t xml:space="preserve">Tá Seirbhísí agus Tacaíocht do Mhic Léinn (sláinte &amp; folláine, tacaíochtaí  séiplíneachta agus comhairleoireachta, seirbhísí tacaíochtaí míchumais) ar  fáil do mhic léinn taighde ag na naisc seo </w:t>
      </w:r>
      <w:hyperlink r:id="Rd8dabe0024e24005">
        <w:r w:rsidRPr="33ABFA54" w:rsidR="05B09F7B">
          <w:rPr>
            <w:rStyle w:val="Hyperlink"/>
            <w:rFonts w:ascii="Calibri" w:hAnsi="Calibri" w:cs="Calibri"/>
          </w:rPr>
          <w:t>https://www.universityofgalway.ie/student-services/</w:t>
        </w:r>
      </w:hyperlink>
    </w:p>
    <w:p w:rsidRPr="00862239" w:rsidR="002A22F6" w:rsidP="33ABFA54" w:rsidRDefault="2186C218" w14:paraId="54F87CCB" w14:textId="65D6B4D4">
      <w:pPr>
        <w:pStyle w:val="ListParagraph"/>
        <w:numPr>
          <w:ilvl w:val="0"/>
          <w:numId w:val="7"/>
        </w:numPr>
        <w:spacing/>
        <w:ind w:left="360"/>
        <w:contextualSpacing w:val="0"/>
        <w:rPr>
          <w:rFonts w:ascii="Calibri" w:hAnsi="Calibri" w:cs="Calibri"/>
        </w:rPr>
      </w:pPr>
      <w:r w:rsidRPr="33ABFA54" w:rsidR="2186C218">
        <w:rPr>
          <w:rFonts w:ascii="Calibri" w:hAnsi="Calibri" w:cs="Calibri"/>
          <w:color w:val="000000" w:themeColor="text1" w:themeTint="FF" w:themeShade="FF"/>
        </w:rPr>
        <w:t>Féachann Ollscoil na Gaillimhe, mar Ollscoil Tearmainn shainainmithe, le  spás cuimsitheach agus cothrom don uile dhuine a dhéanamh de phobal na  Gaillimhe, agus tá sonraí faoi sin le fáil ag</w:t>
      </w:r>
      <w:r w:rsidRPr="33ABFA54" w:rsidR="41A3F2C8">
        <w:rPr>
          <w:rFonts w:ascii="Calibri" w:hAnsi="Calibri" w:cs="Calibri"/>
          <w:color w:val="000000" w:themeColor="text1" w:themeTint="FF" w:themeShade="FF"/>
        </w:rPr>
        <w:t xml:space="preserve"> </w:t>
      </w:r>
      <w:hyperlink r:id="R58fabd1e9a064bd2">
        <w:r w:rsidRPr="33ABFA54" w:rsidR="41A3F2C8">
          <w:rPr>
            <w:rStyle w:val="Hyperlink"/>
            <w:rFonts w:ascii="Calibri" w:hAnsi="Calibri" w:cs="Calibri"/>
          </w:rPr>
          <w:t>https://www.universityofgalway.ie/sanctuary/</w:t>
        </w:r>
      </w:hyperlink>
    </w:p>
    <w:p w:rsidRPr="00862239" w:rsidR="002A22F6" w:rsidP="00C42B26" w:rsidRDefault="2186C218" w14:paraId="1E2A8A3A" w14:textId="450719FC">
      <w:pPr>
        <w:pStyle w:val="ListParagraph"/>
        <w:numPr>
          <w:ilvl w:val="0"/>
          <w:numId w:val="7"/>
        </w:numPr>
        <w:spacing/>
        <w:ind w:left="360"/>
        <w:contextualSpacing w:val="0"/>
        <w:rPr>
          <w:rFonts w:ascii="Calibri" w:hAnsi="Calibri" w:cs="Calibri"/>
          <w:kern w:val="0"/>
        </w:rPr>
      </w:pPr>
      <w:r w:rsidRPr="33ABFA54" w:rsidR="2186C218">
        <w:rPr>
          <w:rFonts w:ascii="Calibri" w:hAnsi="Calibri" w:cs="Calibri"/>
          <w:color w:val="000000" w:themeColor="text1" w:themeTint="FF" w:themeShade="FF"/>
        </w:rPr>
        <w:t>Cé nach bhfuil formhór na mac léinn taighde fostaithe chun tabhairt faoina</w:t>
      </w:r>
      <w:r w:rsidRPr="33ABFA54" w:rsidR="2186C218">
        <w:rPr>
          <w:rFonts w:ascii="Calibri" w:hAnsi="Calibri" w:cs="Calibri"/>
        </w:rPr>
        <w:t xml:space="preserve">  gcéim taighde agus mar sin nach bhfuil uaireanta tinrimh conartha acu,  bítear ag súil go hiondúil go dtabharfadh mic léinn taighde lánaimseartha  an méid céanna ama dá gclár is dá mbeidís fostaithe go lánaimseartha (37  uair an chloig sa tseachtain). Bítear ag súil go hiondúil gur ionann 2/3 den am a chaithfeadh mic léinn lánaimseartha ar chlár léinn agus an méid ama a  chaithfeadh mic léinn pháirtaimseartha ar a gclár. Caithfidh mic léinn taighde  a bhfuil maoiniú acu cloí le téarmaí an mhaoinithe sin.</w:t>
      </w:r>
    </w:p>
    <w:p w:rsidRPr="00D305F2" w:rsidR="002A22F6" w:rsidP="00C42B26" w:rsidRDefault="2186C218" w14:paraId="61059EE5" w14:textId="0DC73C37">
      <w:pPr>
        <w:pStyle w:val="ListParagraph"/>
        <w:numPr>
          <w:ilvl w:val="0"/>
          <w:numId w:val="7"/>
        </w:numPr>
        <w:ind w:left="360"/>
        <w:contextualSpacing w:val="0"/>
        <w:rPr>
          <w:rFonts w:ascii="Calibri" w:hAnsi="Calibri" w:cs="Calibri"/>
          <w:kern w:val="0"/>
        </w:rPr>
      </w:pPr>
      <w:r w:rsidRPr="00D305F2">
        <w:rPr>
          <w:rFonts w:ascii="Calibri" w:hAnsi="Calibri" w:cs="Calibri"/>
          <w:kern w:val="0"/>
        </w:rPr>
        <w:t xml:space="preserve">Ba </w:t>
      </w:r>
      <w:r w:rsidRPr="11D6E9CB">
        <w:rPr>
          <w:rFonts w:ascii="Calibri" w:hAnsi="Calibri" w:cs="Calibri"/>
        </w:rPr>
        <w:t>chóir go n-aontódh an mac léinn córas cuí leis an stiúrthóir/na  stiúrthóirí, ag cur san áireamh gealltanais an mhic léinn agus aon téarmaí  nó coinníollacha maoinithe. De ghnáth ba cheart go nglacfaí 4 seachtaine i  mbliain féilire do shaoire bhliantúil, chomh maith le laethanta saoire poiblí.</w:t>
      </w:r>
    </w:p>
    <w:p w:rsidRPr="00D305F2" w:rsidR="002A22F6" w:rsidP="00C42B26" w:rsidRDefault="2186C218" w14:paraId="2FADB080" w14:textId="204D05F5">
      <w:pPr>
        <w:pStyle w:val="ListParagraph"/>
        <w:numPr>
          <w:ilvl w:val="0"/>
          <w:numId w:val="7"/>
        </w:numPr>
        <w:spacing w:after="0" w:line="240" w:lineRule="auto"/>
        <w:ind w:left="360"/>
        <w:contextualSpacing w:val="0"/>
        <w:rPr>
          <w:rFonts w:ascii="Calibri" w:hAnsi="Calibri" w:cs="Calibri"/>
        </w:rPr>
      </w:pPr>
      <w:r w:rsidRPr="00D305F2">
        <w:rPr>
          <w:rFonts w:ascii="Calibri" w:hAnsi="Calibri" w:cs="Calibri"/>
          <w:kern w:val="0"/>
        </w:rPr>
        <w:t xml:space="preserve">Ba </w:t>
      </w:r>
      <w:r w:rsidRPr="11D6E9CB">
        <w:rPr>
          <w:rFonts w:ascii="Calibri" w:hAnsi="Calibri" w:cs="Calibri"/>
        </w:rPr>
        <w:t>chóir stiúrthóir(í) a chur ar an eolas má chuirtear isteach go  gearrthéarmach ar thaighde an mhic léinn de bharr tinnis nó cúinsí eile. Má  theastaíonn tréimhse níos faide de bhriseadh sa taighde ó mhac léinn (níos  mó ná mí amháin i mbliain féilire), moltar dó/di/dóibh cur isteach ar shaoire  neamhláithreachta. Féach cuid 5.8.5.</w:t>
      </w:r>
    </w:p>
    <w:p w:rsidR="05571F57" w:rsidP="05571F57" w:rsidRDefault="05571F57" w14:paraId="1111B535" w14:textId="699F69C2">
      <w:pPr>
        <w:spacing w:after="0" w:line="240" w:lineRule="auto"/>
        <w:rPr>
          <w:rFonts w:ascii="Calibri" w:hAnsi="Calibri" w:cs="Calibri"/>
        </w:rPr>
      </w:pPr>
    </w:p>
    <w:p w:rsidRPr="009126F5" w:rsidR="002A22F6" w:rsidP="05571F57" w:rsidRDefault="2186C218" w14:paraId="3558FB43" w14:textId="77777777">
      <w:pPr>
        <w:pStyle w:val="Heading2"/>
        <w:keepNext w:val="0"/>
        <w:keepLines w:val="0"/>
        <w:spacing w:before="0" w:after="0" w:line="240" w:lineRule="auto"/>
        <w:rPr>
          <w:rFonts w:ascii="Calibri" w:hAnsi="Calibri" w:eastAsia="Calibri" w:cs="Calibri"/>
          <w:sz w:val="28"/>
          <w:szCs w:val="28"/>
        </w:rPr>
      </w:pPr>
      <w:bookmarkStart w:name="_Toc240432360" w:id="29"/>
      <w:bookmarkStart w:name="_Toc1948240575" w:id="595305944"/>
      <w:r w:rsidRPr="33ABFA54" w:rsidR="2186C218">
        <w:rPr>
          <w:rFonts w:ascii="Calibri" w:hAnsi="Calibri" w:eastAsia="Calibri" w:cs="Calibri"/>
          <w:sz w:val="28"/>
          <w:szCs w:val="28"/>
        </w:rPr>
        <w:t>5.7 Teagas</w:t>
      </w:r>
      <w:bookmarkEnd w:id="29"/>
      <w:bookmarkEnd w:id="595305944"/>
    </w:p>
    <w:p w:rsidR="05571F57" w:rsidP="05571F57" w:rsidRDefault="05571F57" w14:paraId="484CA79D" w14:textId="7A283CE6">
      <w:pPr>
        <w:spacing w:after="0" w:line="240" w:lineRule="auto"/>
        <w:rPr>
          <w:rFonts w:ascii="Calibri" w:hAnsi="Calibri" w:cs="Calibri"/>
        </w:rPr>
      </w:pPr>
    </w:p>
    <w:p w:rsidRPr="00D305F2" w:rsidR="002A22F6" w:rsidP="05571F57" w:rsidRDefault="6824B278" w14:paraId="31AC0E3C" w14:textId="6CC2CE49">
      <w:pPr>
        <w:spacing w:after="0" w:line="240" w:lineRule="auto"/>
      </w:pPr>
      <w:r w:rsidRPr="00D305F2">
        <w:rPr>
          <w:rFonts w:ascii="Calibri" w:hAnsi="Calibri" w:cs="Calibri"/>
          <w:kern w:val="0"/>
        </w:rPr>
        <w:t xml:space="preserve">D’fhéadfadh an teagasc a bheith ina chuid den oiliúint a chuirtear ar mhac léinn  Máistreachta nó PhD. Cabhraíonn an obair theagaisc leat scileanna cineálacha  agus inaistrithe a shealbhú, agus is féidir leis sin a bheith ina ghné thábhachtach  d’oiliúint an chéimí taighde. </w:t>
      </w:r>
      <w:r w:rsidRPr="00D305F2" w:rsidR="22A7078A">
        <w:rPr>
          <w:rFonts w:ascii="Calibri" w:hAnsi="Calibri" w:cs="Calibri"/>
          <w:kern w:val="0"/>
        </w:rPr>
        <w:t>F</w:t>
      </w:r>
      <w:r w:rsidRPr="0B0CD947" w:rsidR="22A7078A">
        <w:rPr>
          <w:rFonts w:ascii="Calibri" w:hAnsi="Calibri" w:cs="Calibri"/>
        </w:rPr>
        <w:t>é</w:t>
      </w:r>
      <w:r w:rsidRPr="00D305F2" w:rsidR="22A7078A">
        <w:rPr>
          <w:rFonts w:ascii="Calibri" w:hAnsi="Calibri" w:cs="Calibri"/>
          <w:kern w:val="0"/>
        </w:rPr>
        <w:t xml:space="preserve">ach </w:t>
      </w:r>
      <w:hyperlink r:id="rId46">
        <w:r w:rsidRPr="5565B323" w:rsidR="22A7078A">
          <w:rPr>
            <w:rStyle w:val="Hyperlink"/>
            <w:rFonts w:ascii="Calibri" w:hAnsi="Calibri" w:cs="Calibri"/>
          </w:rPr>
          <w:t>polasa</w:t>
        </w:r>
        <w:r w:rsidRPr="5565B323" w:rsidR="1E7FD00A">
          <w:rPr>
            <w:rStyle w:val="Hyperlink"/>
            <w:rFonts w:ascii="Calibri" w:hAnsi="Calibri" w:cs="Calibri"/>
          </w:rPr>
          <w:t>í GTA</w:t>
        </w:r>
      </w:hyperlink>
      <w:r w:rsidRPr="00D305F2" w:rsidR="1E7FD00A">
        <w:rPr>
          <w:rFonts w:ascii="Calibri" w:hAnsi="Calibri" w:cs="Calibri"/>
          <w:kern w:val="0"/>
        </w:rPr>
        <w:t xml:space="preserve">. </w:t>
      </w:r>
      <w:r w:rsidRPr="00D305F2">
        <w:rPr>
          <w:rFonts w:ascii="Calibri" w:hAnsi="Calibri" w:cs="Calibri"/>
          <w:kern w:val="0"/>
        </w:rPr>
        <w:t xml:space="preserve">Tá cúrsa oiliúna creidiúnaithe trí fhoghlaim chumaisc  faoi thaispeántais a thabhairt/faoi theagasc ar fáil agus mar gheall gurb é seo  bunchloch do chuid forbartha, féadfaidh tú clárú air gan cead roimh ré, má tá tú i  mbun PhD struchtúrtha nó nach bhfuil (GS506). Tá leabhar ar fáil </w:t>
      </w:r>
      <w:r w:rsidRPr="0B0CD947">
        <w:rPr>
          <w:rFonts w:ascii="Calibri" w:hAnsi="Calibri" w:cs="Calibri"/>
          <w:kern w:val="0"/>
        </w:rPr>
        <w:t>freisin (</w:t>
      </w:r>
      <w:r w:rsidRPr="5565B323">
        <w:rPr>
          <w:rFonts w:ascii="Calibri" w:hAnsi="Calibri" w:cs="Calibri"/>
          <w:i/>
          <w:iCs/>
          <w:kern w:val="0"/>
        </w:rPr>
        <w:t>In At  The Deep End – Starting to Teach In Higher Education</w:t>
      </w:r>
      <w:r w:rsidRPr="00D305F2">
        <w:rPr>
          <w:rFonts w:ascii="Calibri" w:hAnsi="Calibri" w:cs="Calibri"/>
          <w:kern w:val="0"/>
        </w:rPr>
        <w:t>) sa</w:t>
      </w:r>
      <w:r w:rsidRPr="00D305F2" w:rsidR="12B2CE39">
        <w:rPr>
          <w:rFonts w:ascii="Calibri" w:hAnsi="Calibri" w:cs="Calibri"/>
          <w:kern w:val="0"/>
        </w:rPr>
        <w:t xml:space="preserve"> leabharlann</w:t>
      </w:r>
      <w:r w:rsidRPr="00D305F2">
        <w:rPr>
          <w:rFonts w:ascii="Calibri" w:hAnsi="Calibri" w:cs="Calibri"/>
          <w:kern w:val="0"/>
        </w:rPr>
        <w:t xml:space="preserve">  a chuideoidh leat do chuid scileanna teagaisc a </w:t>
      </w:r>
      <w:r w:rsidRPr="0B0CD947">
        <w:rPr>
          <w:rFonts w:ascii="Calibri" w:hAnsi="Calibri" w:cs="Calibri"/>
        </w:rPr>
        <w:t>fheabhsú.</w:t>
      </w:r>
    </w:p>
    <w:p w:rsidR="05571F57" w:rsidP="05571F57" w:rsidRDefault="05571F57" w14:paraId="331D4727" w14:textId="6B5A0887">
      <w:pPr>
        <w:spacing w:after="0" w:line="240" w:lineRule="auto"/>
        <w:rPr>
          <w:rFonts w:ascii="Calibri" w:hAnsi="Calibri" w:cs="Calibri"/>
        </w:rPr>
      </w:pPr>
    </w:p>
    <w:p w:rsidR="5315E528" w:rsidP="5315E528" w:rsidRDefault="5315E528" w14:paraId="60615CE8" w14:textId="0833B611">
      <w:pPr>
        <w:spacing w:after="0" w:line="240" w:lineRule="auto"/>
        <w:rPr>
          <w:rFonts w:ascii="Calibri" w:hAnsi="Calibri" w:cs="Calibri"/>
        </w:rPr>
      </w:pPr>
    </w:p>
    <w:p w:rsidR="5315E528" w:rsidP="5315E528" w:rsidRDefault="5315E528" w14:paraId="715EF727" w14:textId="14BB8A34">
      <w:pPr>
        <w:spacing w:after="0" w:line="240" w:lineRule="auto"/>
        <w:rPr>
          <w:rFonts w:ascii="Calibri" w:hAnsi="Calibri" w:cs="Calibri"/>
        </w:rPr>
      </w:pPr>
    </w:p>
    <w:p w:rsidR="5315E528" w:rsidP="5315E528" w:rsidRDefault="5315E528" w14:paraId="047E30D2" w14:textId="71D342BE">
      <w:pPr>
        <w:spacing w:after="0" w:line="240" w:lineRule="auto"/>
        <w:rPr>
          <w:rFonts w:ascii="Calibri" w:hAnsi="Calibri" w:cs="Calibri"/>
        </w:rPr>
      </w:pPr>
    </w:p>
    <w:p w:rsidRPr="009126F5" w:rsidR="002A22F6" w:rsidP="05571F57" w:rsidRDefault="2186C218" w14:paraId="30AAE5EB" w14:textId="77777777">
      <w:pPr>
        <w:pStyle w:val="Heading2"/>
        <w:keepNext w:val="0"/>
        <w:keepLines w:val="0"/>
        <w:spacing w:before="0" w:after="0" w:line="240" w:lineRule="auto"/>
        <w:rPr>
          <w:rFonts w:ascii="Calibri" w:hAnsi="Calibri" w:eastAsia="Calibri" w:cs="Calibri"/>
          <w:sz w:val="28"/>
          <w:szCs w:val="28"/>
        </w:rPr>
      </w:pPr>
      <w:bookmarkStart w:name="_Toc240432361" w:id="30"/>
      <w:bookmarkStart w:name="_Toc261932147" w:id="1608893807"/>
      <w:r w:rsidRPr="33ABFA54" w:rsidR="2186C218">
        <w:rPr>
          <w:rFonts w:ascii="Calibri" w:hAnsi="Calibri" w:eastAsia="Calibri" w:cs="Calibri"/>
          <w:sz w:val="28"/>
          <w:szCs w:val="28"/>
        </w:rPr>
        <w:t>5.8 Monatóireacht ar an dul chun cinn atá á dhéanamh</w:t>
      </w:r>
      <w:bookmarkEnd w:id="30"/>
      <w:bookmarkEnd w:id="1608893807"/>
    </w:p>
    <w:p w:rsidR="05571F57" w:rsidP="05571F57" w:rsidRDefault="05571F57" w14:paraId="4E8E8844" w14:textId="3578B9DA">
      <w:pPr>
        <w:spacing w:after="0" w:line="240" w:lineRule="auto"/>
        <w:rPr>
          <w:rFonts w:ascii="Calibri" w:hAnsi="Calibri" w:cs="Calibri"/>
        </w:rPr>
      </w:pPr>
    </w:p>
    <w:p w:rsidRPr="00D305F2" w:rsidR="003B1BC0" w:rsidP="05571F57" w:rsidRDefault="2186C218" w14:paraId="0E8CA33B" w14:textId="418C9A8E">
      <w:pPr>
        <w:spacing w:after="0" w:line="240" w:lineRule="auto"/>
      </w:pPr>
      <w:r w:rsidRPr="00D305F2">
        <w:rPr>
          <w:rFonts w:ascii="Calibri" w:hAnsi="Calibri" w:cs="Calibri"/>
          <w:kern w:val="0"/>
        </w:rPr>
        <w:t>Díreach mar atá amhlaidh i gcodanna eile sna treoirlínte seo, socraítear sonraí  breise ar leith go hinmheánach lena chinntiú go gceadaítear nithe bunúsacha a  bhaineann go sonrach leis an disciplín atá i gceist ach baineann na treoirlínte seo  thíos le gach</w:t>
      </w:r>
      <w:r w:rsidRPr="00D305F2" w:rsidR="321BC360">
        <w:rPr>
          <w:rFonts w:ascii="Calibri" w:hAnsi="Calibri" w:cs="Calibri"/>
          <w:kern w:val="0"/>
        </w:rPr>
        <w:t xml:space="preserve"> mac léinn.</w:t>
      </w:r>
    </w:p>
    <w:p w:rsidR="05571F57" w:rsidP="05571F57" w:rsidRDefault="05571F57" w14:paraId="533E054D" w14:textId="6E3D6C20">
      <w:pPr>
        <w:spacing w:after="0" w:line="240" w:lineRule="auto"/>
        <w:rPr>
          <w:rFonts w:ascii="Calibri" w:hAnsi="Calibri" w:cs="Calibri"/>
        </w:rPr>
      </w:pPr>
    </w:p>
    <w:p w:rsidRPr="00D305F2" w:rsidR="003B1BC0" w:rsidP="05571F57" w:rsidRDefault="321BC360" w14:paraId="790C9A1C" w14:textId="77777777">
      <w:pPr>
        <w:pStyle w:val="Heading2"/>
        <w:keepNext w:val="0"/>
        <w:keepLines w:val="0"/>
        <w:spacing w:before="0" w:after="0" w:line="240" w:lineRule="auto"/>
        <w:rPr>
          <w:rFonts w:ascii="Calibri" w:hAnsi="Calibri" w:eastAsia="Calibri" w:cs="Calibri"/>
          <w:sz w:val="26"/>
          <w:szCs w:val="26"/>
        </w:rPr>
      </w:pPr>
      <w:bookmarkStart w:name="_Toc240432362" w:id="31"/>
      <w:bookmarkStart w:name="_Toc384758464" w:id="1871832400"/>
      <w:r w:rsidRPr="33ABFA54" w:rsidR="321BC360">
        <w:rPr>
          <w:rFonts w:ascii="Calibri" w:hAnsi="Calibri" w:eastAsia="Calibri" w:cs="Calibri"/>
          <w:sz w:val="26"/>
          <w:szCs w:val="26"/>
        </w:rPr>
        <w:t>5.8.1 Bearta Tosaigh</w:t>
      </w:r>
      <w:bookmarkEnd w:id="31"/>
      <w:bookmarkEnd w:id="1871832400"/>
    </w:p>
    <w:p w:rsidR="05571F57" w:rsidP="05571F57" w:rsidRDefault="05571F57" w14:paraId="385DD622" w14:textId="5975E0BA">
      <w:pPr>
        <w:spacing w:after="0" w:line="240" w:lineRule="auto"/>
        <w:rPr>
          <w:rFonts w:ascii="Calibri" w:hAnsi="Calibri" w:cs="Calibri"/>
          <w:color w:val="000000" w:themeColor="text1"/>
        </w:rPr>
      </w:pPr>
    </w:p>
    <w:p w:rsidRPr="00D305F2" w:rsidR="003B1BC0" w:rsidP="05571F57" w:rsidRDefault="321BC360" w14:paraId="73811469" w14:textId="77777777">
      <w:pPr>
        <w:spacing w:after="0" w:line="240" w:lineRule="auto"/>
      </w:pPr>
      <w:r w:rsidRPr="11D6E9CB">
        <w:rPr>
          <w:rFonts w:ascii="Calibri" w:hAnsi="Calibri" w:cs="Calibri"/>
          <w:color w:val="000000" w:themeColor="text1"/>
        </w:rPr>
        <w:t>Bíonn cruinniú tosaigh foirmiúil ann idir tusa, an príomhstiúrthóir agus aon chomhstiúrthóir(í), ina ndéantar an méid seo a leanas:</w:t>
      </w:r>
    </w:p>
    <w:p w:rsidR="11D6E9CB" w:rsidP="11D6E9CB" w:rsidRDefault="11D6E9CB" w14:paraId="3A8D23F1" w14:textId="6D8F80F3">
      <w:pPr>
        <w:spacing w:after="0" w:line="240" w:lineRule="auto"/>
        <w:rPr>
          <w:rFonts w:ascii="Calibri" w:hAnsi="Calibri" w:cs="Calibri"/>
          <w:color w:val="000000" w:themeColor="text1"/>
        </w:rPr>
      </w:pPr>
    </w:p>
    <w:p w:rsidRPr="00D305F2" w:rsidR="003B1BC0" w:rsidP="00C42B26" w:rsidRDefault="321BC360" w14:paraId="39F9043E" w14:textId="4E0DBFC0">
      <w:pPr>
        <w:pStyle w:val="ListParagraph"/>
        <w:numPr>
          <w:ilvl w:val="0"/>
          <w:numId w:val="8"/>
        </w:numPr>
        <w:ind w:left="360"/>
        <w:contextualSpacing w:val="0"/>
        <w:rPr>
          <w:rFonts w:ascii="Calibri" w:hAnsi="Calibri" w:cs="Calibri"/>
          <w:color w:val="000000"/>
        </w:rPr>
      </w:pPr>
      <w:r w:rsidRPr="11D6E9CB">
        <w:rPr>
          <w:rFonts w:ascii="Calibri" w:hAnsi="Calibri" w:cs="Calibri"/>
          <w:color w:val="000000" w:themeColor="text1"/>
        </w:rPr>
        <w:t>Mínítear an t-ábhar molta taighde (nó an próiseas trína ndéanfar sainiú ar do thionscadal taighde) agus pléitear go mion é, agus tugtar aird ar leith ar na caighdeáin oibre a bhfuiltear ag súil leo</w:t>
      </w:r>
    </w:p>
    <w:p w:rsidRPr="00D305F2" w:rsidR="003B1BC0" w:rsidP="00C42B26" w:rsidRDefault="321BC360" w14:paraId="2124A15B" w14:textId="5DF88FAC">
      <w:pPr>
        <w:pStyle w:val="ListParagraph"/>
        <w:numPr>
          <w:ilvl w:val="0"/>
          <w:numId w:val="8"/>
        </w:numPr>
        <w:ind w:left="360"/>
        <w:contextualSpacing w:val="0"/>
        <w:rPr>
          <w:rFonts w:ascii="Calibri" w:hAnsi="Calibri" w:cs="Calibri"/>
          <w:color w:val="000000"/>
        </w:rPr>
      </w:pPr>
      <w:r w:rsidRPr="11D6E9CB">
        <w:rPr>
          <w:rFonts w:ascii="Calibri" w:hAnsi="Calibri" w:cs="Calibri"/>
          <w:color w:val="000000" w:themeColor="text1"/>
        </w:rPr>
        <w:t>Déantar nósanna imeachta monatóireachta a shoiléiriú</w:t>
      </w:r>
    </w:p>
    <w:p w:rsidRPr="00D305F2" w:rsidR="003B1BC0" w:rsidP="00C42B26" w:rsidRDefault="321BC360" w14:paraId="154EE9F1" w14:textId="319A4C9D">
      <w:pPr>
        <w:pStyle w:val="ListParagraph"/>
        <w:numPr>
          <w:ilvl w:val="0"/>
          <w:numId w:val="8"/>
        </w:numPr>
        <w:ind w:left="360"/>
        <w:contextualSpacing w:val="0"/>
        <w:rPr>
          <w:rFonts w:ascii="Calibri" w:hAnsi="Calibri" w:cs="Calibri"/>
          <w:color w:val="000000"/>
        </w:rPr>
      </w:pPr>
      <w:r w:rsidRPr="11D6E9CB">
        <w:rPr>
          <w:rFonts w:ascii="Calibri" w:hAnsi="Calibri" w:cs="Calibri"/>
          <w:color w:val="000000" w:themeColor="text1"/>
        </w:rPr>
        <w:t>Déantar aon cheisteanna agus aon ábhar imní atá agat a chur san áireamh</w:t>
      </w:r>
    </w:p>
    <w:p w:rsidRPr="00D305F2" w:rsidR="003B1BC0" w:rsidP="00C42B26" w:rsidRDefault="321BC360" w14:paraId="0F7179C7" w14:textId="401C7DB3">
      <w:pPr>
        <w:pStyle w:val="ListParagraph"/>
        <w:numPr>
          <w:ilvl w:val="0"/>
          <w:numId w:val="8"/>
        </w:numPr>
        <w:spacing w:after="0" w:line="240" w:lineRule="auto"/>
        <w:ind w:left="360"/>
        <w:contextualSpacing w:val="0"/>
        <w:rPr>
          <w:rFonts w:ascii="Calibri" w:hAnsi="Calibri" w:cs="Calibri"/>
          <w:color w:val="000000" w:themeColor="text1"/>
        </w:rPr>
      </w:pPr>
      <w:r w:rsidRPr="11D6E9CB">
        <w:rPr>
          <w:rFonts w:ascii="Calibri" w:hAnsi="Calibri" w:cs="Calibri"/>
          <w:color w:val="000000" w:themeColor="text1"/>
        </w:rPr>
        <w:t xml:space="preserve">Déantar plean taighde a fhorbairt agus a chomhaontú go foirmiúil idir tusa agus an stiúrthóir (na stiúrthóirí) a luaithe agus is féidir, agus déantar athbhreithniú air go rialta. Cuirfidh do stiúrthóir ar an eolas thú faoi na riachtanais oiliúna atá agat agus cuideoidh do stiúrthóir leat plean forbartha pearsanta a dhréachtú agus na cúrsaí a dhéanfaidh tú mar chuid de do PhD struchtúrtha a aontú. Cuireann </w:t>
      </w:r>
      <w:hyperlink r:id="rId47">
        <w:r w:rsidRPr="11D6E9CB">
          <w:rPr>
            <w:rStyle w:val="Hyperlink"/>
            <w:rFonts w:ascii="Calibri" w:hAnsi="Calibri" w:cs="Calibri"/>
          </w:rPr>
          <w:t>an tIonad Forbartha Taighdeoirí</w:t>
        </w:r>
      </w:hyperlink>
      <w:r w:rsidRPr="11D6E9CB">
        <w:rPr>
          <w:rFonts w:ascii="Calibri" w:hAnsi="Calibri" w:cs="Calibri"/>
          <w:color w:val="000000" w:themeColor="text1"/>
        </w:rPr>
        <w:t xml:space="preserve"> oiliúint ar fáil do Thaighdeoirí Ollscoil na Gaillimhe i bhforbairt ghairmiúil leanúnach agus scileanna do ghairmeacha amach anseo laistigh agus lasmuigh den saol acadúil.</w:t>
      </w:r>
    </w:p>
    <w:p w:rsidR="05571F57" w:rsidP="05571F57" w:rsidRDefault="05571F57" w14:paraId="37D16140" w14:textId="31A19771">
      <w:pPr>
        <w:spacing w:after="0" w:line="240" w:lineRule="auto"/>
        <w:rPr>
          <w:rFonts w:ascii="Calibri" w:hAnsi="Calibri" w:cs="Calibri"/>
          <w:color w:val="000000" w:themeColor="text1"/>
        </w:rPr>
      </w:pPr>
    </w:p>
    <w:p w:rsidRPr="00D305F2" w:rsidR="003B1BC0" w:rsidP="05571F57" w:rsidRDefault="321BC360" w14:paraId="0F5975C0" w14:textId="77777777">
      <w:pPr>
        <w:pStyle w:val="Heading2"/>
        <w:keepNext w:val="0"/>
        <w:keepLines w:val="0"/>
        <w:spacing w:before="0" w:after="0" w:line="240" w:lineRule="auto"/>
        <w:rPr>
          <w:rFonts w:ascii="Calibri" w:hAnsi="Calibri" w:eastAsia="Calibri" w:cs="Calibri"/>
          <w:sz w:val="26"/>
          <w:szCs w:val="26"/>
        </w:rPr>
      </w:pPr>
      <w:bookmarkStart w:name="_Toc240432363" w:id="32"/>
      <w:bookmarkStart w:name="_Toc2010372176" w:id="1884732353"/>
      <w:r w:rsidRPr="33ABFA54" w:rsidR="321BC360">
        <w:rPr>
          <w:rFonts w:ascii="Calibri" w:hAnsi="Calibri" w:eastAsia="Calibri" w:cs="Calibri"/>
          <w:sz w:val="26"/>
          <w:szCs w:val="26"/>
        </w:rPr>
        <w:t>5.8.2 Measúnú ar Dhul chun Cinn</w:t>
      </w:r>
      <w:bookmarkEnd w:id="32"/>
      <w:bookmarkEnd w:id="1884732353"/>
    </w:p>
    <w:p w:rsidR="05571F57" w:rsidP="05571F57" w:rsidRDefault="05571F57" w14:paraId="5365B76B" w14:textId="2B1082C7">
      <w:pPr>
        <w:spacing w:after="0" w:line="240" w:lineRule="auto"/>
        <w:rPr>
          <w:rFonts w:ascii="Calibri" w:hAnsi="Calibri" w:cs="Calibri"/>
          <w:color w:val="000000" w:themeColor="text1"/>
        </w:rPr>
      </w:pPr>
    </w:p>
    <w:p w:rsidRPr="00D305F2" w:rsidR="003B1BC0" w:rsidP="05571F57" w:rsidRDefault="321BC360" w14:paraId="43CC4B8F" w14:textId="40D62EAE">
      <w:pPr>
        <w:spacing w:after="0" w:line="240" w:lineRule="auto"/>
      </w:pPr>
      <w:r w:rsidRPr="11D6E9CB">
        <w:rPr>
          <w:rFonts w:ascii="Calibri" w:hAnsi="Calibri" w:cs="Calibri"/>
          <w:color w:val="000000" w:themeColor="text1"/>
        </w:rPr>
        <w:t xml:space="preserve">Braitheann stiúradh agus monatóireacht éifeachtach a bheith á ndéanamh ar mhic léinn taighde ar chumarsáid rialta, neamhfhoirmiúil idir tú féin agus do stiúrthóir(í). Is minic a tharlaíonn an chumarsáid seo i bhfoirm grúpa/disciplín taighde nó cur i láthair faoi thorthaí agus faoi chinntí eatramhacha an taighde. </w:t>
      </w:r>
    </w:p>
    <w:p w:rsidRPr="00D305F2" w:rsidR="003B1BC0" w:rsidP="11D6E9CB" w:rsidRDefault="003B1BC0" w14:paraId="149F5CEF" w14:textId="30AB7BA2">
      <w:pPr>
        <w:spacing w:after="0" w:line="240" w:lineRule="auto"/>
        <w:rPr>
          <w:rFonts w:ascii="Calibri" w:hAnsi="Calibri" w:cs="Calibri"/>
          <w:color w:val="000000" w:themeColor="text1"/>
        </w:rPr>
      </w:pPr>
    </w:p>
    <w:p w:rsidRPr="00D305F2" w:rsidR="003B1BC0" w:rsidP="05571F57" w:rsidRDefault="321BC360" w14:paraId="760711E6" w14:textId="63227EBE">
      <w:pPr>
        <w:spacing w:after="0" w:line="240" w:lineRule="auto"/>
      </w:pPr>
      <w:r w:rsidRPr="11D6E9CB">
        <w:rPr>
          <w:rFonts w:ascii="Calibri" w:hAnsi="Calibri" w:cs="Calibri"/>
          <w:color w:val="000000" w:themeColor="text1"/>
        </w:rPr>
        <w:t>Bíonn gá le cruinnithe foirmiúla chomh maith ina gcoinnítear miontuairiscí lena chinntiú go ndéantar gach tuiscint agus gach moladh a thaifeadadh agus a chomhaontú.</w:t>
      </w:r>
    </w:p>
    <w:p w:rsidR="05571F57" w:rsidP="05571F57" w:rsidRDefault="05571F57" w14:paraId="07C91548" w14:textId="79C7D96F">
      <w:pPr>
        <w:spacing w:after="0" w:line="240" w:lineRule="auto"/>
        <w:rPr>
          <w:rFonts w:ascii="Calibri" w:hAnsi="Calibri" w:cs="Calibri"/>
          <w:color w:val="000000" w:themeColor="text1"/>
        </w:rPr>
      </w:pPr>
    </w:p>
    <w:p w:rsidRPr="00D305F2" w:rsidR="003B1BC0" w:rsidP="05571F57" w:rsidRDefault="321BC360" w14:paraId="0846ABE1" w14:textId="77777777">
      <w:pPr>
        <w:pStyle w:val="Heading2"/>
        <w:keepNext w:val="0"/>
        <w:keepLines w:val="0"/>
        <w:spacing w:before="0" w:after="0" w:line="240" w:lineRule="auto"/>
        <w:rPr>
          <w:rFonts w:ascii="Calibri" w:hAnsi="Calibri" w:eastAsia="Calibri" w:cs="Calibri"/>
          <w:sz w:val="26"/>
          <w:szCs w:val="26"/>
        </w:rPr>
      </w:pPr>
      <w:bookmarkStart w:name="_Toc240432364" w:id="33"/>
      <w:bookmarkStart w:name="_Toc280733282" w:id="1090967831"/>
      <w:r w:rsidRPr="33ABFA54" w:rsidR="321BC360">
        <w:rPr>
          <w:rFonts w:ascii="Calibri" w:hAnsi="Calibri" w:eastAsia="Calibri" w:cs="Calibri"/>
          <w:sz w:val="26"/>
          <w:szCs w:val="26"/>
        </w:rPr>
        <w:t>5.8.3 Tuairisc Bhliantúil ar Dhul chun Cinn</w:t>
      </w:r>
      <w:bookmarkEnd w:id="33"/>
      <w:bookmarkEnd w:id="1090967831"/>
    </w:p>
    <w:p w:rsidR="05571F57" w:rsidP="05571F57" w:rsidRDefault="05571F57" w14:paraId="73016409" w14:textId="764A8230">
      <w:pPr>
        <w:spacing w:after="0" w:line="240" w:lineRule="auto"/>
        <w:ind w:left="11" w:right="14"/>
        <w:rPr>
          <w:rFonts w:ascii="Calibri" w:hAnsi="Calibri" w:cs="Calibri"/>
        </w:rPr>
      </w:pPr>
    </w:p>
    <w:p w:rsidRPr="00AF2226" w:rsidR="00AF2226" w:rsidP="05571F57" w:rsidRDefault="31CDBF72" w14:paraId="1985B1D3" w14:textId="77777777">
      <w:pPr>
        <w:spacing w:after="0" w:line="240" w:lineRule="auto"/>
        <w:ind w:left="11" w:right="14"/>
      </w:pPr>
      <w:r w:rsidRPr="11D6E9CB">
        <w:rPr>
          <w:rFonts w:ascii="Calibri" w:hAnsi="Calibri" w:cs="Calibri"/>
        </w:rPr>
        <w:t>I rith an tsamhraidh gach bliain, beidh sé de chúram ar do stiúrthóir tuairisc scríofa a chur chuig an GRC faoin gcaoi a bhfuil ag éirí leat. Caithfear an tuairisc seo a chur ar fáil beag beann ar an dáta ar thosaigh tú ag staidéar agus í a chur ar fáil le haghaidh gach bliain a mbeidh tú cláraithe go dtí go gcuirfidh tú an tráchtas deiridh isteach, nó go scorfar thú go foirmiúil, nó go n-éireoidh tú as do chuid staidéir go foirmiúil. Ní mór an t-eolas seo a leanas a bheith i ngach tuairisc:</w:t>
      </w:r>
    </w:p>
    <w:p w:rsidR="11D6E9CB" w:rsidP="11D6E9CB" w:rsidRDefault="11D6E9CB" w14:paraId="3BCF5DD7" w14:textId="4895EB41">
      <w:pPr>
        <w:spacing w:after="0" w:line="240" w:lineRule="auto"/>
        <w:ind w:left="11" w:right="14"/>
        <w:rPr>
          <w:rFonts w:ascii="Calibri" w:hAnsi="Calibri" w:cs="Calibri"/>
        </w:rPr>
      </w:pPr>
    </w:p>
    <w:p w:rsidRPr="00D305F2" w:rsidR="003B1BC0" w:rsidP="00C42B26" w:rsidRDefault="321BC360" w14:paraId="4D68FD02" w14:textId="28964DDE">
      <w:pPr>
        <w:pStyle w:val="ListParagraph"/>
        <w:numPr>
          <w:ilvl w:val="0"/>
          <w:numId w:val="9"/>
        </w:numPr>
        <w:spacing/>
        <w:ind w:left="360"/>
        <w:contextualSpacing w:val="0"/>
        <w:rPr>
          <w:rFonts w:ascii="Calibri" w:hAnsi="Calibri" w:cs="Calibri"/>
        </w:rPr>
      </w:pPr>
      <w:r w:rsidRPr="5315E528" w:rsidR="0A1CCD04">
        <w:rPr>
          <w:rFonts w:ascii="Calibri" w:hAnsi="Calibri" w:cs="Calibri"/>
        </w:rPr>
        <w:t>Líon</w:t>
      </w:r>
      <w:r w:rsidRPr="5315E528" w:rsidR="0A1CCD04">
        <w:rPr>
          <w:rFonts w:ascii="Calibri" w:hAnsi="Calibri" w:cs="Calibri"/>
        </w:rPr>
        <w:t xml:space="preserve"> </w:t>
      </w:r>
      <w:r w:rsidRPr="5315E528" w:rsidR="0A1CCD04">
        <w:rPr>
          <w:rFonts w:ascii="Calibri" w:hAnsi="Calibri" w:cs="Calibri"/>
        </w:rPr>
        <w:t>measta</w:t>
      </w:r>
      <w:r w:rsidRPr="5315E528" w:rsidR="0A1CCD04">
        <w:rPr>
          <w:rFonts w:ascii="Calibri" w:hAnsi="Calibri" w:cs="Calibri"/>
        </w:rPr>
        <w:t xml:space="preserve">, fad </w:t>
      </w:r>
      <w:r w:rsidRPr="5315E528" w:rsidR="0A1CCD04">
        <w:rPr>
          <w:rFonts w:ascii="Calibri" w:hAnsi="Calibri" w:cs="Calibri"/>
        </w:rPr>
        <w:t>measta</w:t>
      </w:r>
      <w:r w:rsidRPr="5315E528" w:rsidR="0A1CCD04">
        <w:rPr>
          <w:rFonts w:ascii="Calibri" w:hAnsi="Calibri" w:cs="Calibri"/>
        </w:rPr>
        <w:t xml:space="preserve"> </w:t>
      </w:r>
      <w:r w:rsidRPr="5315E528" w:rsidR="0A1CCD04">
        <w:rPr>
          <w:rFonts w:ascii="Calibri" w:hAnsi="Calibri" w:cs="Calibri"/>
        </w:rPr>
        <w:t>agus</w:t>
      </w:r>
      <w:r w:rsidRPr="5315E528" w:rsidR="0A1CCD04">
        <w:rPr>
          <w:rFonts w:ascii="Calibri" w:hAnsi="Calibri" w:cs="Calibri"/>
        </w:rPr>
        <w:t xml:space="preserve"> </w:t>
      </w:r>
      <w:r w:rsidRPr="5315E528" w:rsidR="0A1CCD04">
        <w:rPr>
          <w:rFonts w:ascii="Calibri" w:hAnsi="Calibri" w:cs="Calibri"/>
        </w:rPr>
        <w:t>tábhacht</w:t>
      </w:r>
      <w:r w:rsidRPr="5315E528" w:rsidR="0A1CCD04">
        <w:rPr>
          <w:rFonts w:ascii="Calibri" w:hAnsi="Calibri" w:cs="Calibri"/>
        </w:rPr>
        <w:t xml:space="preserve"> </w:t>
      </w:r>
      <w:r w:rsidRPr="5315E528" w:rsidR="0A1CCD04">
        <w:rPr>
          <w:rFonts w:ascii="Calibri" w:hAnsi="Calibri" w:cs="Calibri"/>
        </w:rPr>
        <w:t>mheasta</w:t>
      </w:r>
      <w:r w:rsidRPr="5315E528" w:rsidR="0A1CCD04">
        <w:rPr>
          <w:rFonts w:ascii="Calibri" w:hAnsi="Calibri" w:cs="Calibri"/>
        </w:rPr>
        <w:t xml:space="preserve"> </w:t>
      </w:r>
      <w:r w:rsidRPr="5315E528" w:rsidR="0A1CCD04">
        <w:rPr>
          <w:rFonts w:ascii="Calibri" w:hAnsi="Calibri" w:cs="Calibri"/>
        </w:rPr>
        <w:t>na</w:t>
      </w:r>
      <w:r w:rsidRPr="5315E528" w:rsidR="0A1CCD04">
        <w:rPr>
          <w:rFonts w:ascii="Calibri" w:hAnsi="Calibri" w:cs="Calibri"/>
        </w:rPr>
        <w:t xml:space="preserve"> </w:t>
      </w:r>
      <w:r w:rsidRPr="5315E528" w:rsidR="0A1CCD04">
        <w:rPr>
          <w:rFonts w:ascii="Calibri" w:hAnsi="Calibri" w:cs="Calibri"/>
        </w:rPr>
        <w:t>gcruinnithe</w:t>
      </w:r>
      <w:r w:rsidRPr="5315E528" w:rsidR="0A1CCD04">
        <w:rPr>
          <w:rFonts w:ascii="Calibri" w:hAnsi="Calibri" w:cs="Calibri"/>
        </w:rPr>
        <w:t xml:space="preserve"> </w:t>
      </w:r>
      <w:r w:rsidRPr="5315E528" w:rsidR="0A1CCD04">
        <w:rPr>
          <w:rFonts w:ascii="Calibri" w:hAnsi="Calibri" w:cs="Calibri"/>
        </w:rPr>
        <w:t>leat</w:t>
      </w:r>
      <w:r w:rsidRPr="5315E528" w:rsidR="0A1CCD04">
        <w:rPr>
          <w:rFonts w:ascii="Calibri" w:hAnsi="Calibri" w:cs="Calibri"/>
        </w:rPr>
        <w:t xml:space="preserve"> a </w:t>
      </w:r>
      <w:r w:rsidRPr="5315E528" w:rsidR="0A1CCD04">
        <w:rPr>
          <w:rFonts w:ascii="Calibri" w:hAnsi="Calibri" w:cs="Calibri"/>
        </w:rPr>
        <w:t>reáchtáladh</w:t>
      </w:r>
      <w:r w:rsidRPr="5315E528" w:rsidR="0A1CCD04">
        <w:rPr>
          <w:rFonts w:ascii="Calibri" w:hAnsi="Calibri" w:cs="Calibri"/>
        </w:rPr>
        <w:t xml:space="preserve"> </w:t>
      </w:r>
      <w:r w:rsidRPr="5315E528" w:rsidR="0A1CCD04">
        <w:rPr>
          <w:rFonts w:ascii="Calibri" w:hAnsi="Calibri" w:cs="Calibri"/>
        </w:rPr>
        <w:t>sa</w:t>
      </w:r>
      <w:r w:rsidRPr="5315E528" w:rsidR="0A1CCD04">
        <w:rPr>
          <w:rFonts w:ascii="Calibri" w:hAnsi="Calibri" w:cs="Calibri"/>
        </w:rPr>
        <w:t xml:space="preserve"> </w:t>
      </w:r>
      <w:r w:rsidRPr="5315E528" w:rsidR="0A1CCD04">
        <w:rPr>
          <w:rFonts w:ascii="Calibri" w:hAnsi="Calibri" w:cs="Calibri"/>
        </w:rPr>
        <w:t>tréimhse</w:t>
      </w:r>
      <w:r w:rsidRPr="5315E528" w:rsidR="0A1CCD04">
        <w:rPr>
          <w:rFonts w:ascii="Calibri" w:hAnsi="Calibri" w:cs="Calibri"/>
        </w:rPr>
        <w:t xml:space="preserve"> </w:t>
      </w:r>
      <w:r w:rsidRPr="5315E528" w:rsidR="0A1CCD04">
        <w:rPr>
          <w:rFonts w:ascii="Calibri" w:hAnsi="Calibri" w:cs="Calibri"/>
        </w:rPr>
        <w:t>atá</w:t>
      </w:r>
      <w:r w:rsidRPr="5315E528" w:rsidR="0A1CCD04">
        <w:rPr>
          <w:rFonts w:ascii="Calibri" w:hAnsi="Calibri" w:cs="Calibri"/>
        </w:rPr>
        <w:t xml:space="preserve"> </w:t>
      </w:r>
      <w:r w:rsidRPr="5315E528" w:rsidR="0A1CCD04">
        <w:rPr>
          <w:rFonts w:ascii="Calibri" w:hAnsi="Calibri" w:cs="Calibri"/>
        </w:rPr>
        <w:t>i</w:t>
      </w:r>
      <w:r w:rsidRPr="5315E528" w:rsidR="0A1CCD04">
        <w:rPr>
          <w:rFonts w:ascii="Calibri" w:hAnsi="Calibri" w:cs="Calibri"/>
        </w:rPr>
        <w:t xml:space="preserve"> </w:t>
      </w:r>
      <w:r w:rsidRPr="5315E528" w:rsidR="0A1CCD04">
        <w:rPr>
          <w:rFonts w:ascii="Calibri" w:hAnsi="Calibri" w:cs="Calibri"/>
        </w:rPr>
        <w:t>gceist</w:t>
      </w:r>
    </w:p>
    <w:p w:rsidRPr="00D305F2" w:rsidR="003B1BC0" w:rsidP="00C42B26" w:rsidRDefault="321BC360" w14:paraId="1FD42E8D" w14:textId="7F499A4E">
      <w:pPr>
        <w:pStyle w:val="ListParagraph"/>
        <w:numPr>
          <w:ilvl w:val="0"/>
          <w:numId w:val="9"/>
        </w:numPr>
        <w:spacing/>
        <w:ind w:left="360"/>
        <w:contextualSpacing w:val="0"/>
        <w:rPr>
          <w:rFonts w:ascii="Calibri" w:hAnsi="Calibri" w:cs="Calibri"/>
        </w:rPr>
      </w:pPr>
      <w:r w:rsidRPr="5315E528" w:rsidR="0A1CCD04">
        <w:rPr>
          <w:rFonts w:ascii="Calibri" w:hAnsi="Calibri" w:cs="Calibri"/>
        </w:rPr>
        <w:t>Treoir</w:t>
      </w:r>
      <w:r w:rsidRPr="5315E528" w:rsidR="0A1CCD04">
        <w:rPr>
          <w:rFonts w:ascii="Calibri" w:hAnsi="Calibri" w:cs="Calibri"/>
        </w:rPr>
        <w:t xml:space="preserve"> </w:t>
      </w:r>
      <w:r w:rsidRPr="5315E528" w:rsidR="0A1CCD04">
        <w:rPr>
          <w:rFonts w:ascii="Calibri" w:hAnsi="Calibri" w:cs="Calibri"/>
        </w:rPr>
        <w:t>maidir</w:t>
      </w:r>
      <w:r w:rsidRPr="5315E528" w:rsidR="0A1CCD04">
        <w:rPr>
          <w:rFonts w:ascii="Calibri" w:hAnsi="Calibri" w:cs="Calibri"/>
        </w:rPr>
        <w:t xml:space="preserve"> leis an </w:t>
      </w:r>
      <w:r w:rsidRPr="5315E528" w:rsidR="0A1CCD04">
        <w:rPr>
          <w:rFonts w:ascii="Calibri" w:hAnsi="Calibri" w:cs="Calibri"/>
        </w:rPr>
        <w:t>méid</w:t>
      </w:r>
      <w:r w:rsidRPr="5315E528" w:rsidR="0A1CCD04">
        <w:rPr>
          <w:rFonts w:ascii="Calibri" w:hAnsi="Calibri" w:cs="Calibri"/>
        </w:rPr>
        <w:t xml:space="preserve"> a </w:t>
      </w:r>
      <w:r w:rsidRPr="5315E528" w:rsidR="0A1CCD04">
        <w:rPr>
          <w:rFonts w:ascii="Calibri" w:hAnsi="Calibri" w:cs="Calibri"/>
        </w:rPr>
        <w:t>bhain</w:t>
      </w:r>
      <w:r w:rsidRPr="5315E528" w:rsidR="0A1CCD04">
        <w:rPr>
          <w:rFonts w:ascii="Calibri" w:hAnsi="Calibri" w:cs="Calibri"/>
        </w:rPr>
        <w:t xml:space="preserve"> </w:t>
      </w:r>
      <w:r w:rsidRPr="5315E528" w:rsidR="0A1CCD04">
        <w:rPr>
          <w:rFonts w:ascii="Calibri" w:hAnsi="Calibri" w:cs="Calibri"/>
        </w:rPr>
        <w:t>tú</w:t>
      </w:r>
      <w:r w:rsidRPr="5315E528" w:rsidR="0A1CCD04">
        <w:rPr>
          <w:rFonts w:ascii="Calibri" w:hAnsi="Calibri" w:cs="Calibri"/>
        </w:rPr>
        <w:t xml:space="preserve"> </w:t>
      </w:r>
      <w:r w:rsidRPr="5315E528" w:rsidR="0A1CCD04">
        <w:rPr>
          <w:rFonts w:ascii="Calibri" w:hAnsi="Calibri" w:cs="Calibri"/>
        </w:rPr>
        <w:t>amach</w:t>
      </w:r>
      <w:r w:rsidRPr="5315E528" w:rsidR="0A1CCD04">
        <w:rPr>
          <w:rFonts w:ascii="Calibri" w:hAnsi="Calibri" w:cs="Calibri"/>
        </w:rPr>
        <w:t xml:space="preserve"> </w:t>
      </w:r>
      <w:r w:rsidRPr="5315E528" w:rsidR="0A1CCD04">
        <w:rPr>
          <w:rFonts w:ascii="Calibri" w:hAnsi="Calibri" w:cs="Calibri"/>
        </w:rPr>
        <w:t>i</w:t>
      </w:r>
      <w:r w:rsidRPr="5315E528" w:rsidR="0A1CCD04">
        <w:rPr>
          <w:rFonts w:ascii="Calibri" w:hAnsi="Calibri" w:cs="Calibri"/>
        </w:rPr>
        <w:t xml:space="preserve"> </w:t>
      </w:r>
      <w:r w:rsidRPr="5315E528" w:rsidR="0A1CCD04">
        <w:rPr>
          <w:rFonts w:ascii="Calibri" w:hAnsi="Calibri" w:cs="Calibri"/>
        </w:rPr>
        <w:t>rith</w:t>
      </w:r>
      <w:r w:rsidRPr="5315E528" w:rsidR="0A1CCD04">
        <w:rPr>
          <w:rFonts w:ascii="Calibri" w:hAnsi="Calibri" w:cs="Calibri"/>
        </w:rPr>
        <w:t xml:space="preserve"> </w:t>
      </w:r>
      <w:r w:rsidRPr="5315E528" w:rsidR="0A1CCD04">
        <w:rPr>
          <w:rFonts w:ascii="Calibri" w:hAnsi="Calibri" w:cs="Calibri"/>
        </w:rPr>
        <w:t>na</w:t>
      </w:r>
      <w:r w:rsidRPr="5315E528" w:rsidR="0A1CCD04">
        <w:rPr>
          <w:rFonts w:ascii="Calibri" w:hAnsi="Calibri" w:cs="Calibri"/>
        </w:rPr>
        <w:t xml:space="preserve"> </w:t>
      </w:r>
      <w:r w:rsidRPr="5315E528" w:rsidR="0A1CCD04">
        <w:rPr>
          <w:rFonts w:ascii="Calibri" w:hAnsi="Calibri" w:cs="Calibri"/>
        </w:rPr>
        <w:t>tréimhse</w:t>
      </w:r>
      <w:r w:rsidRPr="5315E528" w:rsidR="0A1CCD04">
        <w:rPr>
          <w:rFonts w:ascii="Calibri" w:hAnsi="Calibri" w:cs="Calibri"/>
        </w:rPr>
        <w:t xml:space="preserve"> </w:t>
      </w:r>
      <w:r w:rsidRPr="5315E528" w:rsidR="0A1CCD04">
        <w:rPr>
          <w:rFonts w:ascii="Calibri" w:hAnsi="Calibri" w:cs="Calibri"/>
        </w:rPr>
        <w:t>roimhe</w:t>
      </w:r>
      <w:r w:rsidRPr="5315E528" w:rsidR="0A1CCD04">
        <w:rPr>
          <w:rFonts w:ascii="Calibri" w:hAnsi="Calibri" w:cs="Calibri"/>
        </w:rPr>
        <w:t xml:space="preserve"> sin</w:t>
      </w:r>
    </w:p>
    <w:p w:rsidRPr="00D305F2" w:rsidR="003B1BC0" w:rsidP="00C42B26" w:rsidRDefault="321BC360" w14:paraId="2A0A9A6F" w14:textId="007D7FB1">
      <w:pPr>
        <w:pStyle w:val="ListParagraph"/>
        <w:numPr>
          <w:ilvl w:val="0"/>
          <w:numId w:val="9"/>
        </w:numPr>
        <w:ind w:left="360"/>
        <w:contextualSpacing w:val="0"/>
        <w:rPr>
          <w:rFonts w:ascii="Calibri" w:hAnsi="Calibri" w:cs="Calibri"/>
        </w:rPr>
      </w:pPr>
      <w:r w:rsidRPr="11D6E9CB">
        <w:rPr>
          <w:rFonts w:ascii="Calibri" w:hAnsi="Calibri" w:cs="Calibri"/>
        </w:rPr>
        <w:t>Aon chumarsáid ón mac léinn faoina c(h)uid oibre nó ailt ábhartha a seoladh amach lena bhfoilsiú sa tréimhse seo (ina léireofar cé acu an bhféadfaí a bheith ag súil go bhfoilseofaí an t-ábhar).</w:t>
      </w:r>
    </w:p>
    <w:p w:rsidRPr="00D305F2" w:rsidR="003B1BC0" w:rsidP="00C42B26" w:rsidRDefault="321BC360" w14:paraId="73D36B8A" w14:textId="7F0DC18D">
      <w:pPr>
        <w:pStyle w:val="ListParagraph"/>
        <w:numPr>
          <w:ilvl w:val="0"/>
          <w:numId w:val="9"/>
        </w:numPr>
        <w:spacing w:after="0" w:line="240" w:lineRule="auto"/>
        <w:ind w:left="360"/>
        <w:contextualSpacing w:val="0"/>
        <w:rPr>
          <w:rFonts w:ascii="Calibri" w:hAnsi="Calibri" w:cs="Calibri"/>
        </w:rPr>
      </w:pPr>
      <w:r w:rsidRPr="11D6E9CB">
        <w:rPr>
          <w:rFonts w:ascii="Calibri" w:hAnsi="Calibri" w:cs="Calibri"/>
        </w:rPr>
        <w:t>Torthaí (Pas/Teip) na modúl go léir (torthaí na modúl in ollscoil eile más iomchuí san áireamh) a raibh an mac léinn cláraithe dóibh sa bhliain sin mar chuid de PhD Struchtúrtha.</w:t>
      </w:r>
    </w:p>
    <w:p w:rsidR="11D6E9CB" w:rsidP="11D6E9CB" w:rsidRDefault="11D6E9CB" w14:paraId="4606E06A" w14:textId="504AA4F1">
      <w:pPr>
        <w:spacing w:after="0" w:line="240" w:lineRule="auto"/>
        <w:rPr>
          <w:rFonts w:ascii="Calibri" w:hAnsi="Calibri" w:cs="Calibri"/>
        </w:rPr>
      </w:pPr>
    </w:p>
    <w:p w:rsidRPr="00D305F2" w:rsidR="003B1BC0" w:rsidP="11D6E9CB" w:rsidRDefault="321BC360" w14:paraId="10D17776" w14:textId="77777777">
      <w:pPr>
        <w:spacing w:after="0" w:line="240" w:lineRule="auto"/>
      </w:pPr>
      <w:r w:rsidRPr="11D6E9CB">
        <w:rPr>
          <w:rFonts w:ascii="Calibri" w:hAnsi="Calibri" w:cs="Calibri"/>
        </w:rPr>
        <w:t>D’fhéadfadh do stiúrthóir tuairisc níos giorra a chur ar fáil an chéad bhliain má thosaigh do chuid taighde sa dara seimeastar.</w:t>
      </w:r>
    </w:p>
    <w:p w:rsidR="11D6E9CB" w:rsidP="11D6E9CB" w:rsidRDefault="11D6E9CB" w14:paraId="5B650ADD" w14:textId="06F401B0">
      <w:pPr>
        <w:spacing w:after="0" w:line="240" w:lineRule="auto"/>
        <w:rPr>
          <w:rFonts w:ascii="Calibri" w:hAnsi="Calibri" w:cs="Calibri"/>
        </w:rPr>
      </w:pPr>
    </w:p>
    <w:p w:rsidRPr="003B051C" w:rsidR="003B051C" w:rsidP="11D6E9CB" w:rsidRDefault="321BC360" w14:paraId="555047F9" w14:textId="49E92B12">
      <w:pPr>
        <w:spacing w:after="0" w:line="240" w:lineRule="auto"/>
      </w:pPr>
      <w:r w:rsidRPr="5315E528" w:rsidR="0A1CCD04">
        <w:rPr>
          <w:rFonts w:ascii="Calibri" w:hAnsi="Calibri" w:cs="Calibri"/>
        </w:rPr>
        <w:t>Tá sé de fhreagracht ortsa chomh maith tuairisc a chur ar fáil don GRC faoin dul chun cinn atá á dhéanamh agat do gach bliain a bhfuil tú cláraithe</w:t>
      </w:r>
      <w:r w:rsidRPr="5315E528" w:rsidR="20E4938C">
        <w:rPr>
          <w:rFonts w:ascii="Calibri" w:hAnsi="Calibri" w:cs="Calibri"/>
        </w:rPr>
        <w:t xml:space="preserve"> go dtí go gcuirfidh tú an tráchtas deiridh isteach, nó go scorfar thú go foirmiúil, nó go n-éireoidh tú as do chuid staidéir</w:t>
      </w:r>
      <w:r w:rsidRPr="5315E528" w:rsidR="20E4938C">
        <w:rPr>
          <w:rFonts w:ascii="Calibri" w:hAnsi="Calibri" w:eastAsia="Calibri" w:cs="Calibri"/>
        </w:rPr>
        <w:t xml:space="preserve"> go foirmiúil</w:t>
      </w:r>
      <w:r w:rsidRPr="5315E528" w:rsidR="61802956">
        <w:rPr>
          <w:rFonts w:ascii="Calibri" w:hAnsi="Calibri" w:eastAsia="Calibri" w:cs="Calibri"/>
        </w:rPr>
        <w:t>.</w:t>
      </w:r>
      <w:r w:rsidRPr="5315E528" w:rsidR="0A1CCD04">
        <w:rPr>
          <w:rFonts w:ascii="Calibri" w:hAnsi="Calibri" w:eastAsia="Calibri" w:cs="Calibri"/>
        </w:rPr>
        <w:t xml:space="preserve"> Déantar ábhar a</w:t>
      </w:r>
      <w:r w:rsidRPr="5315E528" w:rsidR="0A1CCD04">
        <w:rPr>
          <w:rFonts w:ascii="Calibri" w:hAnsi="Calibri" w:cs="Calibri"/>
        </w:rPr>
        <w:t>gus fad na tuairisce seo a shainiú de ghnáth i dtreoirlínte inmheánacha. Sa cheathrú bliain, d’fhéadfá achoimre a thabhairt ar an dul chun cinn atá déanta agat maidir le do thráchtas a scríobh.</w:t>
      </w:r>
      <w:r w:rsidRPr="5315E528" w:rsidR="145FDC2E">
        <w:rPr>
          <w:rFonts w:ascii="Calibri" w:hAnsi="Calibri" w:cs="Calibri"/>
        </w:rPr>
        <w:t xml:space="preserve"> </w:t>
      </w:r>
      <w:r w:rsidRPr="5315E528" w:rsidR="75B56F91">
        <w:rPr>
          <w:rFonts w:ascii="Calibri" w:hAnsi="Calibri" w:cs="Calibri"/>
        </w:rPr>
        <w:t xml:space="preserve">Gach bliain, beidh ort cruinniú 15 nóiméad ar a laghad, agus ar an láthair de ghnáth, a bheith agat le do GRC gan do stiúrthóir(í), ina bpléifear na tuairiscí a leag tú féin agus do stiúrthóir isteach chomh maith le haon ábhar eile a bheadh le cur san áireamh, sula ndéanfar moladh maidir le do dhul chun cinn. </w:t>
      </w:r>
      <w:r w:rsidRPr="5315E528" w:rsidR="0A1CCD04">
        <w:rPr>
          <w:rFonts w:ascii="Calibri" w:hAnsi="Calibri" w:cs="Calibri"/>
        </w:rPr>
        <w:t xml:space="preserve">Ba chóir do mhic léinn taighde a théann thar an am (i.e. i ndiaidh 4 bliana ar PhD lánaimseartha, 6 bliana ar PhD páirtaimseartha, </w:t>
      </w:r>
      <w:r w:rsidRPr="5315E528" w:rsidR="0A1CCD04">
        <w:rPr>
          <w:rFonts w:ascii="Calibri" w:hAnsi="Calibri" w:cs="Calibri"/>
        </w:rPr>
        <w:t xml:space="preserve">i ndiaidh 2 bhliain ar Mháistreacht lánaimseartha agus 3 bliana ar Mháistreacht Taighde pháirtaimseartha) casadh leis an GRC níos minice e.g. uair sa ráithe. Cuirfear béim ar an bplean críochnaithe ag cruinnithe an GRC sa bhliain deiridh agus in </w:t>
      </w:r>
      <w:r w:rsidRPr="5315E528" w:rsidR="5FFCCC79">
        <w:rPr>
          <w:rFonts w:ascii="Calibri" w:hAnsi="Calibri" w:cs="Calibri"/>
        </w:rPr>
        <w:t>aon bhliain i ndiaidh an spriocdháta. Mura bhfuil tú féin nó aon chomhalta den GRC ar fáil san Ollscoil, d’fhéadfaí an cruinniú seo a reáchtáil go fíorúil. Ba cheart  fógra leordhóthanach a thabhairt do mhic léinn agus do stiúrthóirí maidir leis an  spriocdháta chun tuairiscí a chur faoi bhráid an GRC, cur i láthair a dhéanamh don  GRC nó cruinnithe a bheith ar siúl leis an GRC, ag cur san áireamh aon am ar shiúl  ón Ollscoil nó an gá atá le freastal réasúnta.</w:t>
      </w:r>
      <w:r w:rsidRPr="5315E528" w:rsidR="3640365D">
        <w:rPr>
          <w:rFonts w:ascii="Calibri" w:hAnsi="Calibri" w:cs="Calibri"/>
        </w:rPr>
        <w:t xml:space="preserve"> Ba chóir don GRC dul i gcomhairle leis an Oifig Míchumais chun socruithe réasúnta a dhéanamh don phróiseas tuairiscithe bhliantúil</w:t>
      </w:r>
      <w:r w:rsidRPr="5315E528" w:rsidR="3640365D">
        <w:rPr>
          <w:rFonts w:ascii="Calibri" w:hAnsi="Calibri" w:cs="Calibri"/>
          <w:i w:val="1"/>
          <w:iCs w:val="1"/>
        </w:rPr>
        <w:t>,</w:t>
      </w:r>
      <w:r w:rsidRPr="5315E528" w:rsidR="3640365D">
        <w:rPr>
          <w:rFonts w:ascii="Calibri" w:hAnsi="Calibri" w:cs="Calibri"/>
        </w:rPr>
        <w:t xml:space="preserve"> más gá.</w:t>
      </w:r>
    </w:p>
    <w:p w:rsidR="11D6E9CB" w:rsidP="11D6E9CB" w:rsidRDefault="11D6E9CB" w14:paraId="629E2160" w14:textId="0DC9E07D">
      <w:pPr>
        <w:spacing w:after="0" w:line="240" w:lineRule="auto"/>
        <w:rPr>
          <w:rFonts w:ascii="Calibri" w:hAnsi="Calibri" w:cs="Calibri"/>
        </w:rPr>
      </w:pPr>
    </w:p>
    <w:p w:rsidRPr="00BE3E78" w:rsidR="00BE3E78" w:rsidP="11D6E9CB" w:rsidRDefault="2521EC7A" w14:paraId="61B41194" w14:textId="77777777">
      <w:pPr>
        <w:pStyle w:val="Heading2"/>
        <w:keepNext w:val="0"/>
        <w:keepLines w:val="0"/>
        <w:spacing w:before="0" w:after="0" w:line="240" w:lineRule="auto"/>
        <w:rPr>
          <w:rFonts w:ascii="Calibri" w:hAnsi="Calibri" w:eastAsia="Calibri" w:cs="Calibri"/>
          <w:sz w:val="26"/>
          <w:szCs w:val="26"/>
        </w:rPr>
      </w:pPr>
      <w:bookmarkStart w:name="_Toc240432365" w:id="34"/>
      <w:bookmarkStart w:name="_Toc17513093" w:id="997853742"/>
      <w:r w:rsidRPr="33ABFA54" w:rsidR="2521EC7A">
        <w:rPr>
          <w:rFonts w:ascii="Calibri" w:hAnsi="Calibri" w:eastAsia="Calibri" w:cs="Calibri"/>
          <w:sz w:val="26"/>
          <w:szCs w:val="26"/>
        </w:rPr>
        <w:t>Oiliúint Sláine Taighde</w:t>
      </w:r>
      <w:bookmarkEnd w:id="34"/>
      <w:bookmarkEnd w:id="997853742"/>
      <w:r w:rsidRPr="33ABFA54" w:rsidR="2521EC7A">
        <w:rPr>
          <w:rFonts w:ascii="Calibri" w:hAnsi="Calibri" w:eastAsia="Calibri" w:cs="Calibri"/>
          <w:sz w:val="26"/>
          <w:szCs w:val="26"/>
        </w:rPr>
        <w:t> </w:t>
      </w:r>
    </w:p>
    <w:p w:rsidR="11D6E9CB" w:rsidP="11D6E9CB" w:rsidRDefault="11D6E9CB" w14:paraId="4CA15B1A" w14:textId="493ECAF7">
      <w:pPr>
        <w:spacing w:after="0" w:line="240" w:lineRule="auto"/>
        <w:rPr>
          <w:rFonts w:ascii="Calibri" w:hAnsi="Calibri" w:cs="Calibri"/>
        </w:rPr>
      </w:pPr>
    </w:p>
    <w:p w:rsidRPr="00BE3E78" w:rsidR="00BE3E78" w:rsidP="11D6E9CB" w:rsidRDefault="2521EC7A" w14:paraId="5413326E" w14:textId="5D021C2A">
      <w:pPr>
        <w:spacing w:after="0" w:line="240" w:lineRule="auto"/>
      </w:pPr>
      <w:r w:rsidRPr="11D6E9CB">
        <w:rPr>
          <w:rFonts w:ascii="Calibri" w:hAnsi="Calibri" w:cs="Calibri"/>
        </w:rPr>
        <w:t xml:space="preserve">Ní mór duit a dhearbhú i do thuairisc don GRC go bhfuil oiliúint bhunúsach i Sláine Taighde déanta agat uair amháin (ar a laghad) le linn do chéime taighde (soláthraítear é seo ar líne agus saor in aisce ag </w:t>
      </w:r>
      <w:hyperlink r:id="rId48">
        <w:r w:rsidRPr="11D6E9CB">
          <w:rPr>
            <w:rStyle w:val="Hyperlink"/>
            <w:rFonts w:ascii="Calibri" w:hAnsi="Calibri" w:cs="Calibri"/>
          </w:rPr>
          <w:t>https://www.universityofgalway.ie/researchcommunityportal/</w:t>
        </w:r>
      </w:hyperlink>
      <w:hyperlink r:id="rId49">
        <w:r w:rsidRPr="11D6E9CB">
          <w:rPr>
            <w:rStyle w:val="Hyperlink"/>
            <w:rFonts w:ascii="Calibri" w:hAnsi="Calibri" w:cs="Calibri"/>
          </w:rPr>
          <w:t>researchintegrity/</w:t>
        </w:r>
      </w:hyperlink>
      <w:hyperlink r:id="rId50">
        <w:r w:rsidRPr="11D6E9CB">
          <w:rPr>
            <w:rStyle w:val="Hyperlink"/>
            <w:rFonts w:ascii="Calibri" w:hAnsi="Calibri" w:cs="Calibri"/>
          </w:rPr>
          <w:t>)</w:t>
        </w:r>
      </w:hyperlink>
      <w:r w:rsidRPr="11D6E9CB">
        <w:rPr>
          <w:rFonts w:ascii="Calibri" w:hAnsi="Calibri" w:cs="Calibri"/>
        </w:rPr>
        <w:t>. </w:t>
      </w:r>
    </w:p>
    <w:p w:rsidR="11D6E9CB" w:rsidP="11D6E9CB" w:rsidRDefault="11D6E9CB" w14:paraId="2B27676C" w14:textId="4552AEF4">
      <w:pPr>
        <w:spacing w:after="0" w:line="240" w:lineRule="auto"/>
        <w:rPr>
          <w:rFonts w:ascii="Calibri" w:hAnsi="Calibri" w:cs="Calibri"/>
        </w:rPr>
      </w:pPr>
    </w:p>
    <w:p w:rsidRPr="00BE3E78" w:rsidR="00BE3E78" w:rsidP="11D6E9CB" w:rsidRDefault="2521EC7A" w14:paraId="7F8293BA" w14:textId="77777777">
      <w:pPr>
        <w:pStyle w:val="Heading2"/>
        <w:keepNext w:val="0"/>
        <w:keepLines w:val="0"/>
        <w:spacing w:before="0" w:after="0" w:line="240" w:lineRule="auto"/>
        <w:rPr>
          <w:rFonts w:ascii="Calibri" w:hAnsi="Calibri" w:eastAsia="Calibri" w:cs="Calibri"/>
          <w:sz w:val="26"/>
          <w:szCs w:val="26"/>
        </w:rPr>
      </w:pPr>
      <w:bookmarkStart w:name="_Toc240432366" w:id="35"/>
      <w:bookmarkStart w:name="_Toc2028721723" w:id="377233444"/>
      <w:r w:rsidRPr="33ABFA54" w:rsidR="2521EC7A">
        <w:rPr>
          <w:rFonts w:ascii="Calibri" w:hAnsi="Calibri" w:eastAsia="Calibri" w:cs="Calibri"/>
          <w:sz w:val="26"/>
          <w:szCs w:val="26"/>
        </w:rPr>
        <w:t>Plean Forbartha Pearsanta</w:t>
      </w:r>
      <w:bookmarkEnd w:id="35"/>
      <w:bookmarkEnd w:id="377233444"/>
      <w:r w:rsidRPr="33ABFA54" w:rsidR="2521EC7A">
        <w:rPr>
          <w:rFonts w:ascii="Calibri" w:hAnsi="Calibri" w:eastAsia="Calibri" w:cs="Calibri"/>
          <w:sz w:val="26"/>
          <w:szCs w:val="26"/>
        </w:rPr>
        <w:t> </w:t>
      </w:r>
    </w:p>
    <w:p w:rsidR="11D6E9CB" w:rsidP="11D6E9CB" w:rsidRDefault="11D6E9CB" w14:paraId="2632CD2B" w14:textId="2343E591">
      <w:pPr>
        <w:spacing w:after="0" w:line="240" w:lineRule="auto"/>
        <w:rPr>
          <w:rFonts w:ascii="Calibri" w:hAnsi="Calibri" w:cs="Calibri"/>
        </w:rPr>
      </w:pPr>
    </w:p>
    <w:p w:rsidRPr="00BE3E78" w:rsidR="00BE3E78" w:rsidP="11D6E9CB" w:rsidRDefault="2521EC7A" w14:paraId="4F6A4ABE" w14:textId="1E2E04F0">
      <w:pPr>
        <w:spacing w:after="0" w:line="240" w:lineRule="auto"/>
      </w:pPr>
      <w:r w:rsidRPr="11D6E9CB">
        <w:rPr>
          <w:rFonts w:ascii="Calibri" w:hAnsi="Calibri" w:cs="Calibri"/>
        </w:rPr>
        <w:t>Ní mór duit Plean Forbartha Pearsanta (PFP) a chur le chéile, a athbhreithniú le do Stiúrthóir(í), agus a dheimhniú i do thuairisc don GRC go bhfuil PFP forbartha agat. Cuideodh an PFP leat cúrsaí oiliúna, modúil, gníomhaíochtaí forbartha agus acmhainní a aithint ar cheart duit a leas a bhaint astu le linn do chláir, agus cuideoidh sé leat plean a dhéanamh chun do scileanna gairmiúla a fhorbairt. Ba cheart athbhreithniú a dhéanamh ar do PFP gach bliain i gcomhar le do stiúrthóir, agus é a dheimhniú i do thuairisc don GRC go ndearnadh an t-athbhreithniú sin. Tá treoir PFP, teimpléad, ceardlanna agus acmhainní eile don phróiseas PFP ar fáil ón Ionad Forbartha Taighde</w:t>
      </w:r>
      <w:hyperlink r:id="rId51">
        <w:r w:rsidRPr="11D6E9CB">
          <w:rPr>
            <w:rStyle w:val="Hyperlink"/>
            <w:rFonts w:ascii="Calibri" w:hAnsi="Calibri" w:cs="Calibri"/>
          </w:rPr>
          <w:t xml:space="preserve"> Pleanáil</w:t>
        </w:r>
      </w:hyperlink>
      <w:r w:rsidRPr="11D6E9CB">
        <w:rPr>
          <w:rFonts w:ascii="Calibri" w:hAnsi="Calibri" w:cs="Calibri"/>
        </w:rPr>
        <w:t xml:space="preserve"> </w:t>
      </w:r>
      <w:hyperlink r:id="rId52">
        <w:r w:rsidRPr="11D6E9CB">
          <w:rPr>
            <w:rStyle w:val="Hyperlink"/>
            <w:rFonts w:ascii="Calibri" w:hAnsi="Calibri" w:cs="Calibri"/>
          </w:rPr>
          <w:t>Forbartha Pearsanta (PFP)</w:t>
        </w:r>
      </w:hyperlink>
    </w:p>
    <w:p w:rsidR="11D6E9CB" w:rsidP="11D6E9CB" w:rsidRDefault="11D6E9CB" w14:paraId="109EF46D" w14:textId="3C42FE50">
      <w:pPr>
        <w:spacing w:after="0" w:line="240" w:lineRule="auto"/>
        <w:rPr>
          <w:rFonts w:ascii="Calibri" w:hAnsi="Calibri" w:cs="Calibri"/>
        </w:rPr>
      </w:pPr>
    </w:p>
    <w:p w:rsidRPr="00BE3E78" w:rsidR="00BE3E78" w:rsidP="11D6E9CB" w:rsidRDefault="2521EC7A" w14:paraId="3BC244BF" w14:textId="77777777">
      <w:pPr>
        <w:pStyle w:val="Heading2"/>
        <w:keepNext w:val="0"/>
        <w:keepLines w:val="0"/>
        <w:spacing w:before="0" w:after="0" w:line="240" w:lineRule="auto"/>
        <w:rPr>
          <w:rFonts w:ascii="Calibri" w:hAnsi="Calibri" w:eastAsia="Calibri" w:cs="Calibri"/>
          <w:sz w:val="26"/>
          <w:szCs w:val="26"/>
        </w:rPr>
      </w:pPr>
      <w:bookmarkStart w:name="_Toc240432367" w:id="36"/>
      <w:bookmarkStart w:name="_Toc1133166637" w:id="460465548"/>
      <w:r w:rsidRPr="33ABFA54" w:rsidR="2521EC7A">
        <w:rPr>
          <w:rFonts w:ascii="Calibri" w:hAnsi="Calibri" w:eastAsia="Calibri" w:cs="Calibri"/>
          <w:sz w:val="26"/>
          <w:szCs w:val="26"/>
        </w:rPr>
        <w:t>An ‘Mion-viva’</w:t>
      </w:r>
      <w:bookmarkEnd w:id="36"/>
      <w:bookmarkEnd w:id="460465548"/>
      <w:r w:rsidRPr="33ABFA54" w:rsidR="2521EC7A">
        <w:rPr>
          <w:rFonts w:ascii="Calibri" w:hAnsi="Calibri" w:eastAsia="Calibri" w:cs="Calibri"/>
          <w:sz w:val="26"/>
          <w:szCs w:val="26"/>
        </w:rPr>
        <w:t> </w:t>
      </w:r>
    </w:p>
    <w:p w:rsidR="11D6E9CB" w:rsidP="11D6E9CB" w:rsidRDefault="11D6E9CB" w14:paraId="653CA0DC" w14:textId="6CDE37C4">
      <w:pPr>
        <w:spacing w:after="0" w:line="240" w:lineRule="auto"/>
        <w:ind w:left="11" w:right="14" w:hanging="11"/>
        <w:rPr>
          <w:rFonts w:ascii="Calibri" w:hAnsi="Calibri" w:cs="Calibri"/>
        </w:rPr>
      </w:pPr>
    </w:p>
    <w:p w:rsidRPr="006C5C49" w:rsidR="00BE3E78" w:rsidP="11D6E9CB" w:rsidRDefault="2521EC7A" w14:paraId="26D4388B" w14:textId="0626B2D0">
      <w:pPr>
        <w:spacing w:after="0" w:line="240" w:lineRule="auto"/>
        <w:ind w:left="11" w:right="14" w:hanging="11"/>
      </w:pPr>
      <w:r w:rsidRPr="11D6E9CB">
        <w:rPr>
          <w:rFonts w:ascii="Calibri" w:hAnsi="Calibri" w:cs="Calibri"/>
        </w:rPr>
        <w:t xml:space="preserve">Ní mór do mhic léinn PhD tabhairt faoi phróiseas ‘mion-viva’ lena GRC, laistigh de 2 bhliain ón uair a gcláraíonn siad le haghaidh PhD lánaimseartha agus laistigh de 3 bliana ón uair a gcláraíonn siad le haghaidh PhD páirtaimseartha. Féadfaidh Scoileanna aonair cinneadh a dhéanamh maidir le cén uair a bheidh an ‘mion-viva’ ar siúl laistigh den tréimhse seo. Féadfar an ‘mion-viva’ a chur in ionad cruinniú bliantúil amháin den GRC. </w:t>
      </w:r>
      <w:r w:rsidRPr="11D6E9CB" w:rsidR="5750D7FC">
        <w:rPr>
          <w:rFonts w:ascii="Calibri" w:hAnsi="Calibri" w:cs="Calibri"/>
        </w:rPr>
        <w:t xml:space="preserve">I gcásanna ina bhfuil an ‘mion-viva’ ag teacht in ionad cruinniú bliantúil leis an GRC, tá sé éigeantach i gcónaí go gcuirfeá féin agus do stiúrthóir tuairisc scríofa ar dhul chun cinn faoi bhráid do GRC agus ní mór duit cruinniú a bheith agat le do GRC gan do stiúrthóir/do chuid stiúrthóirí a bheith i láthair. </w:t>
      </w:r>
    </w:p>
    <w:p w:rsidR="11D6E9CB" w:rsidP="11D6E9CB" w:rsidRDefault="11D6E9CB" w14:paraId="4FCE8179" w14:textId="008917D7">
      <w:pPr>
        <w:spacing w:after="0" w:line="240" w:lineRule="auto"/>
        <w:ind w:left="11" w:right="14" w:hanging="11"/>
        <w:rPr>
          <w:rFonts w:ascii="Calibri" w:hAnsi="Calibri" w:cs="Calibri"/>
        </w:rPr>
      </w:pPr>
    </w:p>
    <w:p w:rsidR="2521EC7A" w:rsidP="11D6E9CB" w:rsidRDefault="2521EC7A" w14:paraId="2A7FAC70" w14:textId="10616C3A">
      <w:pPr>
        <w:spacing w:after="0" w:line="240" w:lineRule="auto"/>
      </w:pPr>
      <w:r w:rsidRPr="11D6E9CB">
        <w:rPr>
          <w:rFonts w:ascii="Calibri" w:hAnsi="Calibri" w:cs="Calibri"/>
        </w:rPr>
        <w:t>Bunaithe ar an ábhar ar fad a chuirtear san áireamh a bheith measta go cúramach, déanann an GRC ceann de na moltaí seo a leanas:</w:t>
      </w:r>
    </w:p>
    <w:p w:rsidR="11D6E9CB" w:rsidP="11D6E9CB" w:rsidRDefault="11D6E9CB" w14:paraId="45A1D29F" w14:textId="50BCCBD8">
      <w:pPr>
        <w:spacing w:after="0" w:line="240" w:lineRule="auto"/>
        <w:rPr>
          <w:rFonts w:ascii="Calibri" w:hAnsi="Calibri" w:cs="Calibri"/>
        </w:rPr>
      </w:pPr>
    </w:p>
    <w:p w:rsidRPr="00BE3E78" w:rsidR="00BE3E78" w:rsidP="00C42B26" w:rsidRDefault="2521EC7A" w14:paraId="639E56E7" w14:textId="77777777">
      <w:pPr>
        <w:pStyle w:val="ListParagraph"/>
        <w:numPr>
          <w:ilvl w:val="0"/>
          <w:numId w:val="10"/>
        </w:numPr>
        <w:ind w:left="360"/>
        <w:contextualSpacing w:val="0"/>
        <w:rPr>
          <w:rFonts w:ascii="Calibri" w:hAnsi="Calibri" w:cs="Calibri"/>
        </w:rPr>
      </w:pPr>
      <w:r w:rsidRPr="11D6E9CB">
        <w:rPr>
          <w:rFonts w:ascii="Calibri" w:hAnsi="Calibri" w:cs="Calibri"/>
        </w:rPr>
        <w:t>Leanúint leis an PhD/MD/Máistreacht Taighde </w:t>
      </w:r>
    </w:p>
    <w:p w:rsidRPr="00BE3E78" w:rsidR="00BE3E78" w:rsidP="00C42B26" w:rsidRDefault="2521EC7A" w14:paraId="4C78BC5A" w14:textId="77777777">
      <w:pPr>
        <w:pStyle w:val="ListParagraph"/>
        <w:numPr>
          <w:ilvl w:val="0"/>
          <w:numId w:val="10"/>
        </w:numPr>
        <w:ind w:left="360"/>
        <w:contextualSpacing w:val="0"/>
        <w:rPr>
          <w:rFonts w:ascii="Calibri" w:hAnsi="Calibri" w:cs="Calibri"/>
        </w:rPr>
      </w:pPr>
      <w:r w:rsidRPr="11D6E9CB">
        <w:rPr>
          <w:rFonts w:eastAsiaTheme="minorEastAsia"/>
        </w:rPr>
        <w:t>Leanú</w:t>
      </w:r>
      <w:r w:rsidRPr="11D6E9CB">
        <w:rPr>
          <w:rFonts w:ascii="Calibri" w:hAnsi="Calibri" w:cs="Calibri"/>
        </w:rPr>
        <w:t>int ar aghaidh ach gá le tuilleadh athbhreithnithe </w:t>
      </w:r>
    </w:p>
    <w:p w:rsidRPr="00BE3E78" w:rsidR="00BE3E78" w:rsidP="00C42B26" w:rsidRDefault="2521EC7A" w14:paraId="4EDE99C4" w14:textId="77777777">
      <w:pPr>
        <w:pStyle w:val="ListParagraph"/>
        <w:numPr>
          <w:ilvl w:val="0"/>
          <w:numId w:val="10"/>
        </w:numPr>
        <w:spacing w:after="0" w:line="240" w:lineRule="auto"/>
        <w:ind w:left="360"/>
        <w:contextualSpacing w:val="0"/>
        <w:rPr>
          <w:rFonts w:ascii="Calibri" w:hAnsi="Calibri" w:cs="Calibri"/>
        </w:rPr>
      </w:pPr>
      <w:r w:rsidRPr="11D6E9CB">
        <w:rPr>
          <w:rFonts w:ascii="Calibri" w:hAnsi="Calibri" w:cs="Calibri"/>
        </w:rPr>
        <w:t>Tá an Tráchtas Deiridh leagtha isteach (féach cuid 6.7)  </w:t>
      </w:r>
    </w:p>
    <w:p w:rsidR="11D6E9CB" w:rsidP="11D6E9CB" w:rsidRDefault="11D6E9CB" w14:paraId="4E6B398F" w14:textId="7623CAD9">
      <w:pPr>
        <w:spacing w:after="0" w:line="240" w:lineRule="auto"/>
        <w:rPr>
          <w:rFonts w:ascii="Calibri" w:hAnsi="Calibri" w:cs="Calibri"/>
        </w:rPr>
      </w:pPr>
    </w:p>
    <w:p w:rsidR="545D331D" w:rsidP="5315E528" w:rsidRDefault="545D331D" w14:paraId="7CE7F15A" w14:textId="24D3A549">
      <w:pPr>
        <w:spacing w:after="0" w:line="240" w:lineRule="auto"/>
      </w:pPr>
      <w:r w:rsidRPr="5315E528" w:rsidR="545D331D">
        <w:rPr>
          <w:rFonts w:ascii="Calibri" w:hAnsi="Calibri" w:cs="Calibri"/>
        </w:rPr>
        <w:t>Cuirfidh an GRC an moladh don Bhord Scrúdaithe</w:t>
      </w:r>
      <w:r w:rsidRPr="5315E528" w:rsidR="44A65D35">
        <w:rPr>
          <w:rFonts w:ascii="Calibri" w:hAnsi="Calibri" w:cs="Calibri"/>
        </w:rPr>
        <w:t xml:space="preserve">.  </w:t>
      </w:r>
      <w:r w:rsidRPr="5315E528" w:rsidR="545D331D">
        <w:rPr>
          <w:rFonts w:ascii="Calibri" w:hAnsi="Calibri" w:cs="Calibri"/>
        </w:rPr>
        <w:t xml:space="preserve">Is é an Bord Scrúdaithe an t-údarás foirmiúil maidir le dul chun cinn i ngach Coláiste. Is é/í an Déan, nó a (h)ainmní, a bhíonn ina C(h)athaoirleach agus bíonn comhaltaí acadúla ón gColáiste, agus ó na Coláistí eile atá freagrach as cláir idir Coláistí, ar an mBord. </w:t>
      </w:r>
    </w:p>
    <w:p w:rsidR="5315E528" w:rsidP="5315E528" w:rsidRDefault="5315E528" w14:paraId="5A811896" w14:textId="2C5D391F">
      <w:pPr>
        <w:spacing w:after="0" w:line="240" w:lineRule="auto"/>
        <w:rPr>
          <w:rFonts w:ascii="Calibri" w:hAnsi="Calibri" w:cs="Calibri"/>
        </w:rPr>
      </w:pPr>
    </w:p>
    <w:p w:rsidR="5315E528" w:rsidP="5315E528" w:rsidRDefault="5315E528" w14:paraId="4DE5C21A" w14:textId="005F2865">
      <w:pPr>
        <w:spacing w:after="0" w:line="240" w:lineRule="auto"/>
        <w:rPr>
          <w:rFonts w:ascii="Calibri" w:hAnsi="Calibri" w:cs="Calibri"/>
        </w:rPr>
      </w:pPr>
    </w:p>
    <w:p w:rsidR="5315E528" w:rsidP="5315E528" w:rsidRDefault="5315E528" w14:paraId="49450993" w14:textId="4E5CEE58">
      <w:pPr>
        <w:spacing w:after="0" w:line="240" w:lineRule="auto"/>
        <w:rPr>
          <w:rFonts w:ascii="Calibri" w:hAnsi="Calibri" w:cs="Calibri"/>
        </w:rPr>
      </w:pPr>
    </w:p>
    <w:p w:rsidRPr="009914E3" w:rsidR="009914E3" w:rsidP="05571F57" w:rsidRDefault="662C3EB6" w14:paraId="2AF55FC7" w14:textId="5A63A4CF">
      <w:pPr>
        <w:pStyle w:val="Heading2"/>
        <w:keepNext w:val="0"/>
        <w:keepLines w:val="0"/>
        <w:spacing w:before="0" w:after="0" w:line="240" w:lineRule="auto"/>
        <w:rPr>
          <w:rFonts w:ascii="Calibri" w:hAnsi="Calibri" w:eastAsia="Calibri" w:cs="Calibri"/>
          <w:sz w:val="26"/>
          <w:szCs w:val="26"/>
        </w:rPr>
      </w:pPr>
      <w:bookmarkStart w:name="_Toc240432368" w:id="37"/>
      <w:bookmarkStart w:name="_Toc680619398" w:id="1387392334"/>
      <w:r w:rsidRPr="5315E528" w:rsidR="66E09469">
        <w:rPr>
          <w:rFonts w:ascii="Calibri" w:hAnsi="Calibri" w:eastAsia="Calibri" w:cs="Calibri"/>
          <w:sz w:val="26"/>
          <w:szCs w:val="26"/>
        </w:rPr>
        <w:t>5.8.3.1 An</w:t>
      </w:r>
      <w:r w:rsidRPr="5315E528" w:rsidR="60C10084">
        <w:rPr>
          <w:rFonts w:ascii="Calibri" w:hAnsi="Calibri" w:eastAsia="Calibri" w:cs="Calibri"/>
          <w:sz w:val="26"/>
          <w:szCs w:val="26"/>
        </w:rPr>
        <w:t xml:space="preserve"> </w:t>
      </w:r>
      <w:r w:rsidRPr="5315E528" w:rsidR="60C10084">
        <w:rPr>
          <w:rFonts w:ascii="Calibri" w:hAnsi="Calibri" w:eastAsia="Calibri" w:cs="Calibri"/>
          <w:sz w:val="26"/>
          <w:szCs w:val="26"/>
        </w:rPr>
        <w:t>moladh</w:t>
      </w:r>
      <w:r w:rsidRPr="5315E528" w:rsidR="60C10084">
        <w:rPr>
          <w:rFonts w:ascii="Calibri" w:hAnsi="Calibri" w:eastAsia="Calibri" w:cs="Calibri"/>
          <w:sz w:val="26"/>
          <w:szCs w:val="26"/>
        </w:rPr>
        <w:t xml:space="preserve"> 'Lean </w:t>
      </w:r>
      <w:r w:rsidRPr="5315E528" w:rsidR="60C10084">
        <w:rPr>
          <w:rFonts w:ascii="Calibri" w:hAnsi="Calibri" w:eastAsia="Calibri" w:cs="Calibri"/>
          <w:sz w:val="26"/>
          <w:szCs w:val="26"/>
        </w:rPr>
        <w:t>ar</w:t>
      </w:r>
      <w:r w:rsidRPr="5315E528" w:rsidR="60C10084">
        <w:rPr>
          <w:rFonts w:ascii="Calibri" w:hAnsi="Calibri" w:eastAsia="Calibri" w:cs="Calibri"/>
          <w:sz w:val="26"/>
          <w:szCs w:val="26"/>
        </w:rPr>
        <w:t xml:space="preserve"> </w:t>
      </w:r>
      <w:r w:rsidRPr="5315E528" w:rsidR="60C10084">
        <w:rPr>
          <w:rFonts w:ascii="Calibri" w:hAnsi="Calibri" w:eastAsia="Calibri" w:cs="Calibri"/>
          <w:sz w:val="26"/>
          <w:szCs w:val="26"/>
        </w:rPr>
        <w:t>aghaidh</w:t>
      </w:r>
      <w:r w:rsidRPr="5315E528" w:rsidR="60C10084">
        <w:rPr>
          <w:rFonts w:ascii="Calibri" w:hAnsi="Calibri" w:eastAsia="Calibri" w:cs="Calibri"/>
          <w:sz w:val="26"/>
          <w:szCs w:val="26"/>
        </w:rPr>
        <w:t xml:space="preserve"> ach </w:t>
      </w:r>
      <w:r w:rsidRPr="5315E528" w:rsidR="60C10084">
        <w:rPr>
          <w:rFonts w:ascii="Calibri" w:hAnsi="Calibri" w:eastAsia="Calibri" w:cs="Calibri"/>
          <w:sz w:val="26"/>
          <w:szCs w:val="26"/>
        </w:rPr>
        <w:t>gá</w:t>
      </w:r>
      <w:r w:rsidRPr="5315E528" w:rsidR="60C10084">
        <w:rPr>
          <w:rFonts w:ascii="Calibri" w:hAnsi="Calibri" w:eastAsia="Calibri" w:cs="Calibri"/>
          <w:sz w:val="26"/>
          <w:szCs w:val="26"/>
        </w:rPr>
        <w:t xml:space="preserve"> le </w:t>
      </w:r>
      <w:r w:rsidRPr="5315E528" w:rsidR="60C10084">
        <w:rPr>
          <w:rFonts w:ascii="Calibri" w:hAnsi="Calibri" w:eastAsia="Calibri" w:cs="Calibri"/>
          <w:sz w:val="26"/>
          <w:szCs w:val="26"/>
        </w:rPr>
        <w:t>tuilleadh</w:t>
      </w:r>
      <w:r w:rsidRPr="5315E528" w:rsidR="60C10084">
        <w:rPr>
          <w:rFonts w:ascii="Calibri" w:hAnsi="Calibri" w:eastAsia="Calibri" w:cs="Calibri"/>
          <w:sz w:val="26"/>
          <w:szCs w:val="26"/>
        </w:rPr>
        <w:t xml:space="preserve"> </w:t>
      </w:r>
      <w:r w:rsidRPr="5315E528" w:rsidR="60C10084">
        <w:rPr>
          <w:rFonts w:ascii="Calibri" w:hAnsi="Calibri" w:eastAsia="Calibri" w:cs="Calibri"/>
          <w:sz w:val="26"/>
          <w:szCs w:val="26"/>
        </w:rPr>
        <w:t>athbhreithnithe</w:t>
      </w:r>
      <w:r w:rsidRPr="5315E528" w:rsidR="60C10084">
        <w:rPr>
          <w:rFonts w:ascii="Calibri" w:hAnsi="Calibri" w:eastAsia="Calibri" w:cs="Calibri"/>
          <w:sz w:val="26"/>
          <w:szCs w:val="26"/>
        </w:rPr>
        <w:t>'</w:t>
      </w:r>
      <w:bookmarkEnd w:id="37"/>
      <w:bookmarkEnd w:id="1387392334"/>
    </w:p>
    <w:p w:rsidR="05571F57" w:rsidP="05571F57" w:rsidRDefault="05571F57" w14:paraId="5E346C2E" w14:textId="6F31FE43">
      <w:pPr>
        <w:spacing w:after="0" w:line="240" w:lineRule="auto"/>
        <w:ind w:left="11" w:right="14"/>
        <w:rPr>
          <w:rFonts w:ascii="Calibri" w:hAnsi="Calibri" w:eastAsia="Calibri" w:cs="Calibri"/>
        </w:rPr>
      </w:pPr>
    </w:p>
    <w:p w:rsidR="33ABFA54" w:rsidP="33ABFA54" w:rsidRDefault="33ABFA54" w14:paraId="614933D7" w14:textId="3B3B0523">
      <w:pPr>
        <w:spacing w:after="0" w:line="240" w:lineRule="auto"/>
        <w:ind w:left="11" w:right="14"/>
      </w:pPr>
      <w:r w:rsidRPr="5315E528" w:rsidR="60C10084">
        <w:rPr>
          <w:rFonts w:ascii="Calibri" w:hAnsi="Calibri" w:eastAsia="Calibri" w:cs="Calibri"/>
        </w:rPr>
        <w:t>Sa chás go bhfuil sé tagtha chun solais go bhfuil do rannpháirtíocht, do dhul chun cinn, agus/nó do thiomantas easnamhach, cuirfidh an GRC an méid sin in iúl duit go foirmeálta tríd an moladh ‘Lean ar aghaidh, ach gá le tuilleadh athbhreithnithe.’</w:t>
      </w:r>
    </w:p>
    <w:p w:rsidRPr="00FA442B" w:rsidR="009914E3" w:rsidP="009914E3" w:rsidRDefault="662C3EB6" w14:paraId="114CA3E1" w14:textId="77777777">
      <w:pPr>
        <w:spacing w:after="7"/>
        <w:ind w:left="11" w:right="14"/>
      </w:pPr>
      <w:r w:rsidRPr="11D6E9CB">
        <w:rPr>
          <w:rFonts w:ascii="Calibri" w:hAnsi="Calibri" w:eastAsia="Calibri" w:cs="Calibri"/>
        </w:rPr>
        <w:lastRenderedPageBreak/>
        <w:t>Tabharfar deis duit tuairisc uasdátaithe (bunaithe ar mholtaí an GRC) a chur isteach an athuair agus freastal arís ar chruinniú eile den GRC. Déanfaidh do stiúrthóir tuairisc uasdátaithe maidir le do dhul chun cinn a sheoladh isteach chuig an GRC roimh an gcéad chruinniú eile den GRC. Féadfaidh an GRC, tar éis an athbhreithnithe bhreise seo, an moladh a dhéanamh go leanfá ar aghaidh, nó:</w:t>
      </w:r>
    </w:p>
    <w:p w:rsidR="11D6E9CB" w:rsidP="11D6E9CB" w:rsidRDefault="11D6E9CB" w14:paraId="391C5096" w14:textId="24D4DCCC">
      <w:pPr>
        <w:spacing w:after="7"/>
        <w:ind w:left="11" w:right="14"/>
        <w:rPr>
          <w:rFonts w:ascii="Calibri" w:hAnsi="Calibri" w:eastAsia="Calibri" w:cs="Calibri"/>
        </w:rPr>
      </w:pPr>
    </w:p>
    <w:p w:rsidRPr="00FA442B" w:rsidR="009914E3" w:rsidP="00C42B26" w:rsidRDefault="662C3EB6" w14:paraId="4437BC5D" w14:textId="77777777">
      <w:pPr>
        <w:pStyle w:val="ListParagraph"/>
        <w:numPr>
          <w:ilvl w:val="0"/>
          <w:numId w:val="11"/>
        </w:numPr>
        <w:spacing w:after="10" w:line="267" w:lineRule="auto"/>
        <w:ind w:right="14"/>
        <w:contextualSpacing w:val="0"/>
        <w:rPr>
          <w:rFonts w:ascii="Calibri" w:hAnsi="Calibri" w:eastAsia="Calibri" w:cs="Calibri"/>
        </w:rPr>
      </w:pPr>
      <w:r w:rsidRPr="11D6E9CB">
        <w:rPr>
          <w:rFonts w:ascii="Calibri" w:hAnsi="Calibri" w:eastAsia="Calibri" w:cs="Calibri"/>
        </w:rPr>
        <w:t>Go n-aistreoidh tú chuig Clár eile (agus an Clár atá i gceist a bheith tugtha le fios)</w:t>
      </w:r>
    </w:p>
    <w:p w:rsidRPr="00FA442B" w:rsidR="009914E3" w:rsidP="00C42B26" w:rsidRDefault="662C3EB6" w14:paraId="29421C85" w14:textId="77777777">
      <w:pPr>
        <w:pStyle w:val="ListParagraph"/>
        <w:numPr>
          <w:ilvl w:val="0"/>
          <w:numId w:val="11"/>
        </w:numPr>
        <w:spacing w:after="0" w:line="240" w:lineRule="auto"/>
        <w:ind w:right="14"/>
        <w:contextualSpacing w:val="0"/>
        <w:rPr>
          <w:rFonts w:ascii="Calibri" w:hAnsi="Calibri" w:eastAsia="Calibri" w:cs="Calibri"/>
        </w:rPr>
      </w:pPr>
      <w:r w:rsidRPr="11D6E9CB">
        <w:rPr>
          <w:rFonts w:ascii="Calibri" w:hAnsi="Calibri" w:eastAsia="Calibri" w:cs="Calibri"/>
        </w:rPr>
        <w:t xml:space="preserve">Scor den chlár céime taighde </w:t>
      </w:r>
    </w:p>
    <w:p w:rsidR="11D6E9CB" w:rsidP="11D6E9CB" w:rsidRDefault="11D6E9CB" w14:paraId="7B314F8C" w14:textId="0ABB8DB9">
      <w:pPr>
        <w:spacing w:after="0" w:line="240" w:lineRule="auto"/>
        <w:ind w:left="11" w:right="14"/>
        <w:rPr>
          <w:rFonts w:ascii="Calibri" w:hAnsi="Calibri" w:eastAsia="Calibri" w:cs="Calibri"/>
        </w:rPr>
      </w:pPr>
    </w:p>
    <w:p w:rsidR="009914E3" w:rsidP="11D6E9CB" w:rsidRDefault="662C3EB6" w14:paraId="685CB570" w14:textId="0665ED7E">
      <w:pPr>
        <w:spacing w:after="0" w:line="240" w:lineRule="auto"/>
        <w:ind w:left="11" w:right="14"/>
      </w:pPr>
      <w:r w:rsidRPr="11D6E9CB">
        <w:rPr>
          <w:rFonts w:ascii="Calibri" w:hAnsi="Calibri" w:eastAsia="Calibri" w:cs="Calibri"/>
        </w:rPr>
        <w:t>A luaithe is a roghnaítear ceann amháin den dá mholadh sin, ní mór do chathaoirleach an GRC nó a (h)ainmní an mac léinn, an príomhstiúrthóir, an Ceann Scoile agus oifig an Choláiste a chur ar an eolas trí ríomhphost faoin gcinneadh, agus cóip den fhoirm GS 050 a bheith ag gabháil leis an ríomhphost sin. Sa chás go ndéantar aon cheann de na moltaí sin i rith phróiseas tuairiscithe bhliantúil an tsamhraidh, cuirfidh an GRC an moladh don Bhord Scrúdaithe</w:t>
      </w:r>
      <w:r w:rsidRPr="11D6E9CB" w:rsidR="2AD9997C">
        <w:rPr>
          <w:rFonts w:ascii="Calibri" w:hAnsi="Calibri" w:eastAsia="Calibri" w:cs="Calibri"/>
        </w:rPr>
        <w:t>.</w:t>
      </w:r>
    </w:p>
    <w:p w:rsidR="11D6E9CB" w:rsidP="11D6E9CB" w:rsidRDefault="11D6E9CB" w14:paraId="329338D1" w14:textId="0E34AD51">
      <w:pPr>
        <w:spacing w:after="0" w:line="240" w:lineRule="auto"/>
        <w:ind w:left="11" w:right="14"/>
        <w:rPr>
          <w:rFonts w:ascii="Calibri" w:hAnsi="Calibri" w:eastAsia="Calibri" w:cs="Calibri"/>
        </w:rPr>
      </w:pPr>
    </w:p>
    <w:p w:rsidRPr="00FA442B" w:rsidR="009914E3" w:rsidP="11D6E9CB" w:rsidRDefault="662C3EB6" w14:paraId="47A97A61" w14:textId="77777777">
      <w:pPr>
        <w:spacing w:after="0" w:line="240" w:lineRule="auto"/>
        <w:ind w:left="11" w:right="14"/>
        <w:rPr>
          <w:rFonts w:ascii="Calibri" w:hAnsi="Calibri" w:eastAsia="Calibri" w:cs="Calibri"/>
        </w:rPr>
      </w:pPr>
      <w:r w:rsidRPr="11D6E9CB">
        <w:rPr>
          <w:rFonts w:ascii="Calibri" w:hAnsi="Calibri" w:eastAsia="Calibri" w:cs="Calibri"/>
        </w:rPr>
        <w:t>Sa chás go ndéantar ceachtar den dá mholadh sin tar éis phróiseas tuairiscithe bhliantúil an tsamhraidh, is ar an gColáiste atá an fhreagracht as an gClárlann a chur ar an eolas maidir leis an moladh.</w:t>
      </w:r>
    </w:p>
    <w:p w:rsidR="11D6E9CB" w:rsidP="11D6E9CB" w:rsidRDefault="11D6E9CB" w14:paraId="1CE9E268" w14:textId="391A80DC">
      <w:pPr>
        <w:spacing w:after="0" w:line="240" w:lineRule="auto"/>
        <w:ind w:left="11" w:right="14"/>
        <w:rPr>
          <w:rFonts w:ascii="Calibri" w:hAnsi="Calibri" w:eastAsia="Calibri" w:cs="Calibri"/>
        </w:rPr>
      </w:pPr>
    </w:p>
    <w:p w:rsidR="009914E3" w:rsidP="11D6E9CB" w:rsidRDefault="662C3EB6" w14:paraId="4BC8BC45" w14:textId="77777777">
      <w:pPr>
        <w:spacing w:after="0" w:line="240" w:lineRule="auto"/>
        <w:ind w:left="11" w:right="14"/>
        <w:rPr>
          <w:rFonts w:ascii="Calibri" w:hAnsi="Calibri" w:eastAsia="Calibri" w:cs="Calibri"/>
        </w:rPr>
      </w:pPr>
      <w:r w:rsidRPr="5315E528" w:rsidR="60C10084">
        <w:rPr>
          <w:rFonts w:ascii="Calibri" w:hAnsi="Calibri" w:eastAsia="Calibri" w:cs="Calibri"/>
        </w:rPr>
        <w:t>Sa chás go dtagann nithe araíonachta tromchúiseacha chun cinn, ba chóir duit a bheith ar an eolas go bhfuil sé de chumhacht ag an gComhairle Acadúil glacadh iarrthóra a tharraingt siar, tráth ar bith, ar mholadh ón gColáiste cuí.</w:t>
      </w:r>
    </w:p>
    <w:p w:rsidR="5315E528" w:rsidP="5315E528" w:rsidRDefault="5315E528" w14:paraId="499A5C37" w14:textId="11B62575">
      <w:pPr>
        <w:spacing w:after="0" w:line="240" w:lineRule="auto"/>
        <w:rPr>
          <w:rFonts w:ascii="Calibri" w:hAnsi="Calibri" w:eastAsia="Calibri" w:cs="Calibri"/>
        </w:rPr>
      </w:pPr>
    </w:p>
    <w:p w:rsidRPr="00BE3E78" w:rsidR="005E154D" w:rsidP="11D6E9CB" w:rsidRDefault="6DDD67F8" w14:paraId="5AAA70D8" w14:textId="707EFF7A">
      <w:pPr>
        <w:spacing w:after="0" w:line="240" w:lineRule="auto"/>
        <w:rPr>
          <w:rFonts w:ascii="Calibri" w:hAnsi="Calibri" w:eastAsia="Calibri" w:cs="Calibri"/>
        </w:rPr>
      </w:pPr>
      <w:r w:rsidRPr="11D6E9CB">
        <w:rPr>
          <w:rFonts w:ascii="Calibri" w:hAnsi="Calibri" w:eastAsia="Calibri" w:cs="Calibri"/>
        </w:rPr>
        <w:t>Féadfaidh iarrthóir achomharc a dhéanamh chuig Coiste Seasta na Comhairle Acadúla in aghaidh cinnidh gan cead a thabhairt dó/di dul ar aghaidh</w:t>
      </w:r>
      <w:r w:rsidRPr="11D6E9CB" w:rsidR="01E541C1">
        <w:rPr>
          <w:rFonts w:ascii="Calibri" w:hAnsi="Calibri" w:eastAsia="Calibri" w:cs="Calibri"/>
        </w:rPr>
        <w:t>, féach Aguisín 2</w:t>
      </w:r>
      <w:r w:rsidRPr="11D6E9CB">
        <w:rPr>
          <w:rFonts w:ascii="Calibri" w:hAnsi="Calibri" w:eastAsia="Calibri" w:cs="Calibri"/>
        </w:rPr>
        <w:t>. </w:t>
      </w:r>
    </w:p>
    <w:p w:rsidR="11D6E9CB" w:rsidP="11D6E9CB" w:rsidRDefault="11D6E9CB" w14:paraId="4D7DFAA7" w14:textId="0F1189CE">
      <w:pPr>
        <w:spacing w:after="0" w:line="240" w:lineRule="auto"/>
        <w:rPr>
          <w:rFonts w:ascii="Calibri" w:hAnsi="Calibri" w:eastAsia="Calibri" w:cs="Calibri"/>
        </w:rPr>
      </w:pPr>
    </w:p>
    <w:p w:rsidR="7D2E2C24" w:rsidP="11D6E9CB" w:rsidRDefault="2521EC7A" w14:paraId="55551970" w14:textId="0D4630AA">
      <w:pPr>
        <w:spacing w:after="0" w:line="240" w:lineRule="auto"/>
        <w:rPr>
          <w:rFonts w:ascii="Calibri" w:hAnsi="Calibri" w:eastAsia="Calibri" w:cs="Calibri"/>
        </w:rPr>
      </w:pPr>
      <w:r w:rsidRPr="11D6E9CB">
        <w:rPr>
          <w:rFonts w:ascii="Calibri" w:hAnsi="Calibri" w:eastAsia="Calibri" w:cs="Calibri"/>
        </w:rPr>
        <w:t>Is féidir le hiarmhac léinn ar baineadh den chlár sin iarratas a dhéanamh ar athiontráil. Breathnóidh an Coláiste ina bhfuil an clár ar siúl ar an iarratas agus ar an moladh ón gCeann Scoile. Agus an cás ar athiontráil á bhreithniú ag an gColáiste, socróidh an Coláiste athbhreithniú ar an iarratas agus féadfaidh sé faisnéis bhreise a lorg ón iarratasóir, lena n-áireofar fianaise a thaispeánfaidh gur tugadh aghaidh go sásúil ar na cúiseanna ar baineadh mac léinn de chúrsa. Cinnfidh an Coláiste cé acu a nglactar nó nach nglactar leis an mac léinn ar an gclár arís. Cuirfidh an Coláiste ábhartha an cinneadh in iúl don iarmhac léinn.</w:t>
      </w:r>
    </w:p>
    <w:p w:rsidR="5565B323" w:rsidP="5565B323" w:rsidRDefault="5565B323" w14:paraId="38A80464" w14:textId="5D8264EB">
      <w:pPr>
        <w:spacing w:after="0" w:line="240" w:lineRule="auto"/>
        <w:rPr>
          <w:rFonts w:ascii="Calibri" w:hAnsi="Calibri" w:cs="Calibri"/>
        </w:rPr>
      </w:pPr>
    </w:p>
    <w:p w:rsidRPr="00D305F2" w:rsidR="00A4394F" w:rsidP="5565B323" w:rsidRDefault="326B3FCA" w14:paraId="64668962" w14:textId="77777777">
      <w:pPr>
        <w:pStyle w:val="Heading2"/>
        <w:keepNext w:val="0"/>
        <w:keepLines w:val="0"/>
        <w:spacing w:before="0" w:after="0" w:line="240" w:lineRule="auto"/>
        <w:rPr>
          <w:rFonts w:ascii="Calibri" w:hAnsi="Calibri" w:eastAsia="Calibri" w:cs="Calibri"/>
          <w:sz w:val="26"/>
          <w:szCs w:val="26"/>
        </w:rPr>
      </w:pPr>
      <w:bookmarkStart w:name="_Toc240432369" w:id="38"/>
      <w:bookmarkStart w:name="_Toc1833070402" w:id="29900820"/>
      <w:r w:rsidRPr="33ABFA54" w:rsidR="326B3FCA">
        <w:rPr>
          <w:rFonts w:ascii="Calibri" w:hAnsi="Calibri" w:eastAsia="Calibri" w:cs="Calibri"/>
          <w:sz w:val="26"/>
          <w:szCs w:val="26"/>
        </w:rPr>
        <w:t>5.8.4 Aistriú idir Máistreacht Taighde agus Céim PhD</w:t>
      </w:r>
      <w:bookmarkEnd w:id="38"/>
      <w:bookmarkEnd w:id="29900820"/>
    </w:p>
    <w:p w:rsidR="5565B323" w:rsidP="5565B323" w:rsidRDefault="5565B323" w14:paraId="5734AB40" w14:textId="4C02F798">
      <w:pPr>
        <w:spacing w:after="0" w:line="240" w:lineRule="auto"/>
        <w:rPr>
          <w:rFonts w:ascii="Calibri" w:hAnsi="Calibri" w:cs="Calibri"/>
        </w:rPr>
      </w:pPr>
    </w:p>
    <w:p w:rsidR="00235D9D" w:rsidP="5565B323" w:rsidRDefault="326B3FCA" w14:paraId="4D0A7742" w14:textId="08D00FE8">
      <w:pPr>
        <w:spacing w:after="0" w:line="240" w:lineRule="auto"/>
      </w:pPr>
      <w:r w:rsidRPr="00D305F2">
        <w:rPr>
          <w:rFonts w:ascii="Calibri" w:hAnsi="Calibri" w:cs="Calibri"/>
          <w:kern w:val="0"/>
        </w:rPr>
        <w:t>Bunaithe ar an Tuairisc Bhliantúil maidir le Dul Chun Cinn (féach Cuid 5.8.3  thuas), féadfaidh do GRC a mholadh don Choláiste go n-aistreofá ó Chéim  Mháistreachta go PhD. Bheadh moladh ón GRC de dhíth sula bhféadfadh an  Coláiste iarratas ar aistriú ó aon mhac léinn a mheas.</w:t>
      </w:r>
      <w:r w:rsidR="5717B094">
        <w:rPr>
          <w:rFonts w:ascii="Calibri" w:hAnsi="Calibri" w:cs="Calibri"/>
          <w:kern w:val="0"/>
        </w:rPr>
        <w:t xml:space="preserve">  </w:t>
      </w:r>
      <w:r w:rsidRPr="00D36E69" w:rsidR="2F80F746">
        <w:rPr>
          <w:rFonts w:ascii="Calibri" w:hAnsi="Calibri" w:cs="Calibri"/>
        </w:rPr>
        <w:t>Féadfaidh iarrthóir achomharc maidir le haistriú a dhéanamh chuig Coiste Seasta na Comhairle Acadúla, féach Aguisín 2.</w:t>
      </w:r>
    </w:p>
    <w:p w:rsidR="11D6E9CB" w:rsidP="11D6E9CB" w:rsidRDefault="11D6E9CB" w14:paraId="76431C31" w14:textId="53281BE3">
      <w:pPr>
        <w:spacing w:after="0" w:line="240" w:lineRule="auto"/>
        <w:rPr>
          <w:rFonts w:ascii="Calibri" w:hAnsi="Calibri" w:cs="Calibri"/>
        </w:rPr>
      </w:pPr>
    </w:p>
    <w:p w:rsidRPr="00D305F2" w:rsidR="00A4394F" w:rsidP="5565B323" w:rsidRDefault="326B3FCA" w14:paraId="4AC76374" w14:textId="258DEB1B">
      <w:pPr>
        <w:spacing w:after="0" w:line="240" w:lineRule="auto"/>
      </w:pPr>
      <w:r w:rsidRPr="00D305F2">
        <w:rPr>
          <w:rFonts w:ascii="Calibri" w:hAnsi="Calibri" w:cs="Calibri"/>
          <w:kern w:val="0"/>
        </w:rPr>
        <w:t>Féadfaidh mac léinn atá cláraithe ar  chéim PhD aistriú go Máistreacht taighde tráth ar bith i rith a gcuid staidéir.</w:t>
      </w:r>
    </w:p>
    <w:p w:rsidR="5565B323" w:rsidP="5565B323" w:rsidRDefault="5565B323" w14:paraId="741EAA62" w14:textId="630C8395">
      <w:pPr>
        <w:spacing w:after="0" w:line="240" w:lineRule="auto"/>
        <w:rPr>
          <w:rFonts w:ascii="Calibri" w:hAnsi="Calibri" w:cs="Calibri"/>
        </w:rPr>
      </w:pPr>
    </w:p>
    <w:p w:rsidR="007039A9" w:rsidP="5565B323" w:rsidRDefault="326B3FCA" w14:paraId="2FB65D05" w14:textId="3878F178">
      <w:pPr>
        <w:pStyle w:val="Heading2"/>
        <w:keepNext w:val="0"/>
        <w:keepLines w:val="0"/>
        <w:spacing w:before="0" w:after="0" w:line="240" w:lineRule="auto"/>
        <w:rPr>
          <w:rFonts w:ascii="Calibri" w:hAnsi="Calibri" w:eastAsia="Calibri" w:cs="Calibri"/>
          <w:sz w:val="26"/>
          <w:szCs w:val="26"/>
        </w:rPr>
      </w:pPr>
      <w:bookmarkStart w:name="_Toc240432370" w:id="39"/>
      <w:bookmarkStart w:name="_Toc1938246328" w:id="2032429050"/>
      <w:r w:rsidRPr="33ABFA54" w:rsidR="326B3FCA">
        <w:rPr>
          <w:rFonts w:ascii="Calibri" w:hAnsi="Calibri" w:eastAsia="Calibri" w:cs="Calibri"/>
          <w:sz w:val="26"/>
          <w:szCs w:val="26"/>
        </w:rPr>
        <w:t>5.8.5 Saoire Neamhláithreachta</w:t>
      </w:r>
      <w:bookmarkEnd w:id="39"/>
      <w:bookmarkEnd w:id="2032429050"/>
    </w:p>
    <w:p w:rsidR="5565B323" w:rsidP="11D6E9CB" w:rsidRDefault="5565B323" w14:paraId="39DF6F10" w14:textId="5920F293">
      <w:pPr>
        <w:spacing w:after="0" w:line="240" w:lineRule="auto"/>
        <w:rPr>
          <w:rFonts w:ascii="Calibri" w:hAnsi="Calibri" w:cs="Calibri"/>
          <w:b/>
          <w:bCs/>
          <w:sz w:val="24"/>
          <w:szCs w:val="24"/>
        </w:rPr>
      </w:pPr>
    </w:p>
    <w:p w:rsidRPr="00D305F2" w:rsidR="000A7FEB" w:rsidP="11D6E9CB" w:rsidRDefault="7306726C" w14:paraId="45B6A4B6" w14:textId="5E1AB5BE">
      <w:pPr>
        <w:pStyle w:val="Heading2"/>
        <w:keepNext w:val="0"/>
        <w:keepLines w:val="0"/>
        <w:spacing w:before="0" w:after="0" w:line="240" w:lineRule="auto"/>
        <w:rPr>
          <w:rFonts w:ascii="Calibri" w:hAnsi="Calibri" w:eastAsia="Calibri" w:cs="Calibri"/>
          <w:sz w:val="26"/>
          <w:szCs w:val="26"/>
        </w:rPr>
      </w:pPr>
      <w:bookmarkStart w:name="_Toc240432371" w:id="40"/>
      <w:bookmarkStart w:name="_Toc563882212" w:id="644485401"/>
      <w:r w:rsidRPr="33ABFA54" w:rsidR="7306726C">
        <w:rPr>
          <w:rFonts w:ascii="Calibri" w:hAnsi="Calibri" w:eastAsia="Calibri" w:cs="Calibri"/>
          <w:sz w:val="26"/>
          <w:szCs w:val="26"/>
        </w:rPr>
        <w:t>Pri</w:t>
      </w:r>
      <w:r w:rsidRPr="33ABFA54" w:rsidR="6D3C8677">
        <w:rPr>
          <w:rFonts w:ascii="Calibri" w:hAnsi="Calibri" w:eastAsia="Calibri" w:cs="Calibri"/>
          <w:sz w:val="26"/>
          <w:szCs w:val="26"/>
        </w:rPr>
        <w:t>onsabail</w:t>
      </w:r>
      <w:bookmarkEnd w:id="40"/>
      <w:bookmarkEnd w:id="644485401"/>
    </w:p>
    <w:p w:rsidR="11D6E9CB" w:rsidP="11D6E9CB" w:rsidRDefault="11D6E9CB" w14:paraId="29467344" w14:textId="4F990A7A">
      <w:pPr>
        <w:spacing w:after="0" w:line="240" w:lineRule="auto"/>
        <w:rPr>
          <w:rFonts w:ascii="Calibri" w:hAnsi="Calibri" w:cs="Calibri"/>
        </w:rPr>
      </w:pPr>
    </w:p>
    <w:p w:rsidRPr="00BE3E78" w:rsidR="0B0CD947" w:rsidP="11D6E9CB" w:rsidRDefault="326B3FCA" w14:paraId="01B5BE25" w14:textId="7B299E1E">
      <w:pPr>
        <w:spacing w:after="0" w:line="240" w:lineRule="auto"/>
      </w:pPr>
      <w:r w:rsidRPr="00D305F2" w:rsidR="326B3FCA">
        <w:rPr>
          <w:rFonts w:ascii="Calibri" w:hAnsi="Calibri" w:cs="Calibri"/>
          <w:kern w:val="0"/>
        </w:rPr>
        <w:t>Bítear ag súil go gcríochnóidh mic léinn taighde an chéim a bhfuil siad cláraithe uirthi taobh istigh den tréimhse atá leagtha síos. Sa chás go gcuireann cásanna eisceachtúla isteach ar mhic léinn (i gcás leighis nó pearsanta), féadfaidh siad cur isteach ar shaoire neamhláithreachta. Agus iarratas á dhéanamh ar shaoire neamhláithreachta caithfidh an mac léinn cead a fháil ón bpríomhstiúrthóir.</w:t>
      </w:r>
      <w:r w:rsidRPr="4ACFD4C5" w:rsidR="326B3FCA">
        <w:rPr>
          <w:rFonts w:ascii="Calibri" w:hAnsi="Calibri" w:cs="Calibri"/>
        </w:rPr>
        <w:t xml:space="preserve"> </w:t>
      </w:r>
      <w:r w:rsidRPr="4ACFD4C5" w:rsidR="3CA1CFBA">
        <w:rPr>
          <w:rFonts w:ascii="Calibri" w:hAnsi="Calibri" w:cs="Calibri"/>
          <w:color w:val="000000" w:themeColor="text1" w:themeTint="FF" w:themeShade="FF"/>
        </w:rPr>
        <w:t xml:space="preserve">Caithfidh moladh na Scoile ina bhfuil an mac léinn cláraithe a bheith le gach iarratas ar shaoire neamhláithreachta, go hiondúil is leor síniú an Chinn Scoile. Mura dtugann an Ceann Scoile cead, féadfaidh an mac léinn achomharc a dhéanamh ar Dhéan an Choláiste, ach na cáipéisí cuí ar fad a sholáthar. </w:t>
      </w:r>
    </w:p>
    <w:p w:rsidRPr="00BE3E78" w:rsidR="0B0CD947" w:rsidP="11D6E9CB" w:rsidRDefault="0B0CD947" w14:paraId="44020DCE" w14:textId="698AFD05">
      <w:pPr>
        <w:spacing w:after="0" w:line="240" w:lineRule="auto"/>
        <w:rPr>
          <w:rFonts w:ascii="Calibri" w:hAnsi="Calibri" w:cs="Calibri"/>
          <w:color w:val="000000" w:themeColor="text1"/>
        </w:rPr>
      </w:pPr>
    </w:p>
    <w:p w:rsidRPr="00BE3E78" w:rsidR="0B0CD947" w:rsidP="11D6E9CB" w:rsidRDefault="3CA1CFBA" w14:paraId="23FA757D" w14:textId="3465C0E3">
      <w:pPr>
        <w:spacing w:after="0" w:line="240" w:lineRule="auto"/>
      </w:pPr>
      <w:r w:rsidRPr="00D305F2" w:rsidR="3CA1CFBA">
        <w:rPr>
          <w:rFonts w:ascii="Calibri" w:hAnsi="Calibri" w:cs="Calibri"/>
          <w:color w:val="000000"/>
          <w:kern w:val="0"/>
        </w:rPr>
        <w:t>Ar deireadh, caithfidh an Coláiste ina bhfuil an mac léinn cláraithe an tsaoire neamhláithreachta  a cheadú. Ba chóir do mhic léinn a chur in iúl don stiúrthóir a luaithe is féidir má  bhíonn gá acu le saoire neamhláithreachta. Beidh na Coláistí discréideach agus  iarratais á meas acu. I measc na gcásanna a nglactar leo tá:</w:t>
      </w:r>
    </w:p>
    <w:p w:rsidR="11D6E9CB" w:rsidP="11D6E9CB" w:rsidRDefault="11D6E9CB" w14:paraId="2D7D45D0" w14:textId="28EAB4D8">
      <w:pPr>
        <w:spacing w:after="0" w:line="240" w:lineRule="auto"/>
        <w:rPr>
          <w:rFonts w:ascii="Calibri" w:hAnsi="Calibri" w:cs="Calibri"/>
          <w:color w:val="000000" w:themeColor="text1"/>
        </w:rPr>
      </w:pPr>
    </w:p>
    <w:p w:rsidRPr="00D305F2" w:rsidR="007039A9" w:rsidP="11D6E9CB" w:rsidRDefault="3CA1CFBA" w14:paraId="53839668" w14:textId="77777777">
      <w:pPr>
        <w:spacing w:after="0" w:line="240" w:lineRule="auto"/>
        <w:rPr>
          <w:rFonts w:ascii="Calibri" w:hAnsi="Calibri" w:cs="Calibri"/>
          <w:color w:val="000000"/>
          <w:kern w:val="0"/>
        </w:rPr>
      </w:pPr>
      <w:r w:rsidRPr="00D305F2">
        <w:rPr>
          <w:rFonts w:ascii="Calibri" w:hAnsi="Calibri" w:cs="Calibri"/>
          <w:b/>
          <w:bCs/>
          <w:color w:val="000000"/>
          <w:kern w:val="0"/>
        </w:rPr>
        <w:t xml:space="preserve">Cásanna Leighis </w:t>
      </w:r>
      <w:r w:rsidRPr="00D305F2">
        <w:rPr>
          <w:rFonts w:ascii="Calibri" w:hAnsi="Calibri" w:cs="Calibri"/>
          <w:color w:val="000000"/>
          <w:kern w:val="0"/>
        </w:rPr>
        <w:t xml:space="preserve">(tinneas, míchumas) </w:t>
      </w:r>
    </w:p>
    <w:p w:rsidR="11D6E9CB" w:rsidP="11D6E9CB" w:rsidRDefault="11D6E9CB" w14:paraId="3C2B5610" w14:textId="4DE5F48C">
      <w:pPr>
        <w:spacing w:after="0" w:line="240" w:lineRule="auto"/>
        <w:rPr>
          <w:rFonts w:ascii="Calibri" w:hAnsi="Calibri" w:cs="Calibri"/>
          <w:b/>
          <w:bCs/>
        </w:rPr>
      </w:pPr>
    </w:p>
    <w:p w:rsidR="6945409A" w:rsidP="11D6E9CB" w:rsidRDefault="6945409A" w14:paraId="1D85AC6B" w14:textId="583866B8">
      <w:pPr>
        <w:spacing w:after="0" w:line="240" w:lineRule="auto"/>
      </w:pPr>
      <w:r w:rsidRPr="11D6E9CB">
        <w:rPr>
          <w:rFonts w:ascii="Calibri" w:hAnsi="Calibri" w:cs="Calibri"/>
          <w:b/>
          <w:bCs/>
        </w:rPr>
        <w:lastRenderedPageBreak/>
        <w:t>Saoire chosanta</w:t>
      </w:r>
      <w:r w:rsidRPr="11D6E9CB">
        <w:rPr>
          <w:rFonts w:ascii="Calibri" w:hAnsi="Calibri" w:cs="Calibri"/>
        </w:rPr>
        <w:t xml:space="preserve"> (saoire mháithreachais, saoire uchtaíoch, saoire atharthachta etc). D'fhéadfadh mic léinn dochtúireachta a bhfuil maoiniú acu a bheith i dteideal saoire teaghlaigh íoctha, ag brath ar a stádas víosa agus ar a maoiniú. Tá fáil ar pholasaí QA214 maidir le ‘Saoire Teaghlaigh Íoctha: Mic Léinn Dochtúireachta’ ag </w:t>
      </w:r>
      <w:hyperlink r:id="rId53">
        <w:r w:rsidRPr="11D6E9CB">
          <w:rPr>
            <w:rStyle w:val="Hyperlink"/>
            <w:rFonts w:ascii="Calibri" w:hAnsi="Calibri" w:cs="Calibri"/>
          </w:rPr>
          <w:t>https://www.universityofgalway.ie/graduate-studies/currentstudents/guidelines-regulations-forms/</w:t>
        </w:r>
      </w:hyperlink>
      <w:r w:rsidRPr="11D6E9CB">
        <w:rPr>
          <w:rFonts w:ascii="Calibri" w:hAnsi="Calibri" w:cs="Calibri"/>
        </w:rPr>
        <w:t xml:space="preserve">. Tá fáil ar QA603 ‘Polasaí ar Thacaíochtaí do Mhic Léinn le linn Toirchis, Máithreachais nó Atharthachta,’ ag </w:t>
      </w:r>
      <w:hyperlink r:id="rId54">
        <w:r w:rsidRPr="11D6E9CB">
          <w:rPr>
            <w:rFonts w:ascii="Calibri" w:hAnsi="Calibri" w:cs="Calibri"/>
            <w:color w:val="0085C4"/>
          </w:rPr>
          <w:t xml:space="preserve">https://www. </w:t>
        </w:r>
      </w:hyperlink>
      <w:hyperlink r:id="rId55">
        <w:r w:rsidRPr="11D6E9CB">
          <w:rPr>
            <w:rFonts w:ascii="Calibri" w:hAnsi="Calibri" w:cs="Calibri"/>
            <w:color w:val="0085C4"/>
          </w:rPr>
          <w:t>universityofgalway.ie/student-services/policies/</w:t>
        </w:r>
      </w:hyperlink>
    </w:p>
    <w:p w:rsidR="11D6E9CB" w:rsidP="11D6E9CB" w:rsidRDefault="11D6E9CB" w14:paraId="633408F0" w14:textId="70923144">
      <w:pPr>
        <w:spacing w:after="0" w:line="240" w:lineRule="auto"/>
        <w:rPr>
          <w:rFonts w:ascii="Calibri" w:hAnsi="Calibri" w:cs="Calibri"/>
          <w:color w:val="0085C4"/>
        </w:rPr>
      </w:pPr>
    </w:p>
    <w:p w:rsidRPr="00D305F2" w:rsidR="007039A9" w:rsidP="11D6E9CB" w:rsidRDefault="3CA1CFBA" w14:paraId="4737B2FE" w14:textId="4F51B713">
      <w:pPr>
        <w:spacing w:after="0" w:line="240" w:lineRule="auto"/>
      </w:pPr>
      <w:r w:rsidRPr="00237C9E">
        <w:rPr>
          <w:rFonts w:ascii="Calibri" w:hAnsi="Calibri" w:cs="Calibri"/>
          <w:b/>
          <w:bCs/>
          <w:color w:val="000000"/>
          <w:kern w:val="0"/>
        </w:rPr>
        <w:t xml:space="preserve">Cásanna eisceachtúla pearsanta </w:t>
      </w:r>
      <w:r w:rsidRPr="00237C9E">
        <w:rPr>
          <w:rFonts w:ascii="Calibri" w:hAnsi="Calibri" w:cs="Calibri"/>
          <w:color w:val="000000"/>
          <w:kern w:val="0"/>
        </w:rPr>
        <w:t xml:space="preserve">(bás sa teaghlach, etc.) </w:t>
      </w:r>
      <w:r w:rsidRPr="00D305F2">
        <w:rPr>
          <w:rFonts w:ascii="Calibri" w:hAnsi="Calibri" w:cs="Calibri"/>
          <w:color w:val="000000"/>
          <w:kern w:val="0"/>
        </w:rPr>
        <w:t>Caithfear go tuisceanach le mic léinn a bhfuil cúiseanna pearsanta acu agus  coinneofar an t-eolas faoi rún.</w:t>
      </w:r>
      <w:r w:rsidRPr="11D6E9CB" w:rsidR="1AE587BB">
        <w:rPr>
          <w:rFonts w:ascii="Calibri" w:hAnsi="Calibri" w:cs="Calibri"/>
          <w:color w:val="000000" w:themeColor="text1"/>
        </w:rPr>
        <w:t xml:space="preserve"> </w:t>
      </w:r>
      <w:r w:rsidRPr="11D6E9CB">
        <w:rPr>
          <w:rFonts w:ascii="Calibri" w:hAnsi="Calibri" w:cs="Calibri"/>
          <w:color w:val="000000" w:themeColor="text1"/>
        </w:rPr>
        <w:t>Coinneoidh an Scoil bunchóipeanna de theastais leighis agus tuairisceoidh sí iad  don Choláiste. D’fhéadfadh an Déan Staidéir Iarchéime na teastais bhunaidh a  athbhreithniú ar iarratas. Fanfaidh mic léinn ar Chóras Taifead na Mac Léinn fad a  bheidh siad ar saoire neamhláithreachta. Ba chóir do mhic léinn a bhfuil maoiniú  seachtrach acu dul i dteagmháil lena stiúrthóir ar dtús agus ansin rachaidh an  stiúrthóir i dteagmháil leis an ngníomhaireacht mhaoinithe maidir leis an tsaoire  neamhláithreachta. D’fhéadfadh impleacht a bheith ag saoire neamhláithreachta  ar mhaoiniú. I gcásanna eisceachtúla, féadfaidh Coláistí iarratas ar shaoire  neamhláithreachta a mheas níos deireanaí mura raibh an mac léinn in ann iarratas  foirmiúil a dhéanamh ar shaoire neamhláithreachta roimh ré, ag brath ar an gcás.</w:t>
      </w:r>
    </w:p>
    <w:p w:rsidR="11D6E9CB" w:rsidP="11D6E9CB" w:rsidRDefault="11D6E9CB" w14:paraId="77983E8E" w14:textId="00A2B847">
      <w:pPr>
        <w:spacing w:after="0" w:line="240" w:lineRule="auto"/>
        <w:rPr>
          <w:rFonts w:ascii="Calibri" w:hAnsi="Calibri" w:cs="Calibri"/>
          <w:color w:val="000000" w:themeColor="text1"/>
        </w:rPr>
      </w:pPr>
    </w:p>
    <w:p w:rsidRPr="00D305F2" w:rsidR="007039A9" w:rsidP="11D6E9CB" w:rsidRDefault="3CA1CFBA" w14:paraId="28A854C1" w14:textId="77777777">
      <w:pPr>
        <w:pStyle w:val="Heading2"/>
        <w:keepNext w:val="0"/>
        <w:keepLines w:val="0"/>
        <w:spacing w:before="0" w:after="0" w:line="240" w:lineRule="auto"/>
        <w:rPr>
          <w:rFonts w:ascii="Calibri" w:hAnsi="Calibri" w:eastAsia="Calibri" w:cs="Calibri"/>
          <w:sz w:val="26"/>
          <w:szCs w:val="26"/>
        </w:rPr>
      </w:pPr>
      <w:bookmarkStart w:name="_Toc240432372" w:id="41"/>
      <w:bookmarkStart w:name="_Toc1857480442" w:id="1023482845"/>
      <w:r w:rsidRPr="33ABFA54" w:rsidR="3CA1CFBA">
        <w:rPr>
          <w:rFonts w:ascii="Calibri" w:hAnsi="Calibri" w:eastAsia="Calibri" w:cs="Calibri"/>
          <w:sz w:val="26"/>
          <w:szCs w:val="26"/>
        </w:rPr>
        <w:t>An Próiseas Iarratais</w:t>
      </w:r>
      <w:bookmarkEnd w:id="41"/>
      <w:bookmarkEnd w:id="1023482845"/>
      <w:r w:rsidRPr="33ABFA54" w:rsidR="3CA1CFBA">
        <w:rPr>
          <w:rFonts w:ascii="Calibri" w:hAnsi="Calibri" w:eastAsia="Calibri" w:cs="Calibri"/>
          <w:sz w:val="26"/>
          <w:szCs w:val="26"/>
        </w:rPr>
        <w:t xml:space="preserve"> </w:t>
      </w:r>
    </w:p>
    <w:p w:rsidR="11D6E9CB" w:rsidP="11D6E9CB" w:rsidRDefault="11D6E9CB" w14:paraId="7307E426" w14:textId="5B3A5C8D">
      <w:pPr>
        <w:spacing w:after="0" w:line="240" w:lineRule="auto"/>
        <w:rPr>
          <w:rFonts w:ascii="Calibri" w:hAnsi="Calibri" w:cs="Calibri"/>
          <w:color w:val="000000" w:themeColor="text1"/>
        </w:rPr>
      </w:pPr>
    </w:p>
    <w:p w:rsidRPr="00D305F2" w:rsidR="00974462" w:rsidP="11D6E9CB" w:rsidRDefault="3CA1CFBA" w14:paraId="6580A1ED" w14:textId="43640838">
      <w:pPr>
        <w:spacing w:after="0" w:line="240" w:lineRule="auto"/>
      </w:pPr>
      <w:r w:rsidRPr="00D305F2" w:rsidR="3CA1CFBA">
        <w:rPr>
          <w:rFonts w:ascii="Calibri" w:hAnsi="Calibri" w:cs="Calibri"/>
          <w:color w:val="000000"/>
          <w:kern w:val="0"/>
        </w:rPr>
        <w:t>Ní mór iarratas a dhéanamh ar fhoirm GS 080 (</w:t>
      </w:r>
      <w:r>
        <w:fldChar w:fldCharType="begin"/>
      </w:r>
      <w:r>
        <w:instrText xml:space="preserve">HYPERLINK  \l "_Aguisín_1:_Na"</w:instrText>
      </w:r>
      <w:r>
        <w:fldChar w:fldCharType="separate"/>
      </w:r>
      <w:r w:rsidRPr="4ACFD4C5" w:rsidR="3CA1CFBA">
        <w:rPr>
          <w:rStyle w:val="Hyperlink"/>
          <w:rFonts w:ascii="Calibri" w:hAnsi="Calibri" w:cs="Calibri"/>
          <w:kern w:val="0"/>
        </w:rPr>
        <w:t>Aguisín 1</w:t>
      </w:r>
      <w:r>
        <w:fldChar w:fldCharType="end"/>
      </w:r>
      <w:r w:rsidRPr="00D305F2" w:rsidR="3CA1CFBA">
        <w:rPr>
          <w:rFonts w:ascii="Calibri" w:hAnsi="Calibri" w:cs="Calibri"/>
          <w:color w:val="000000"/>
          <w:kern w:val="0"/>
        </w:rPr>
        <w:t>) – Foirm Iarratais ar Shaoire Neamhláithreachta (Mic Léinn Taighde) agus na cúiseanna agus an  tréimhse leis an tsaoire neamhláithreachta bheartaithe a bheith luaite go soiléir  ar an bhfoirm. Ba chóir don mhac léinn agus don phríomhstiúrthóir an fhoirm  a líonadh, a shíniú agus a chur faoi bhráid an Chinn Scoile le meas agus le síniú</w:t>
      </w:r>
      <w:r w:rsidRPr="4ACFD4C5" w:rsidR="3CA1CFBA">
        <w:rPr>
          <w:rFonts w:ascii="Calibri" w:hAnsi="Calibri" w:cs="Calibri"/>
        </w:rPr>
        <w:t xml:space="preserve"> </w:t>
      </w:r>
      <w:r w:rsidRPr="4ACFD4C5" w:rsidR="3CA1CFBA">
        <w:rPr>
          <w:rFonts w:ascii="Calibri" w:hAnsi="Calibri" w:cs="Calibri"/>
        </w:rPr>
        <w:t>agus ansin í a sheoladh chuig an gColáiste. Coinneoidh an Coláiste an leagan</w:t>
      </w:r>
      <w:r w:rsidRPr="4ACFD4C5" w:rsidR="3CA1CFBA">
        <w:rPr>
          <w:rFonts w:ascii="Calibri" w:hAnsi="Calibri" w:cs="Calibri"/>
        </w:rPr>
        <w:t xml:space="preserve"> </w:t>
      </w:r>
      <w:r w:rsidRPr="4ACFD4C5" w:rsidR="3CA1CFBA">
        <w:rPr>
          <w:rFonts w:ascii="Calibri" w:hAnsi="Calibri" w:cs="Calibri"/>
        </w:rPr>
        <w:t>bunaidh den fhoirm iarratais agus cuirfear an cinneadh maidir leis an tsaoire neamhláithreachta in iúl i scríbhinn don mhac léinn, don stiúrthóir agus don  Cheann Scoile. Ba chóir don Choláiste GS 081 – foirm Nóta Creidmheasa ar Shaoire Neamhláithreachta a líonadh nuair a bheidh GS 080 ceadaithe. Ba chóir don Choláiste ansin foirm GS 081 a sheoladh chuig Oifig na dTáillí. Tá an Coláiste freagrach as Oifig na dTaifead Acadúil &amp; Clárúcháin, an Oifig Staidéir Iarchéime, Oifig na dTáillí, agus Oifig na gCuntas Taighde a chur ar an eolas maidir le gach  saoire neamhláithreachta cheadaithe, chun go mbeifear in ann taifead an mhic léinn a thabhairt cothrom le dáta go foirmiúil. Mura dtugann an príomhstiúrthóir ná an Ceann Scoile cead, féadfaidh an mac léinn achomharc a dhéanamh ar Dhéan an Choláiste, ach na cáipéisí cuí ar fad a sholáthar.</w:t>
      </w:r>
    </w:p>
    <w:p w:rsidR="11D6E9CB" w:rsidP="11D6E9CB" w:rsidRDefault="11D6E9CB" w14:paraId="62C88856" w14:textId="14BF116A">
      <w:pPr>
        <w:spacing w:after="0" w:line="240" w:lineRule="auto"/>
        <w:rPr>
          <w:rFonts w:ascii="Calibri" w:hAnsi="Calibri" w:cs="Calibri"/>
        </w:rPr>
      </w:pPr>
    </w:p>
    <w:p w:rsidRPr="00D305F2" w:rsidR="007039A9" w:rsidP="11D6E9CB" w:rsidRDefault="3CA1CFBA" w14:paraId="5AB01BDF" w14:textId="77777777">
      <w:pPr>
        <w:pStyle w:val="Heading2"/>
        <w:keepNext w:val="0"/>
        <w:keepLines w:val="0"/>
        <w:spacing w:before="0" w:after="0" w:line="240" w:lineRule="auto"/>
        <w:rPr>
          <w:rFonts w:ascii="Calibri" w:hAnsi="Calibri" w:eastAsia="Calibri" w:cs="Calibri"/>
          <w:sz w:val="26"/>
          <w:szCs w:val="26"/>
        </w:rPr>
      </w:pPr>
      <w:bookmarkStart w:name="_Toc240432373" w:id="42"/>
      <w:bookmarkStart w:name="_Toc1528005937" w:id="1808818429"/>
      <w:r w:rsidRPr="33ABFA54" w:rsidR="3CA1CFBA">
        <w:rPr>
          <w:rFonts w:ascii="Calibri" w:hAnsi="Calibri" w:eastAsia="Calibri" w:cs="Calibri"/>
          <w:sz w:val="26"/>
          <w:szCs w:val="26"/>
        </w:rPr>
        <w:t>Tréimhse</w:t>
      </w:r>
      <w:bookmarkEnd w:id="42"/>
      <w:bookmarkEnd w:id="1808818429"/>
    </w:p>
    <w:p w:rsidR="11D6E9CB" w:rsidP="11D6E9CB" w:rsidRDefault="11D6E9CB" w14:paraId="7EF66DDE" w14:textId="53FDF9F2">
      <w:pPr>
        <w:spacing w:after="0" w:line="240" w:lineRule="auto"/>
        <w:ind w:left="11" w:right="147" w:hanging="11"/>
        <w:rPr>
          <w:rFonts w:ascii="Calibri" w:hAnsi="Calibri" w:cs="Calibri"/>
          <w:i/>
          <w:iCs/>
        </w:rPr>
      </w:pPr>
    </w:p>
    <w:p w:rsidRPr="00FA442B" w:rsidR="009D4512" w:rsidP="11D6E9CB" w:rsidRDefault="3CA1CFBA" w14:paraId="0D6189BC" w14:textId="0860C453">
      <w:pPr>
        <w:spacing w:after="0" w:line="240" w:lineRule="auto"/>
        <w:ind w:left="11" w:right="147" w:hanging="11"/>
        <w:rPr>
          <w:rFonts w:ascii="Calibri" w:hAnsi="Calibri" w:eastAsia="Aptos" w:cs="Calibri"/>
        </w:rPr>
      </w:pPr>
      <w:r w:rsidRPr="11D6E9CB">
        <w:rPr>
          <w:rFonts w:ascii="Calibri" w:hAnsi="Calibri" w:cs="Calibri"/>
          <w:i/>
          <w:iCs/>
          <w:kern w:val="0"/>
        </w:rPr>
        <w:t>Ní</w:t>
      </w:r>
      <w:r w:rsidRPr="00303063">
        <w:rPr>
          <w:rFonts w:ascii="Calibri" w:hAnsi="Calibri" w:cs="Calibri"/>
          <w:kern w:val="0"/>
        </w:rPr>
        <w:t xml:space="preserve"> </w:t>
      </w:r>
      <w:r w:rsidRPr="00D305F2">
        <w:rPr>
          <w:rFonts w:ascii="Calibri" w:hAnsi="Calibri" w:cs="Calibri"/>
          <w:kern w:val="0"/>
        </w:rPr>
        <w:t xml:space="preserve">cheadófar saoire neamhláithreachta ar feadh tréimhse níos faide ná bliain ná  níos giorra ná mí de ghnáth. Nuair a fhillfidh mic léinn ar an staidéar san Ollscoil,  tá siad freagrach as Oifig na dTaifead Acadúil agus Clárúcháin a chur ar an eolas chun a stádas clárúcháin a thabhairt cothrom le dáta nuair a bheidh deireadh leis an  tsaoire neamhláithreachta cheadaithe. </w:t>
      </w:r>
      <w:r w:rsidRPr="009D4512" w:rsidR="6A02571C">
        <w:rPr>
          <w:rFonts w:ascii="Calibri" w:hAnsi="Calibri" w:cs="Calibri"/>
        </w:rPr>
        <w:t xml:space="preserve">Ba chóir do mhac léinn a bhfuil maoiniú aige/aici dul i gcomhairle lena stiúrthóir, </w:t>
      </w:r>
      <w:r w:rsidRPr="11D6E9CB" w:rsidR="40839EBC">
        <w:rPr>
          <w:rFonts w:ascii="Calibri" w:hAnsi="Calibri" w:eastAsia="Aptos" w:cs="Calibri"/>
          <w:color w:val="000000" w:themeColor="text1"/>
        </w:rPr>
        <w:t>agus ansin rachaidh an stiúrthóir i gcomhairle leis an maoinitheoir maidir leis an tsaoire neamhláithreachta. Tá an Coláiste freagrach as a chinntiú, más cuí, go bhfuil dul chun cinn bliantúil (cuid 5.8.3) an mhic léinn curtha i gcrích ar fhilleadh dó/di ó thréimhse saoire. Má chaitheann mic léinn síneadh a chur leis an tsaoire neamhláithreachta,</w:t>
      </w:r>
    </w:p>
    <w:p w:rsidR="00594A83" w:rsidP="11D6E9CB" w:rsidRDefault="3CA1CFBA" w14:paraId="16323FFA" w14:textId="0288EF7F">
      <w:pPr>
        <w:spacing w:after="0" w:line="240" w:lineRule="auto"/>
        <w:rPr>
          <w:rFonts w:ascii="Calibri" w:hAnsi="Calibri" w:cs="Calibri"/>
        </w:rPr>
      </w:pPr>
      <w:r w:rsidRPr="00D305F2">
        <w:rPr>
          <w:rFonts w:ascii="Calibri" w:hAnsi="Calibri" w:cs="Calibri"/>
          <w:kern w:val="0"/>
        </w:rPr>
        <w:t>caithfidh</w:t>
      </w:r>
      <w:r w:rsidRPr="11D6E9CB">
        <w:rPr>
          <w:rFonts w:ascii="Calibri" w:hAnsi="Calibri" w:cs="Calibri"/>
        </w:rPr>
        <w:t xml:space="preserve"> siad iarratas a dhéanamh ar shaoire bhreise.  Ní fhéadfaidh mic léinn a bheith ar shaoire neamhláithreachta ar feadh tréimhse  níos faide ná dhá bhliain i rith a gclár céime de ghnáth.</w:t>
      </w:r>
    </w:p>
    <w:p w:rsidR="11D6E9CB" w:rsidP="11D6E9CB" w:rsidRDefault="11D6E9CB" w14:paraId="4FE9158B" w14:textId="7F986DA1">
      <w:pPr>
        <w:spacing w:after="0" w:line="240" w:lineRule="auto"/>
        <w:rPr>
          <w:rFonts w:ascii="Calibri" w:hAnsi="Calibri" w:cs="Calibri"/>
        </w:rPr>
      </w:pPr>
    </w:p>
    <w:p w:rsidRPr="00D305F2" w:rsidR="00974462" w:rsidP="11D6E9CB" w:rsidRDefault="3CA1CFBA" w14:paraId="739F6182" w14:textId="2832144B">
      <w:pPr>
        <w:spacing w:after="0" w:line="240" w:lineRule="auto"/>
      </w:pPr>
      <w:r w:rsidRPr="00D305F2">
        <w:rPr>
          <w:rFonts w:ascii="Calibri" w:hAnsi="Calibri" w:cs="Calibri"/>
          <w:kern w:val="0"/>
        </w:rPr>
        <w:t>Féadfaidh mic léinn taighde  lánaimseartha iarratas a dhéanamh chun a modh freastail a athrú go páirtaimseartha ar  fhilleadh dóibh ón tsaoire, le comhaontú a bpríomhstiúrthóra agus an Ceann Scoile.</w:t>
      </w:r>
      <w:r w:rsidR="04A136E8">
        <w:rPr>
          <w:rFonts w:ascii="Calibri" w:hAnsi="Calibri" w:cs="Calibri"/>
          <w:kern w:val="0"/>
        </w:rPr>
        <w:t xml:space="preserve">  </w:t>
      </w:r>
      <w:r w:rsidRPr="00D305F2">
        <w:rPr>
          <w:rFonts w:ascii="Calibri" w:hAnsi="Calibri" w:cs="Calibri"/>
          <w:kern w:val="0"/>
        </w:rPr>
        <w:t>Ba cheart go mbeadh mic léinn ar an eolas faoi na himpleachtaí ar mhaoiniú a  bheadh i gceist má athraítear go modh freastail páirtaimseartha. Tá an Coláiste  freagrach as an Oifig Taifead Acadúil &amp; Clárúcháin, an Oifig</w:t>
      </w:r>
      <w:r w:rsidRPr="00FF7F28">
        <w:rPr>
          <w:rFonts w:ascii="ArnoPro-Regular" w:hAnsi="ArnoPro-Regular" w:cs="ArnoPro-Regular"/>
          <w:kern w:val="0"/>
        </w:rPr>
        <w:t xml:space="preserve"> Staidéir </w:t>
      </w:r>
      <w:r w:rsidRPr="00D305F2">
        <w:rPr>
          <w:rFonts w:ascii="Calibri" w:hAnsi="Calibri" w:cs="Calibri"/>
          <w:kern w:val="0"/>
        </w:rPr>
        <w:t>Iarchéime,  Oifig na dTáillí, agus Oifig na gCuntas Taighde a chur ar an eolas maidir le gach  athrú ar mhodh staidéir, chun go mbeifear in ann taifead na mac léinn a thabhairt  cothrom le dáta go foirmiúil. Mura dtugann an príomhstiúrthóir ná an Ceann Scoile  cead, féadfaidh mic léinn achomharc a dhéanamh ar Dhéan an Choláiste, ach na  cáipéisí cuí ar fad a sholáthar.</w:t>
      </w:r>
    </w:p>
    <w:p w:rsidR="33ABFA54" w:rsidP="2B4383CF" w:rsidRDefault="33ABFA54" w14:paraId="6CCBD34E" w14:textId="014C391F">
      <w:pPr>
        <w:pStyle w:val="Normal"/>
        <w:spacing w:after="0" w:line="240" w:lineRule="auto"/>
        <w:rPr>
          <w:rFonts w:ascii="Calibri" w:hAnsi="Calibri" w:cs="Calibri"/>
        </w:rPr>
      </w:pPr>
    </w:p>
    <w:p w:rsidR="3CA1CFBA" w:rsidP="2B4383CF" w:rsidRDefault="3CA1CFBA" w14:paraId="5C493988" w14:textId="24860245">
      <w:pPr>
        <w:pStyle w:val="Heading2"/>
        <w:keepNext w:val="0"/>
        <w:keepLines w:val="0"/>
        <w:spacing w:before="0" w:after="0" w:line="240" w:lineRule="auto"/>
      </w:pPr>
      <w:bookmarkStart w:name="_Toc240432374" w:id="43"/>
      <w:bookmarkStart w:name="_Toc1762705973" w:id="2058077331"/>
      <w:r w:rsidRPr="2B4383CF" w:rsidR="3CA1CFBA">
        <w:rPr>
          <w:rFonts w:ascii="Calibri" w:hAnsi="Calibri" w:eastAsia="Calibri" w:cs="Calibri"/>
          <w:sz w:val="26"/>
          <w:szCs w:val="26"/>
        </w:rPr>
        <w:t>Stádas</w:t>
      </w:r>
      <w:bookmarkEnd w:id="43"/>
      <w:bookmarkEnd w:id="2058077331"/>
    </w:p>
    <w:p w:rsidR="2B4383CF" w:rsidP="2B4383CF" w:rsidRDefault="2B4383CF" w14:paraId="1DF31122" w14:textId="48A90D0C">
      <w:pPr>
        <w:spacing w:after="0" w:line="240" w:lineRule="auto"/>
        <w:ind w:left="11" w:right="14"/>
        <w:rPr>
          <w:rFonts w:ascii="Calibri" w:hAnsi="Calibri" w:cs="Calibri"/>
        </w:rPr>
      </w:pPr>
    </w:p>
    <w:p w:rsidRPr="00D305F2" w:rsidR="00974462" w:rsidP="11D6E9CB" w:rsidRDefault="4B488D11" w14:paraId="68271952" w14:textId="780D8169">
      <w:pPr>
        <w:spacing w:after="0" w:line="240" w:lineRule="auto"/>
        <w:ind w:left="11" w:right="14"/>
        <w:rPr>
          <w:rFonts w:ascii="Calibri" w:hAnsi="Calibri" w:cs="Calibri"/>
          <w:color w:val="000000"/>
          <w:kern w:val="0"/>
        </w:rPr>
      </w:pPr>
      <w:r w:rsidRPr="11D6E9CB">
        <w:rPr>
          <w:rFonts w:ascii="Calibri" w:hAnsi="Calibri" w:cs="Calibri"/>
        </w:rPr>
        <w:lastRenderedPageBreak/>
        <w:t xml:space="preserve">I rith saoire neamhláithreachta cheadaithe, ní bhíonn an mac léinn páirteach sa chlár taighde. Ní íocfaidh an mac léinn táillí ar shaoire neamhláithreachta atá ceadaithe do bhliain acadúil. Maidir le saoire neamhláithreachta ar feadh tréimhse níos giorra ná bliain acadúil amháin, caithfidh an mac léinn táillí a íoc ar an mbliain acadúil sin, ach gheobhaidh sé/sí an creidmheas ama cuí ag deireadh an chláir céime taighde. </w:t>
      </w:r>
      <w:r w:rsidRPr="11D6E9CB" w:rsidR="3CA1CFBA">
        <w:rPr>
          <w:rFonts w:ascii="Calibri" w:hAnsi="Calibri" w:cs="Calibri"/>
          <w:color w:val="000000" w:themeColor="text1"/>
        </w:rPr>
        <w:t>I rith na saoire neamhláithreachta, ní  bheidh na mic léinn i dteideal stiúrtha ná áiseanna na hOllscoile a úsáid. Ba chóir  do na mic léinn a bheith ullmhaithe le himpleachtaí na saoire neamhláithreachta  a phlé i gcás comhthionscadail taighde, foilseacháin, saotharlanna, teagasc etc.  leis an bpríomhstiúrthóir (ba chóir don phríomhstiúrthóir dul i dteagmháil leis an gCeann Scoile nó Disciplín mar is cuí), agus/nó comhaltaí eile den Choiste  Taighde Iarchéime. Aontóidh na mic léinn agus an Príomhstiúrthóir an fhaisnéis  is gá a chur in iúl do na mic léinn le linn na saoire. Áireofar sa chomhaontú seo an  modh cumarsáide is fearr leis na mic léinn agus minicíocht na cumarsáide sin mar  aon le sonraí faoi cé leo ar cheart do na mic léinn teagmháil a dhéanamh chun an  dáta a bhfillfear ar an ollscoil a phlé, má bhíonn aon imní orthu nó má thagann  athrú ar a gcúinsí.</w:t>
      </w:r>
    </w:p>
    <w:p w:rsidR="11D6E9CB" w:rsidP="11D6E9CB" w:rsidRDefault="11D6E9CB" w14:paraId="13E68E85" w14:textId="5871AA8B">
      <w:pPr>
        <w:spacing w:after="0" w:line="240" w:lineRule="auto"/>
        <w:rPr>
          <w:rFonts w:ascii="Calibri" w:hAnsi="Calibri" w:cs="Calibri"/>
          <w:color w:val="000000" w:themeColor="text1"/>
        </w:rPr>
      </w:pPr>
    </w:p>
    <w:p w:rsidRPr="00D305F2" w:rsidR="00974462" w:rsidP="5565B323" w:rsidRDefault="3CA1CFBA" w14:paraId="3F035D7E" w14:textId="77777777">
      <w:pPr>
        <w:spacing w:after="0" w:line="240" w:lineRule="auto"/>
      </w:pPr>
      <w:r w:rsidRPr="00D305F2">
        <w:rPr>
          <w:rFonts w:ascii="Calibri" w:hAnsi="Calibri" w:cs="Calibri"/>
          <w:color w:val="000000"/>
          <w:kern w:val="0"/>
        </w:rPr>
        <w:t>Ba chóir do mhic léinn lánaimseartha taighde a thuiscint i gcásanna leanúnacha  nach bhfuil chomh criticiúil, go mb’fhéidir go bhfeilfeadh athrú sa mhodh tinrimh  go stádas páirtaimseartha níos fearr dóibh. I gcásanna áirithe d’fhéadfaí  cuimhneamh ar iarratas a dhéanamh ar dhámhachtain eile. I ngach cás, ba chóir na  roghanna seo a phlé leis na seirbhísí cuí atá ar fáil do mhic léinn taighde.</w:t>
      </w:r>
    </w:p>
    <w:p w:rsidR="5565B323" w:rsidP="5565B323" w:rsidRDefault="5565B323" w14:paraId="4216908A" w14:textId="053F6569">
      <w:pPr>
        <w:spacing w:after="0" w:line="240" w:lineRule="auto"/>
        <w:rPr>
          <w:rFonts w:ascii="Calibri" w:hAnsi="Calibri" w:cs="Calibri"/>
          <w:color w:val="000000" w:themeColor="text1"/>
        </w:rPr>
      </w:pPr>
    </w:p>
    <w:p w:rsidRPr="00D305F2" w:rsidR="00974462" w:rsidP="5565B323" w:rsidRDefault="3CA1CFBA" w14:paraId="3FB97575" w14:textId="77777777">
      <w:pPr>
        <w:pStyle w:val="Heading2"/>
        <w:keepNext w:val="0"/>
        <w:keepLines w:val="0"/>
        <w:spacing w:before="0" w:after="0" w:line="240" w:lineRule="auto"/>
        <w:rPr>
          <w:rFonts w:ascii="Calibri" w:hAnsi="Calibri" w:eastAsia="Calibri" w:cs="Calibri"/>
          <w:sz w:val="26"/>
          <w:szCs w:val="26"/>
        </w:rPr>
      </w:pPr>
      <w:bookmarkStart w:name="_Toc240432375" w:id="44"/>
      <w:bookmarkStart w:name="_Toc1736731930" w:id="853544567"/>
      <w:r w:rsidRPr="33ABFA54" w:rsidR="3CA1CFBA">
        <w:rPr>
          <w:rFonts w:ascii="Calibri" w:hAnsi="Calibri" w:eastAsia="Calibri" w:cs="Calibri"/>
          <w:sz w:val="26"/>
          <w:szCs w:val="26"/>
        </w:rPr>
        <w:t>5.8.6 Éirí as an Staidéar</w:t>
      </w:r>
      <w:bookmarkEnd w:id="44"/>
      <w:bookmarkEnd w:id="853544567"/>
    </w:p>
    <w:p w:rsidR="5565B323" w:rsidP="5565B323" w:rsidRDefault="5565B323" w14:paraId="71D4CB75" w14:textId="29C5182F">
      <w:pPr>
        <w:spacing w:after="0" w:line="240" w:lineRule="auto"/>
        <w:rPr>
          <w:rFonts w:ascii="Calibri" w:hAnsi="Calibri" w:cs="Calibri"/>
          <w:color w:val="000000" w:themeColor="text1"/>
        </w:rPr>
      </w:pPr>
    </w:p>
    <w:p w:rsidRPr="00D305F2" w:rsidR="00974462" w:rsidP="5565B323" w:rsidRDefault="3CA1CFBA" w14:paraId="049D627F" w14:textId="55365B9F">
      <w:pPr>
        <w:spacing w:after="0" w:line="240" w:lineRule="auto"/>
      </w:pPr>
      <w:r w:rsidRPr="00D305F2">
        <w:rPr>
          <w:rFonts w:ascii="Calibri" w:hAnsi="Calibri" w:cs="Calibri"/>
          <w:color w:val="000000"/>
          <w:kern w:val="0"/>
        </w:rPr>
        <w:t>Má bhíonn gníomhaíochtaí nó iompraíocht an mhic léinn míshásúil, féadfaidh an  Chomhairle Acadúil an mac léinn a chur amach as an gclár staidéir tráth ar bith i  rith na bliana acadúla. Ní dhéanfar an cinneadh seo go dtí go mbeifear tar éis dul i  gcomhairle leis an mac léinn, leis an stiúrthóir agus leis an GRC.</w:t>
      </w:r>
      <w:r w:rsidRPr="11D6E9CB" w:rsidR="590A5639">
        <w:rPr>
          <w:rFonts w:ascii="Calibri" w:hAnsi="Calibri" w:cs="Calibri"/>
          <w:color w:val="000000" w:themeColor="text1"/>
        </w:rPr>
        <w:t xml:space="preserve"> </w:t>
      </w:r>
      <w:r w:rsidRPr="11D6E9CB">
        <w:rPr>
          <w:rFonts w:ascii="Calibri" w:hAnsi="Calibri" w:cs="Calibri"/>
          <w:color w:val="000000" w:themeColor="text1"/>
        </w:rPr>
        <w:t xml:space="preserve">Ba chóir do mhic léinn atá ag cuimhneamh ar éirí as an staidéar labhairt leis an  stiúrthóir agus/nó GRC agus féadfaidh siad comhairle a fháil ón Déan Staidéir Iarchéime sula rachaidh siad sa treo seo. Ba chóir do mhic léinn ‘Foirm le  Tarraingt Siar as Clár Iarchéime Taighde’ a líonadh. Tá an fhoirm le fáil ó láithreán  gréasáin Dheasc Chabhrach Clárlann na Mac Léinn ag </w:t>
      </w:r>
      <w:hyperlink r:id="rId56">
        <w:r w:rsidRPr="11D6E9CB" w:rsidR="7F822B17">
          <w:rPr>
            <w:rStyle w:val="Hyperlink"/>
            <w:rFonts w:ascii="Calibri" w:hAnsi="Calibri" w:cs="Calibri"/>
          </w:rPr>
          <w:t>https://www.universityofgalway.ie/media/registry/sid/images/course_withdrawal_form_research_students-_UOG.pdf</w:t>
        </w:r>
      </w:hyperlink>
      <w:r w:rsidRPr="11D6E9CB" w:rsidR="7F822B17">
        <w:rPr>
          <w:rFonts w:ascii="Calibri" w:hAnsi="Calibri" w:cs="Calibri"/>
          <w:color w:val="000000" w:themeColor="text1"/>
        </w:rPr>
        <w:t xml:space="preserve"> </w:t>
      </w:r>
      <w:r w:rsidRPr="11D6E9CB">
        <w:rPr>
          <w:rFonts w:ascii="Calibri" w:hAnsi="Calibri" w:cs="Calibri"/>
          <w:color w:val="000000" w:themeColor="text1"/>
        </w:rPr>
        <w:t xml:space="preserve"> Má tá maoiniú á fháil agat, ní  mór duit an Ghníomhaireacht Mhaoinithe, Oifig Cuntasaíochta Taighde agus  Oifig na dTáillí a chur ar an eolas mar is cuí.</w:t>
      </w:r>
    </w:p>
    <w:p w:rsidR="5565B323" w:rsidP="5565B323" w:rsidRDefault="5565B323" w14:paraId="2DFE57DC" w14:textId="17F4C3C5">
      <w:pPr>
        <w:spacing w:after="0" w:line="240" w:lineRule="auto"/>
        <w:rPr>
          <w:rFonts w:ascii="Calibri" w:hAnsi="Calibri" w:cs="Calibri"/>
          <w:color w:val="000000" w:themeColor="text1"/>
        </w:rPr>
      </w:pPr>
    </w:p>
    <w:p w:rsidRPr="009126F5" w:rsidR="007039A9" w:rsidP="11D6E9CB" w:rsidRDefault="3CA1CFBA" w14:paraId="2ACEBFBC" w14:textId="77777777">
      <w:pPr>
        <w:pStyle w:val="Heading2"/>
        <w:keepNext w:val="0"/>
        <w:keepLines w:val="0"/>
        <w:spacing w:before="0" w:after="0" w:line="240" w:lineRule="auto"/>
        <w:rPr>
          <w:rFonts w:ascii="Calibri" w:hAnsi="Calibri" w:eastAsia="Calibri" w:cs="Calibri"/>
          <w:sz w:val="28"/>
          <w:szCs w:val="28"/>
        </w:rPr>
      </w:pPr>
      <w:bookmarkStart w:name="_Toc240432376" w:id="45"/>
      <w:bookmarkStart w:name="_Toc949925509" w:id="959959337"/>
      <w:r w:rsidRPr="33ABFA54" w:rsidR="3CA1CFBA">
        <w:rPr>
          <w:rFonts w:ascii="Calibri" w:hAnsi="Calibri" w:eastAsia="Calibri" w:cs="Calibri"/>
          <w:sz w:val="28"/>
          <w:szCs w:val="28"/>
        </w:rPr>
        <w:t>5.9 Ionadaíocht ar Mhic Léinn</w:t>
      </w:r>
      <w:bookmarkEnd w:id="45"/>
      <w:bookmarkEnd w:id="959959337"/>
      <w:r w:rsidRPr="33ABFA54" w:rsidR="3CA1CFBA">
        <w:rPr>
          <w:rFonts w:ascii="Calibri" w:hAnsi="Calibri" w:eastAsia="Calibri" w:cs="Calibri"/>
          <w:sz w:val="28"/>
          <w:szCs w:val="28"/>
        </w:rPr>
        <w:t xml:space="preserve"> </w:t>
      </w:r>
    </w:p>
    <w:p w:rsidR="5565B323" w:rsidP="5565B323" w:rsidRDefault="5565B323" w14:paraId="5D870C13" w14:textId="63D68876">
      <w:pPr>
        <w:spacing w:after="0" w:line="240" w:lineRule="auto"/>
        <w:rPr>
          <w:rFonts w:ascii="Calibri" w:hAnsi="Calibri" w:cs="Calibri"/>
          <w:color w:val="000000" w:themeColor="text1"/>
        </w:rPr>
      </w:pPr>
    </w:p>
    <w:p w:rsidRPr="00D305F2" w:rsidR="00974462" w:rsidP="5565B323" w:rsidRDefault="5B86B13A" w14:paraId="48B0402E" w14:textId="068CAEB6">
      <w:pPr>
        <w:spacing w:after="0" w:line="240" w:lineRule="auto"/>
      </w:pPr>
      <w:r w:rsidRPr="00D305F2">
        <w:rPr>
          <w:rFonts w:ascii="Calibri" w:hAnsi="Calibri" w:cs="Calibri"/>
          <w:color w:val="000000"/>
          <w:kern w:val="0"/>
        </w:rPr>
        <w:t xml:space="preserve">Déantar ionadaíocht ar mhic léinn agus ar a leasanna ag leibhéil éagsúla  laistigh den ollscoil. Ag an leibhéal is airde, tá ionadaí iarchéimithe ar Údarás  na hOllscoile (Údarás Ceannais OÉ Gaillimh). Bíonn áit do bheirt mhac  léinn iarchéime ar an gComhairle Acadúil gach bliain acadúil. Bíonn ionadaí  iarchéimithe ar Bhord gach Scoile chomh maith. Féach na Treoirlínte do Mhic  Léinn atá le fáil ar láithreán gréasáin Staidéir Iarchéime: </w:t>
      </w:r>
      <w:hyperlink r:id="rId57">
        <w:r w:rsidRPr="5565B323" w:rsidR="3F92507D">
          <w:rPr>
            <w:rStyle w:val="Hyperlink"/>
            <w:rFonts w:ascii="Calibri" w:hAnsi="Calibri" w:cs="Calibri"/>
          </w:rPr>
          <w:t>https://www.universityofgalway.ie/graduate-studies/currentstudents/newstudentguides/</w:t>
        </w:r>
      </w:hyperlink>
      <w:r w:rsidRPr="0B0CD947" w:rsidR="3F92507D">
        <w:rPr>
          <w:rFonts w:ascii="Calibri" w:hAnsi="Calibri" w:cs="Calibri"/>
          <w:color w:val="000000" w:themeColor="text1"/>
        </w:rPr>
        <w:t xml:space="preserve"> </w:t>
      </w:r>
    </w:p>
    <w:p w:rsidR="5565B323" w:rsidP="5565B323" w:rsidRDefault="5565B323" w14:paraId="61233053" w14:textId="2D5C911E">
      <w:pPr>
        <w:spacing w:after="0" w:line="240" w:lineRule="auto"/>
        <w:rPr>
          <w:rFonts w:ascii="Calibri" w:hAnsi="Calibri" w:cs="Calibri"/>
          <w:color w:val="000000" w:themeColor="text1"/>
        </w:rPr>
      </w:pPr>
    </w:p>
    <w:p w:rsidRPr="009126F5" w:rsidR="007039A9" w:rsidP="11D6E9CB" w:rsidRDefault="3CA1CFBA" w14:paraId="37870C58" w14:textId="77777777">
      <w:pPr>
        <w:pStyle w:val="Heading2"/>
        <w:spacing w:before="0" w:after="0" w:line="240" w:lineRule="auto"/>
        <w:rPr>
          <w:rFonts w:ascii="Calibri" w:hAnsi="Calibri" w:eastAsia="Calibri" w:cs="Calibri"/>
          <w:sz w:val="28"/>
          <w:szCs w:val="28"/>
        </w:rPr>
      </w:pPr>
      <w:bookmarkStart w:name="_Toc240432377" w:id="46"/>
      <w:bookmarkStart w:name="_Toc1026209188" w:id="2055954294"/>
      <w:r w:rsidRPr="33ABFA54" w:rsidR="3CA1CFBA">
        <w:rPr>
          <w:rFonts w:ascii="Calibri" w:hAnsi="Calibri" w:eastAsia="Calibri" w:cs="Calibri"/>
          <w:sz w:val="28"/>
          <w:szCs w:val="28"/>
        </w:rPr>
        <w:t>5.10 Aiseolas</w:t>
      </w:r>
      <w:bookmarkEnd w:id="46"/>
      <w:bookmarkEnd w:id="2055954294"/>
      <w:r w:rsidRPr="33ABFA54" w:rsidR="3CA1CFBA">
        <w:rPr>
          <w:rFonts w:ascii="Calibri" w:hAnsi="Calibri" w:eastAsia="Calibri" w:cs="Calibri"/>
          <w:sz w:val="28"/>
          <w:szCs w:val="28"/>
        </w:rPr>
        <w:t xml:space="preserve"> </w:t>
      </w:r>
    </w:p>
    <w:p w:rsidR="5565B323" w:rsidP="5565B323" w:rsidRDefault="5565B323" w14:paraId="022F2A77" w14:textId="7207B0A0">
      <w:pPr>
        <w:spacing w:after="0" w:line="240" w:lineRule="auto"/>
        <w:ind w:left="11" w:right="14"/>
        <w:rPr>
          <w:rFonts w:ascii="Calibri" w:hAnsi="Calibri" w:cs="Calibri"/>
          <w:color w:val="000000" w:themeColor="text1"/>
        </w:rPr>
      </w:pPr>
    </w:p>
    <w:p w:rsidRPr="00FA442B" w:rsidR="00442E7F" w:rsidP="5565B323" w:rsidRDefault="3CA1CFBA" w14:paraId="550F2364" w14:textId="79B8FCAE">
      <w:pPr>
        <w:spacing w:after="0" w:line="240" w:lineRule="auto"/>
        <w:ind w:left="11" w:right="14"/>
      </w:pPr>
      <w:r w:rsidRPr="00D305F2">
        <w:rPr>
          <w:rFonts w:ascii="Calibri" w:hAnsi="Calibri" w:cs="Calibri"/>
          <w:color w:val="000000"/>
          <w:kern w:val="0"/>
        </w:rPr>
        <w:t xml:space="preserve">Is mór ag an ollscoil tuairimí na mac léinn iarchéime. Úsáidtear do chuid aiseolais  chun seirbhísí a fheabhsú do mhic léinn reatha agus do mhic léinn amach </w:t>
      </w:r>
      <w:r w:rsidRPr="00237C9E">
        <w:rPr>
          <w:rFonts w:ascii="Calibri" w:hAnsi="Calibri" w:cs="Calibri"/>
          <w:color w:val="000000"/>
          <w:kern w:val="0"/>
        </w:rPr>
        <w:t>anseo.  Tá aiseolas ón suirbhé náisiúnta Suirbhé na hÉireann ar Rannpháirtíocht na Mac Léinn do Mhic Léinn Taighde agus sonraí</w:t>
      </w:r>
      <w:r w:rsidR="4A3DAB9B">
        <w:rPr>
          <w:rFonts w:ascii="Calibri" w:hAnsi="Calibri" w:cs="Calibri"/>
          <w:color w:val="000000"/>
          <w:kern w:val="0"/>
        </w:rPr>
        <w:t xml:space="preserve"> </w:t>
      </w:r>
      <w:r w:rsidRPr="00237C9E">
        <w:rPr>
          <w:rFonts w:ascii="Calibri" w:hAnsi="Calibri" w:cs="Calibri"/>
          <w:color w:val="000000"/>
          <w:kern w:val="0"/>
        </w:rPr>
        <w:t>‘Phlean  Gnímh’</w:t>
      </w:r>
      <w:r w:rsidRPr="00D305F2">
        <w:rPr>
          <w:rFonts w:ascii="Calibri" w:hAnsi="Calibri" w:cs="Calibri"/>
          <w:color w:val="000000"/>
          <w:kern w:val="0"/>
        </w:rPr>
        <w:t xml:space="preserve"> Ollscoil na Gaillimhe le fáil ag an nasc gréasáin </w:t>
      </w:r>
      <w:hyperlink r:id="rId58">
        <w:r w:rsidRPr="11D6E9CB" w:rsidR="69EC153F">
          <w:rPr>
            <w:rStyle w:val="Hyperlink"/>
            <w:rFonts w:ascii="Calibri" w:hAnsi="Calibri" w:cs="Calibri"/>
          </w:rPr>
          <w:t>https://www.universityofgalway.ie/graduate-studies/currentstudents/surveys/</w:t>
        </w:r>
      </w:hyperlink>
      <w:r w:rsidR="24993143">
        <w:rPr>
          <w:rFonts w:ascii="Calibri" w:hAnsi="Calibri" w:cs="Calibri"/>
          <w:color w:val="000000" w:themeColor="text1"/>
        </w:rPr>
        <w:t xml:space="preserve">. </w:t>
      </w:r>
    </w:p>
    <w:p w:rsidRPr="00FA442B" w:rsidR="00442E7F" w:rsidP="11D6E9CB" w:rsidRDefault="00442E7F" w14:paraId="33EBD3F1" w14:textId="3E41CE4F">
      <w:pPr>
        <w:spacing w:after="0" w:line="240" w:lineRule="auto"/>
        <w:ind w:left="11" w:right="14"/>
        <w:rPr>
          <w:rFonts w:ascii="Calibri" w:hAnsi="Calibri" w:cs="Calibri"/>
        </w:rPr>
      </w:pPr>
    </w:p>
    <w:p w:rsidR="5565B323" w:rsidP="5565B323" w:rsidRDefault="5565B323" w14:paraId="1A1F8C97" w14:textId="0B8A08F8">
      <w:pPr>
        <w:spacing w:after="0" w:line="240" w:lineRule="auto"/>
        <w:ind w:left="11" w:right="14"/>
      </w:pPr>
      <w:r w:rsidRPr="2B4383CF" w:rsidR="750A64FD">
        <w:rPr>
          <w:rFonts w:ascii="Calibri" w:hAnsi="Calibri" w:cs="Calibri"/>
        </w:rPr>
        <w:t>Má thagann fadhbanna chun cinn a bhfuil tionchar suntasach acu ar do chuid taighde, ba chóir aghaidh a thabhairt orthu chomh luath agus is féidir, ar bhealach neamhfhoirmiúil más féidir. Ba cheart duit, ar an gcéad dul síos, réitigh a chuardach go háitiúil i.e. plé a dhéanamh le stiúrthóir(í), agus GRC ina dhiaidh sin, agus an Ceann Scoile agus/nó an Leas-Déan Staidéir Iarchéime ina dhiaidh sin. Más gá, féadfaidh an Ceann Scoile nó an Leas-Déan Staidéir Iarchéime cinneadh a dhéanamh cruacheist a chur ar aghaidh go dtí Déan an Choláiste agus/nó an Déan Staidéir Iarchéime.</w:t>
      </w:r>
    </w:p>
    <w:p w:rsidR="33ABFA54" w:rsidP="33ABFA54" w:rsidRDefault="33ABFA54" w14:paraId="25EF42A5" w14:textId="5DC3D8E4">
      <w:pPr>
        <w:spacing w:after="0" w:line="240" w:lineRule="auto"/>
        <w:ind w:left="11" w:right="14"/>
        <w:rPr>
          <w:rFonts w:ascii="Calibri" w:hAnsi="Calibri" w:cs="Calibri"/>
        </w:rPr>
      </w:pPr>
    </w:p>
    <w:p w:rsidRPr="005E7383" w:rsidR="007039A9" w:rsidP="11D6E9CB" w:rsidRDefault="3CA1CFBA" w14:paraId="2FC0165C" w14:textId="48B803A5">
      <w:pPr>
        <w:pStyle w:val="Heading2"/>
        <w:spacing w:before="0" w:after="0" w:line="240" w:lineRule="auto"/>
        <w:rPr>
          <w:rFonts w:ascii="Calibri" w:hAnsi="Calibri" w:eastAsia="Calibri" w:cs="Calibri"/>
          <w:sz w:val="28"/>
          <w:szCs w:val="28"/>
        </w:rPr>
      </w:pPr>
      <w:bookmarkStart w:name="_Toc240432378" w:id="47"/>
      <w:bookmarkStart w:name="_Toc244053792" w:id="1335307154"/>
      <w:r w:rsidRPr="33ABFA54" w:rsidR="3CA1CFBA">
        <w:rPr>
          <w:rFonts w:ascii="Calibri" w:hAnsi="Calibri" w:eastAsia="Calibri" w:cs="Calibri"/>
          <w:sz w:val="28"/>
          <w:szCs w:val="28"/>
        </w:rPr>
        <w:t>5.11 Fostaíocht san Ollscoil le linn Staidéir</w:t>
      </w:r>
      <w:bookmarkEnd w:id="47"/>
      <w:bookmarkEnd w:id="1335307154"/>
      <w:r w:rsidRPr="33ABFA54" w:rsidR="3CA1CFBA">
        <w:rPr>
          <w:rFonts w:ascii="Calibri" w:hAnsi="Calibri" w:eastAsia="Calibri" w:cs="Calibri"/>
          <w:sz w:val="28"/>
          <w:szCs w:val="28"/>
        </w:rPr>
        <w:t xml:space="preserve"> </w:t>
      </w:r>
    </w:p>
    <w:p w:rsidR="5565B323" w:rsidP="5565B323" w:rsidRDefault="5565B323" w14:paraId="3CEF0CDC" w14:textId="51579E46">
      <w:pPr>
        <w:spacing w:after="0" w:line="240" w:lineRule="auto"/>
        <w:ind w:left="11" w:right="14"/>
        <w:rPr>
          <w:rFonts w:ascii="Calibri" w:hAnsi="Calibri" w:cs="Calibri"/>
          <w:color w:val="000000" w:themeColor="text1"/>
        </w:rPr>
      </w:pPr>
    </w:p>
    <w:p w:rsidR="00B157CB" w:rsidP="11D6E9CB" w:rsidRDefault="3CA1CFBA" w14:paraId="2F83468D" w14:textId="2BC10DFF">
      <w:pPr>
        <w:spacing w:after="0" w:line="240" w:lineRule="auto"/>
        <w:ind w:left="11" w:right="14"/>
        <w:rPr>
          <w:color w:val="EE0000"/>
        </w:rPr>
      </w:pPr>
      <w:r w:rsidRPr="00237C9E" w:rsidR="3CA1CFBA">
        <w:rPr>
          <w:rFonts w:ascii="Calibri" w:hAnsi="Calibri" w:cs="Calibri"/>
          <w:color w:val="000000"/>
          <w:kern w:val="0"/>
          <w:lang w:val="it-IT"/>
        </w:rPr>
        <w:t>Féadfaidh mic léinn chláraithe lánaimseartha obair íoctha a dhéanamh</w:t>
      </w:r>
      <w:r w:rsidR="70AEB2B3">
        <w:rPr>
          <w:rFonts w:ascii="Calibri" w:hAnsi="Calibri" w:cs="Calibri"/>
          <w:color w:val="000000"/>
          <w:kern w:val="0"/>
          <w:lang w:val="it-IT"/>
        </w:rPr>
        <w:t xml:space="preserve"> mar </w:t>
      </w:r>
      <w:r>
        <w:fldChar w:fldCharType="begin"/>
      </w:r>
      <w:r>
        <w:instrText xml:space="preserve">HYPERLINK "https://www.universityofgalway.ie/media/humanresources/policiesproceduresandforms/policiesprocedures/QA135--Engagement-of-Graduate-Teaching-Assistants-Policy.pdf" </w:instrText>
      </w:r>
      <w:r>
        <w:fldChar w:fldCharType="separate"/>
      </w:r>
      <w:r w:rsidRPr="4ACFD4C5" w:rsidR="70AEB2B3">
        <w:rPr>
          <w:rStyle w:val="Hyperlink"/>
          <w:rFonts w:ascii="Calibri" w:hAnsi="Calibri" w:eastAsia="Calibri" w:cs="Calibri"/>
          <w:lang w:val="it-IT"/>
        </w:rPr>
        <w:t>cúntóir</w:t>
      </w:r>
      <w:r w:rsidRPr="4ACFD4C5" w:rsidR="67CBF549">
        <w:rPr>
          <w:rStyle w:val="Hyperlink"/>
          <w:rFonts w:ascii="Calibri" w:hAnsi="Calibri" w:eastAsia="Calibri" w:cs="Calibri"/>
          <w:kern w:val="0"/>
          <w:lang w:val="it-IT"/>
        </w:rPr>
        <w:t xml:space="preserve"> teagaisc iarchéime</w:t>
      </w:r>
      <w:r>
        <w:fldChar w:fldCharType="end"/>
      </w:r>
      <w:r w:rsidRPr="4ACFD4C5" w:rsidR="3CA1CFBA">
        <w:rPr>
          <w:rFonts w:ascii="Calibri" w:hAnsi="Calibri" w:eastAsia="Calibri" w:cs="Calibri"/>
          <w:color w:val="000000"/>
          <w:kern w:val="0"/>
          <w:lang w:val="it-IT"/>
        </w:rPr>
        <w:t xml:space="preserve"> </w:t>
      </w:r>
      <w:r w:rsidRPr="4ACFD4C5" w:rsidR="3CA1CFBA">
        <w:rPr>
          <w:rFonts w:ascii="Calibri" w:hAnsi="Calibri" w:cs="Calibri"/>
          <w:color w:val="000000" w:themeColor="text1" w:themeTint="FF" w:themeShade="FF"/>
          <w:lang w:val="it-IT"/>
        </w:rPr>
        <w:t xml:space="preserve">mar a  shonraítear i bpolasaithe AD, dá Scoil nó in aon réimse eile den Ollscoil ina bhfuil  obair ar fáil. Má tá an obair seo le </w:t>
      </w:r>
      <w:r w:rsidRPr="00237C9E" w:rsidR="3CA1CFBA">
        <w:rPr>
          <w:rFonts w:ascii="Calibri" w:hAnsi="Calibri" w:cs="Calibri"/>
          <w:color w:val="000000"/>
          <w:kern w:val="0"/>
          <w:lang w:val="it-IT"/>
        </w:rPr>
        <w:lastRenderedPageBreak/>
        <w:t xml:space="preserve">fáil, tá sí ann chun tacú leat i rith do thréimhse  staidéir amháin agus beidh deireadh leis an obair sin nuair a bheidh do chéim  críochnaithe agat nó ag céim scríofa an tráchtais. Caithfidh tú a thuiscint nach  bhfuil aon obair ar fáil duit ach don tréimhse a mbeidh tú cláraithe mar mhac léinn  agus tú i mbun céim taighde. Baineann na rialacháin seo leatsa ón dáta a gcláróidh  tú mar mhac léinn taighde go dtí go mbainfidh tú do chéim amach. Caithfidh tú  cloí chomh maith le polasaithe na hOifige Acmhainní Daonna maidir le fostaíocht  pháirtaimseartha  </w:t>
      </w:r>
      <w:hyperlink r:id="R53afc2cef0434eb5">
        <w:r w:rsidRPr="4ACFD4C5" w:rsidR="57E9003D">
          <w:rPr>
            <w:rStyle w:val="Hyperlink"/>
            <w:rFonts w:ascii="Calibri" w:hAnsi="Calibri" w:cs="Calibri"/>
          </w:rPr>
          <w:t>https://www.universityofgalway.ie/human-resources/duringemployment/policiesandproceduresforms/</w:t>
        </w:r>
      </w:hyperlink>
      <w:r w:rsidR="63B67BC3">
        <w:rPr>
          <w:rFonts w:ascii="Calibri" w:hAnsi="Calibri" w:cs="Calibri"/>
          <w:color w:val="000000" w:themeColor="text1"/>
          <w:lang w:val="it-IT"/>
        </w:rPr>
        <w:t xml:space="preserve">. </w:t>
      </w:r>
      <w:r w:rsidRPr="00B157CB" w:rsidR="0CD3E7DB">
        <w:rPr>
          <w:rFonts w:ascii="Calibri" w:hAnsi="Calibri" w:cs="Calibri"/>
          <w:color w:val="000000" w:themeColor="text1"/>
        </w:rPr>
        <w:t>Ba chóir gach ceist maidir le fostaíocht san Ollscoil a chur ar an mbainisteoir a d’earcaigh thú nó chuig an Oifig Acmhainní Daonna</w:t>
      </w:r>
      <w:r w:rsidRPr="11D6E9CB" w:rsidR="1F6B76FC">
        <w:rPr>
          <w:rFonts w:ascii="Calibri" w:hAnsi="Calibri" w:cs="Calibri"/>
          <w:color w:val="000000" w:themeColor="text1"/>
        </w:rPr>
        <w:t>.</w:t>
      </w:r>
    </w:p>
    <w:p w:rsidR="00B157CB" w:rsidP="11D6E9CB" w:rsidRDefault="00974462" w14:paraId="3F2A4479" w14:textId="04BA7957">
      <w:pPr>
        <w:spacing w:after="0" w:line="240" w:lineRule="auto"/>
      </w:pPr>
      <w:r>
        <w:br w:type="page"/>
      </w:r>
    </w:p>
    <w:p w:rsidR="00B157CB" w:rsidP="11D6E9CB" w:rsidRDefault="5BCF6E97" w14:paraId="745916F4" w14:textId="6DC6D88E">
      <w:pPr>
        <w:pStyle w:val="Head2"/>
        <w:spacing w:before="0" w:after="0" w:line="240" w:lineRule="auto"/>
        <w:ind w:left="0"/>
      </w:pPr>
      <w:bookmarkStart w:name="_Toc240432379" w:id="48"/>
      <w:bookmarkStart w:name="_Toc1358920115" w:id="1243687299"/>
      <w:bookmarkStart w:name="_Toc769541995" w:id="1988618297"/>
      <w:r w:rsidR="5BCF6E97">
        <w:rPr/>
        <w:t>6. Próiseas Scrúdaithe an PhD</w:t>
      </w:r>
      <w:bookmarkEnd w:id="48"/>
      <w:bookmarkEnd w:id="1243687299"/>
      <w:bookmarkEnd w:id="1988618297"/>
    </w:p>
    <w:p w:rsidR="11D6E9CB" w:rsidP="11D6E9CB" w:rsidRDefault="11D6E9CB" w14:paraId="5CD0C475" w14:textId="3CA639E6">
      <w:pPr>
        <w:pStyle w:val="Head2"/>
        <w:spacing w:before="0" w:after="0" w:line="240" w:lineRule="auto"/>
        <w:ind w:left="0"/>
      </w:pPr>
    </w:p>
    <w:p w:rsidRPr="00D305F2" w:rsidR="00072CAC" w:rsidP="5565B323" w:rsidRDefault="5BCF6E97" w14:paraId="77510382" w14:textId="3FA59F31">
      <w:pPr>
        <w:spacing w:after="0" w:line="240" w:lineRule="auto"/>
      </w:pPr>
      <w:r w:rsidRPr="00D305F2">
        <w:rPr>
          <w:rFonts w:ascii="Calibri" w:hAnsi="Calibri" w:cs="Calibri"/>
          <w:color w:val="000000"/>
          <w:kern w:val="0"/>
        </w:rPr>
        <w:t>Caithfidh próiseas ceart sofaisticiúil an mac léinn PhD a scrúdú, i ndiaidh  tréimhse fhaidréiseach staidéir/taighde/cruthaitheachta. Tá na rialacháin PhD  leasaithe ag an Ollscoil, agus dá bhrí sin, cuireann na treoirlínte seo, do scrúdú  PhD dea-chleachtas náisiúnta agus idirnáisiúnta san áireamh.</w:t>
      </w:r>
    </w:p>
    <w:p w:rsidR="5565B323" w:rsidP="5565B323" w:rsidRDefault="5565B323" w14:paraId="03172BF5" w14:textId="75B99DB6">
      <w:pPr>
        <w:spacing w:after="0" w:line="240" w:lineRule="auto"/>
        <w:rPr>
          <w:rFonts w:ascii="Calibri" w:hAnsi="Calibri" w:cs="Calibri"/>
          <w:color w:val="000000" w:themeColor="text1"/>
        </w:rPr>
      </w:pPr>
    </w:p>
    <w:p w:rsidRPr="009126F5" w:rsidR="007039A9" w:rsidP="11D6E9CB" w:rsidRDefault="5BCF6E97" w14:paraId="4F44F78A" w14:textId="77777777">
      <w:pPr>
        <w:pStyle w:val="Heading2"/>
        <w:spacing w:before="0" w:after="0" w:line="240" w:lineRule="auto"/>
        <w:rPr>
          <w:rFonts w:ascii="Calibri" w:hAnsi="Calibri" w:eastAsia="Calibri" w:cs="Calibri"/>
          <w:sz w:val="28"/>
          <w:szCs w:val="28"/>
        </w:rPr>
      </w:pPr>
      <w:bookmarkStart w:name="_Toc240432380" w:id="49"/>
      <w:bookmarkStart w:name="_Toc313077241" w:id="182716934"/>
      <w:r w:rsidRPr="33ABFA54" w:rsidR="5BCF6E97">
        <w:rPr>
          <w:rFonts w:ascii="Calibri" w:hAnsi="Calibri" w:eastAsia="Calibri" w:cs="Calibri"/>
          <w:sz w:val="28"/>
          <w:szCs w:val="28"/>
        </w:rPr>
        <w:t>6.1 Na Critéir</w:t>
      </w:r>
      <w:bookmarkEnd w:id="49"/>
      <w:bookmarkEnd w:id="182716934"/>
    </w:p>
    <w:p w:rsidR="5565B323" w:rsidP="5565B323" w:rsidRDefault="5565B323" w14:paraId="44989723" w14:textId="6CF8B305">
      <w:pPr>
        <w:spacing w:after="0" w:line="240" w:lineRule="auto"/>
        <w:rPr>
          <w:rFonts w:ascii="Calibri" w:hAnsi="Calibri" w:cs="Calibri"/>
          <w:color w:val="000000" w:themeColor="text1"/>
        </w:rPr>
      </w:pPr>
    </w:p>
    <w:p w:rsidRPr="00D305F2" w:rsidR="00072CAC" w:rsidP="5565B323" w:rsidRDefault="5BCF6E97" w14:paraId="7A00956D" w14:textId="40EC960B">
      <w:pPr>
        <w:spacing w:after="0" w:line="240" w:lineRule="auto"/>
      </w:pPr>
      <w:r w:rsidRPr="00D305F2">
        <w:rPr>
          <w:rFonts w:ascii="Calibri" w:hAnsi="Calibri" w:cs="Calibri"/>
          <w:color w:val="000000"/>
          <w:kern w:val="0"/>
        </w:rPr>
        <w:t>Chun PhD a bhaint amach, caithfidh iarrthóirí a léiriú go bhfuil na critéir ar fad  seo a leanas comhlíonta acu agus tionscadal aontaithe á leanúint acu:</w:t>
      </w:r>
    </w:p>
    <w:p w:rsidR="11D6E9CB" w:rsidP="11D6E9CB" w:rsidRDefault="11D6E9CB" w14:paraId="1C902AD6" w14:textId="04F8EAF3">
      <w:pPr>
        <w:spacing w:after="0" w:line="240" w:lineRule="auto"/>
        <w:rPr>
          <w:rFonts w:ascii="Calibri" w:hAnsi="Calibri" w:cs="Calibri"/>
          <w:color w:val="000000" w:themeColor="text1"/>
        </w:rPr>
      </w:pPr>
    </w:p>
    <w:p w:rsidRPr="00D305F2" w:rsidR="00072CAC" w:rsidP="5315E528" w:rsidRDefault="5BCF6E97" w14:paraId="03715E14" w14:textId="72B04105">
      <w:pPr>
        <w:pStyle w:val="ListParagraph"/>
        <w:numPr>
          <w:ilvl w:val="0"/>
          <w:numId w:val="58"/>
        </w:numPr>
        <w:spacing/>
        <w:ind/>
        <w:contextualSpacing w:val="0"/>
        <w:rPr>
          <w:rFonts w:ascii="Calibri" w:hAnsi="Calibri" w:cs="Calibri"/>
          <w:color w:val="000000"/>
          <w:kern w:val="0"/>
        </w:rPr>
      </w:pPr>
      <w:r w:rsidRPr="00D305F2" w:rsidR="6B132C74">
        <w:rPr>
          <w:rFonts w:ascii="Calibri" w:hAnsi="Calibri" w:cs="Calibri"/>
          <w:color w:val="000000"/>
          <w:kern w:val="0"/>
        </w:rPr>
        <w:t xml:space="preserve">Go </w:t>
      </w:r>
      <w:r w:rsidRPr="11D6E9CB" w:rsidR="6B132C74">
        <w:rPr>
          <w:rFonts w:ascii="Calibri" w:hAnsi="Calibri" w:cs="Calibri"/>
          <w:color w:val="000000" w:themeColor="text1"/>
        </w:rPr>
        <w:t>bhfuil curtha go mór acu le heolas agus le léann</w:t>
      </w:r>
    </w:p>
    <w:p w:rsidRPr="00D305F2" w:rsidR="00072CAC" w:rsidP="5315E528" w:rsidRDefault="5BCF6E97" w14:paraId="2F32D2E6" w14:textId="6023D8BA">
      <w:pPr>
        <w:pStyle w:val="ListParagraph"/>
        <w:numPr>
          <w:ilvl w:val="0"/>
          <w:numId w:val="58"/>
        </w:numPr>
        <w:spacing/>
        <w:ind/>
        <w:contextualSpacing w:val="0"/>
        <w:rPr>
          <w:rFonts w:ascii="Calibri" w:hAnsi="Calibri" w:cs="Calibri"/>
          <w:color w:val="000000"/>
          <w:kern w:val="0"/>
        </w:rPr>
      </w:pPr>
      <w:r w:rsidRPr="00D305F2" w:rsidR="6B132C74">
        <w:rPr>
          <w:rFonts w:ascii="Calibri" w:hAnsi="Calibri" w:cs="Calibri"/>
          <w:color w:val="000000"/>
          <w:kern w:val="0"/>
        </w:rPr>
        <w:t xml:space="preserve">Go </w:t>
      </w:r>
      <w:r w:rsidRPr="11D6E9CB" w:rsidR="6B132C74">
        <w:rPr>
          <w:rFonts w:ascii="Calibri" w:hAnsi="Calibri" w:cs="Calibri"/>
          <w:color w:val="000000" w:themeColor="text1"/>
        </w:rPr>
        <w:t>bhfuil an cumas léirithe acu smaoineamh go criticiúil agus as a stuaim féin</w:t>
      </w:r>
    </w:p>
    <w:p w:rsidRPr="00D305F2" w:rsidR="00072CAC" w:rsidP="5315E528" w:rsidRDefault="5BCF6E97" w14:paraId="4BD18CC8" w14:textId="370F96BE">
      <w:pPr>
        <w:pStyle w:val="ListParagraph"/>
        <w:numPr>
          <w:ilvl w:val="0"/>
          <w:numId w:val="58"/>
        </w:numPr>
        <w:spacing/>
        <w:ind/>
        <w:contextualSpacing w:val="0"/>
        <w:rPr>
          <w:rFonts w:ascii="Calibri" w:hAnsi="Calibri" w:cs="Calibri"/>
          <w:i w:val="1"/>
          <w:iCs w:val="1"/>
          <w:color w:val="000000"/>
          <w:kern w:val="0"/>
        </w:rPr>
      </w:pPr>
      <w:r w:rsidRPr="00D305F2" w:rsidR="6B132C74">
        <w:rPr>
          <w:rFonts w:ascii="Calibri" w:hAnsi="Calibri" w:cs="Calibri"/>
          <w:color w:val="000000"/>
          <w:kern w:val="0"/>
        </w:rPr>
        <w:t xml:space="preserve">Go </w:t>
      </w:r>
      <w:r w:rsidRPr="11D6E9CB" w:rsidR="6B132C74">
        <w:rPr>
          <w:rFonts w:ascii="Calibri" w:hAnsi="Calibri" w:cs="Calibri"/>
          <w:color w:val="000000" w:themeColor="text1"/>
        </w:rPr>
        <w:t xml:space="preserve">bhfuil siad in ann a léiriú go bhfuil eolas domhain agus leathan agus  tuiscint dhomhain agus leathan acu ar an réimse/na réimsí cuí staidéir sa  tráchtas agus sa scrúdú </w:t>
      </w:r>
      <w:r w:rsidRPr="5315E528" w:rsidR="6B132C74">
        <w:rPr>
          <w:rFonts w:ascii="Calibri" w:hAnsi="Calibri" w:cs="Calibri"/>
          <w:i w:val="1"/>
          <w:iCs w:val="1"/>
          <w:color w:val="000000" w:themeColor="text1"/>
        </w:rPr>
        <w:t>viva</w:t>
      </w:r>
    </w:p>
    <w:p w:rsidRPr="00D305F2" w:rsidR="00072CAC" w:rsidP="5315E528" w:rsidRDefault="5BCF6E97" w14:paraId="4112BC95" w14:textId="74823843">
      <w:pPr>
        <w:pStyle w:val="ListParagraph"/>
        <w:numPr>
          <w:ilvl w:val="0"/>
          <w:numId w:val="58"/>
        </w:numPr>
        <w:spacing/>
        <w:ind/>
        <w:contextualSpacing w:val="0"/>
        <w:rPr>
          <w:rFonts w:ascii="Calibri" w:hAnsi="Calibri" w:cs="Calibri"/>
          <w:color w:val="000000"/>
          <w:kern w:val="0"/>
        </w:rPr>
      </w:pPr>
      <w:r w:rsidRPr="00D305F2" w:rsidR="6B132C74">
        <w:rPr>
          <w:rFonts w:ascii="Calibri" w:hAnsi="Calibri" w:cs="Calibri"/>
          <w:color w:val="000000"/>
          <w:kern w:val="0"/>
        </w:rPr>
        <w:t xml:space="preserve">Go </w:t>
      </w:r>
      <w:r w:rsidRPr="11D6E9CB" w:rsidR="6B132C74">
        <w:rPr>
          <w:rFonts w:ascii="Calibri" w:hAnsi="Calibri" w:cs="Calibri"/>
          <w:color w:val="000000" w:themeColor="text1"/>
        </w:rPr>
        <w:t>bhfuil saineolas suntasach faighte acu maidir le modhanna agus teicnící  bunúsacha agus ardleibhéil</w:t>
      </w:r>
    </w:p>
    <w:p w:rsidRPr="00D305F2" w:rsidR="00072CAC" w:rsidP="5315E528" w:rsidRDefault="5BCF6E97" w14:paraId="06D97780" w14:textId="21039F6A">
      <w:pPr>
        <w:pStyle w:val="ListParagraph"/>
        <w:numPr>
          <w:ilvl w:val="0"/>
          <w:numId w:val="58"/>
        </w:numPr>
        <w:spacing/>
        <w:ind/>
        <w:contextualSpacing w:val="0"/>
        <w:rPr>
          <w:rFonts w:ascii="Calibri" w:hAnsi="Calibri" w:cs="Calibri"/>
          <w:color w:val="000000"/>
          <w:kern w:val="0"/>
        </w:rPr>
      </w:pPr>
      <w:r w:rsidRPr="00D305F2" w:rsidR="6B132C74">
        <w:rPr>
          <w:rFonts w:ascii="Calibri" w:hAnsi="Calibri" w:cs="Calibri"/>
          <w:color w:val="000000"/>
          <w:kern w:val="0"/>
        </w:rPr>
        <w:t xml:space="preserve">Go </w:t>
      </w:r>
      <w:r w:rsidRPr="11D6E9CB" w:rsidR="6B132C74">
        <w:rPr>
          <w:rFonts w:ascii="Calibri" w:hAnsi="Calibri" w:cs="Calibri"/>
          <w:color w:val="000000" w:themeColor="text1"/>
        </w:rPr>
        <w:t>bhfuil tráchtas curtha i láthair acu leis an struchtúr agus stíl scríofa chuí</w:t>
      </w:r>
    </w:p>
    <w:p w:rsidRPr="00D305F2" w:rsidR="00072CAC" w:rsidP="5315E528" w:rsidRDefault="5BCF6E97" w14:paraId="61CAF727" w14:textId="4D03764A">
      <w:pPr>
        <w:pStyle w:val="ListParagraph"/>
        <w:numPr>
          <w:ilvl w:val="0"/>
          <w:numId w:val="58"/>
        </w:numPr>
        <w:spacing w:after="0" w:line="240" w:lineRule="auto"/>
        <w:ind/>
        <w:contextualSpacing w:val="0"/>
        <w:rPr>
          <w:rFonts w:ascii="Calibri" w:hAnsi="Calibri" w:cs="Calibri"/>
          <w:color w:val="000000" w:themeColor="text1"/>
        </w:rPr>
      </w:pPr>
      <w:r w:rsidRPr="00D305F2" w:rsidR="6B132C74">
        <w:rPr>
          <w:rFonts w:ascii="Calibri" w:hAnsi="Calibri" w:cs="Calibri"/>
          <w:color w:val="000000"/>
          <w:kern w:val="0"/>
        </w:rPr>
        <w:t xml:space="preserve">Go </w:t>
      </w:r>
      <w:r w:rsidRPr="11D6E9CB" w:rsidR="6B132C74">
        <w:rPr>
          <w:rFonts w:ascii="Calibri" w:hAnsi="Calibri" w:cs="Calibri"/>
          <w:color w:val="000000" w:themeColor="text1"/>
        </w:rPr>
        <w:t>bhfuil obair curtha i gcrích acu ar féidir í a fhoilsiú.</w:t>
      </w:r>
    </w:p>
    <w:p w:rsidR="11D6E9CB" w:rsidP="11D6E9CB" w:rsidRDefault="11D6E9CB" w14:paraId="60504900" w14:textId="5435FE21">
      <w:pPr>
        <w:spacing w:after="0" w:line="240" w:lineRule="auto"/>
        <w:rPr>
          <w:rFonts w:ascii="Calibri" w:hAnsi="Calibri" w:cs="Calibri"/>
          <w:color w:val="000000" w:themeColor="text1"/>
        </w:rPr>
      </w:pPr>
    </w:p>
    <w:p w:rsidR="00072CAC" w:rsidP="5565B323" w:rsidRDefault="5BCF6E97" w14:paraId="6695C233" w14:textId="77777777">
      <w:pPr>
        <w:spacing w:after="0" w:line="240" w:lineRule="auto"/>
      </w:pPr>
      <w:r w:rsidRPr="00D305F2">
        <w:rPr>
          <w:rFonts w:ascii="Calibri" w:hAnsi="Calibri" w:cs="Calibri"/>
          <w:color w:val="000000"/>
          <w:kern w:val="0"/>
        </w:rPr>
        <w:t xml:space="preserve">Cé go mbíonn fianaise maidir leis na critéir sin sa tráchtas, tá an scrúdú cainte nó  </w:t>
      </w:r>
      <w:r w:rsidRPr="11D6E9CB">
        <w:rPr>
          <w:rFonts w:ascii="Calibri" w:hAnsi="Calibri" w:cs="Calibri"/>
          <w:i/>
          <w:iCs/>
          <w:color w:val="000000"/>
          <w:kern w:val="0"/>
        </w:rPr>
        <w:t xml:space="preserve">viva </w:t>
      </w:r>
      <w:r w:rsidRPr="00D305F2">
        <w:rPr>
          <w:rFonts w:ascii="Calibri" w:hAnsi="Calibri" w:cs="Calibri"/>
          <w:color w:val="000000"/>
          <w:kern w:val="0"/>
        </w:rPr>
        <w:t>ríthábhachtach lena dhearbhú gur baineadh na caighdeáin chuí amach.</w:t>
      </w:r>
    </w:p>
    <w:p w:rsidR="5565B323" w:rsidP="5565B323" w:rsidRDefault="5565B323" w14:paraId="7391C26D" w14:textId="632D836C">
      <w:pPr>
        <w:spacing w:after="0" w:line="240" w:lineRule="auto"/>
        <w:rPr>
          <w:rFonts w:ascii="Calibri" w:hAnsi="Calibri" w:cs="Calibri"/>
          <w:color w:val="000000" w:themeColor="text1"/>
        </w:rPr>
      </w:pPr>
    </w:p>
    <w:p w:rsidR="00862239" w:rsidP="11D6E9CB" w:rsidRDefault="5BCF6E97" w14:paraId="770B8ADD" w14:textId="77777777">
      <w:pPr>
        <w:pStyle w:val="Heading2"/>
        <w:spacing w:before="0" w:after="0" w:line="240" w:lineRule="auto"/>
        <w:rPr>
          <w:rFonts w:ascii="Calibri" w:hAnsi="Calibri" w:eastAsia="Calibri" w:cs="Calibri"/>
          <w:sz w:val="28"/>
          <w:szCs w:val="28"/>
        </w:rPr>
      </w:pPr>
      <w:bookmarkStart w:name="_Toc240432381" w:id="50"/>
      <w:bookmarkStart w:name="_Toc1975659307" w:id="1776180097"/>
      <w:r w:rsidRPr="33ABFA54" w:rsidR="5BCF6E97">
        <w:rPr>
          <w:rFonts w:ascii="Calibri" w:hAnsi="Calibri" w:eastAsia="Calibri" w:cs="Calibri"/>
          <w:sz w:val="28"/>
          <w:szCs w:val="28"/>
        </w:rPr>
        <w:t>6.2 Leagan Amach an Tráchtais sula gcuirtear isteach le Scrúdú é</w:t>
      </w:r>
      <w:bookmarkEnd w:id="50"/>
      <w:bookmarkEnd w:id="1776180097"/>
    </w:p>
    <w:p w:rsidR="5565B323" w:rsidP="5565B323" w:rsidRDefault="5565B323" w14:paraId="361E3ABB" w14:textId="2BA182BC">
      <w:pPr>
        <w:spacing w:after="0" w:line="240" w:lineRule="auto"/>
        <w:ind w:left="11" w:right="14"/>
        <w:rPr>
          <w:rFonts w:ascii="Calibri" w:hAnsi="Calibri" w:cs="Calibri"/>
        </w:rPr>
      </w:pPr>
    </w:p>
    <w:p w:rsidRPr="00B43E87" w:rsidR="00B43E87" w:rsidP="33ABFA54" w:rsidRDefault="60EBF916" w14:paraId="5D13FFAC" w14:textId="4DB76730">
      <w:pPr>
        <w:spacing w:after="0" w:line="240" w:lineRule="auto"/>
        <w:ind w:left="11" w:right="14"/>
      </w:pPr>
      <w:r w:rsidRPr="33ABFA54" w:rsidR="79A911AF">
        <w:rPr>
          <w:rFonts w:ascii="Calibri" w:hAnsi="Calibri" w:cs="Calibri"/>
        </w:rPr>
        <w:t xml:space="preserve">Caithfidh an t-iarrthóir na treoracha a leanúint maidir le formáid, leagan amach agus cur i láthair an tráchtais, mar a shonraítear thíos. Glacfaidh Oifig na Scrúduithe le tráchtais taighde i bhformáid PDF (macasamhail an leagain le clúdach bog) ar ríomhphost. Féach </w:t>
      </w:r>
      <w:hyperlink r:id="R804d411f8790468f">
        <w:r w:rsidRPr="33ABFA54" w:rsidR="79A911AF">
          <w:rPr>
            <w:rFonts w:ascii="Calibri" w:hAnsi="Calibri" w:cs="Calibri"/>
            <w:color w:val="0085C4"/>
          </w:rPr>
          <w:t>Tráchtas a Leagan Isteach – Ollscoil na Gaillimhe</w:t>
        </w:r>
        <w:r w:rsidRPr="33ABFA54" w:rsidR="5133A7CB">
          <w:rPr>
            <w:rFonts w:ascii="Calibri" w:hAnsi="Calibri" w:cs="Calibri"/>
            <w:color w:val="0085C4"/>
          </w:rPr>
          <w:t>.</w:t>
        </w:r>
      </w:hyperlink>
      <w:r w:rsidRPr="33ABFA54" w:rsidR="5133A7CB">
        <w:rPr>
          <w:rFonts w:ascii="Calibri" w:hAnsi="Calibri" w:cs="Calibri"/>
        </w:rPr>
        <w:t xml:space="preserve"> </w:t>
      </w:r>
      <w:r w:rsidRPr="33ABFA54" w:rsidR="60EBF916">
        <w:rPr>
          <w:rFonts w:ascii="Calibri" w:hAnsi="Calibri" w:cs="Calibri"/>
        </w:rPr>
        <w:t>Ba chóir go mbeadh tráchtais scríofa i mBéarla nó i nGaeilge, mura mbeidh cead tugtha roimh ré ag an gColáiste teanga eile a úsáid agus an cead sin faofa ag an mBord Staidéir Iarchéime agus tú ag clárú do do chéim, i gcás ina bhfuil údar acadúil soiléir leis sin, e.g. má tá baint dhíreach ag an teanga leis an tionscadal taighde, nó más léir go bhfuil buntáiste ag baint leis maidir le tionchar agus scaipeadh an taighde. I gcás ina gceadaítear teanga seachas Béarla nó Gaeilge, ní mór an Achoimre den Tráchtas, Tuairisc an Scrúdaitheora agus an Moladh a scríobh i mBéarla nó i nGaeilge.</w:t>
      </w:r>
    </w:p>
    <w:p w:rsidR="11D6E9CB" w:rsidP="11D6E9CB" w:rsidRDefault="11D6E9CB" w14:paraId="3B084054" w14:textId="689D41CD">
      <w:pPr>
        <w:spacing w:after="0"/>
        <w:ind w:left="11" w:right="14"/>
        <w:rPr>
          <w:rFonts w:ascii="Calibri" w:hAnsi="Calibri" w:cs="Calibri"/>
        </w:rPr>
      </w:pPr>
    </w:p>
    <w:p w:rsidRPr="007206FC" w:rsidR="00157DFA" w:rsidP="11D6E9CB" w:rsidRDefault="5BCF6E97" w14:paraId="5C96672E" w14:textId="27A0A9E6">
      <w:pPr>
        <w:spacing w:after="0"/>
        <w:ind w:left="11" w:right="14"/>
      </w:pPr>
      <w:r w:rsidRPr="00D305F2">
        <w:rPr>
          <w:rFonts w:ascii="Calibri" w:hAnsi="Calibri" w:cs="Calibri"/>
          <w:color w:val="000000"/>
          <w:kern w:val="0"/>
        </w:rPr>
        <w:t>Ní fhéadfar an dréacht deiridh de thráchtas a leagan isteach lena scrúdú ach</w:t>
      </w:r>
      <w:r w:rsidRPr="00D305F2">
        <w:rPr>
          <w:rFonts w:ascii="Calibri" w:hAnsi="Calibri" w:cs="Calibri"/>
        </w:rPr>
        <w:t xml:space="preserve"> </w:t>
      </w:r>
      <w:r w:rsidRPr="00D305F2">
        <w:rPr>
          <w:rFonts w:ascii="Calibri" w:hAnsi="Calibri" w:cs="Calibri"/>
          <w:kern w:val="0"/>
        </w:rPr>
        <w:t>amháin nuair a bheidh cead faighte ag an iarrthóir óna bpríomhstiúrthóir agus ó chomhalta den GRC ar an bhFoirm maidir le Faomhadh le haghaidh Scrúdaithe  (EOG 02</w:t>
      </w:r>
      <w:r w:rsidR="5DE5EBCA">
        <w:rPr>
          <w:rFonts w:ascii="Calibri" w:hAnsi="Calibri" w:cs="Calibri"/>
          <w:kern w:val="0"/>
        </w:rPr>
        <w:t>1</w:t>
      </w:r>
      <w:r w:rsidRPr="00D305F2">
        <w:rPr>
          <w:rFonts w:ascii="Calibri" w:hAnsi="Calibri" w:cs="Calibri"/>
          <w:kern w:val="0"/>
        </w:rPr>
        <w:t xml:space="preserve">). </w:t>
      </w:r>
      <w:r w:rsidRPr="11D6E9CB" w:rsidR="20EFAC71">
        <w:rPr>
          <w:rFonts w:ascii="Calibri" w:hAnsi="Calibri" w:cs="Calibri"/>
          <w:kern w:val="0"/>
        </w:rPr>
        <w:t>Sula gcuirtear an tráchtas isteach, ba chóir don mhac léinn cosúlacht an tráchtais le hobair atá ann cheana féin a sheiceáil i mbunachair shonraí fhairsinge, ag baint úsáid as bogearraí atá ar fáil ar mhodúl Canvas 1GST1. </w:t>
      </w:r>
      <w:r w:rsidRPr="00BB68B2" w:rsidR="48CEB942">
        <w:rPr>
          <w:rFonts w:ascii="Calibri" w:hAnsi="Calibri" w:cs="Calibri"/>
        </w:rPr>
        <w:t xml:space="preserve">Caithfidh iarrthóirí a bheith cláraithe nuair a leagfaidh siad isteach an tráchtas le scrúdú. </w:t>
      </w:r>
      <w:r w:rsidR="2DD6C1DE">
        <w:t>Caithfear táillí a íoc go dtí deireadh an tseimeastair ina leagfar isteach an tráchtas lena scrúdú.  Críochnaíonn an chéad seimeastar an 31 Eanáir gach bliain.</w:t>
      </w:r>
      <w:r w:rsidR="68CC3F04">
        <w:t xml:space="preserve"> </w:t>
      </w:r>
      <w:r w:rsidRPr="11D6E9CB" w:rsidR="2DD6C1DE">
        <w:rPr>
          <w:rFonts w:ascii="Calibri" w:hAnsi="Calibri" w:cs="Calibri"/>
          <w:color w:val="000000" w:themeColor="text1"/>
        </w:rPr>
        <w:t xml:space="preserve">*I gcás na táille scríbhneoireachta, má sháraítear an spriocdháta, féach </w:t>
      </w:r>
      <w:hyperlink r:id="rId61">
        <w:r w:rsidRPr="11D6E9CB" w:rsidR="2DD6C1DE">
          <w:rPr>
            <w:rFonts w:ascii="Calibri" w:hAnsi="Calibri" w:cs="Calibri"/>
            <w:color w:val="467886"/>
            <w:u w:val="single"/>
          </w:rPr>
          <w:t>leathanach gréasáin Oifig na dTáillí</w:t>
        </w:r>
      </w:hyperlink>
      <w:r w:rsidRPr="11D6E9CB" w:rsidR="2DD6C1DE">
        <w:rPr>
          <w:rFonts w:ascii="Calibri" w:hAnsi="Calibri" w:cs="Calibri"/>
        </w:rPr>
        <w:t xml:space="preserve"> </w:t>
      </w:r>
      <w:r w:rsidRPr="11D6E9CB" w:rsidR="2DD6C1DE">
        <w:rPr>
          <w:rFonts w:ascii="Calibri" w:hAnsi="Calibri" w:cs="Calibri"/>
          <w:color w:val="000000" w:themeColor="text1"/>
        </w:rPr>
        <w:t>le treoir a fháil maidir leis na táillí a bheidh i bhfeidhm bunaithe ar an dáta a mbeidh an tráchtas le cur isteach.</w:t>
      </w:r>
    </w:p>
    <w:p w:rsidR="11D6E9CB" w:rsidP="11D6E9CB" w:rsidRDefault="11D6E9CB" w14:paraId="6DCE1536" w14:textId="3CEACB20">
      <w:pPr>
        <w:spacing w:after="0"/>
        <w:ind w:left="11" w:right="14"/>
        <w:rPr>
          <w:rFonts w:ascii="Calibri" w:hAnsi="Calibri" w:cs="Calibri"/>
          <w:color w:val="000000" w:themeColor="text1"/>
        </w:rPr>
      </w:pPr>
    </w:p>
    <w:p w:rsidRPr="00A628D6" w:rsidR="00A628D6" w:rsidP="11D6E9CB" w:rsidRDefault="14876C2D" w14:paraId="1D90B14F" w14:textId="32BE627B">
      <w:pPr>
        <w:spacing w:after="0"/>
        <w:ind w:left="11" w:right="14"/>
      </w:pPr>
      <w:r w:rsidRPr="5315E528" w:rsidR="32AE9BA0">
        <w:rPr>
          <w:rFonts w:ascii="Calibri" w:hAnsi="Calibri" w:cs="Calibri"/>
        </w:rPr>
        <w:t xml:space="preserve">Nuair atá an t-iarrthóir cláraithe réidh leis an tráchtas a chur isteach lena scrúdú, ní mór dó/di leagan PDF den tráchtas a sheoladh chuig </w:t>
      </w:r>
      <w:hyperlink r:id="Rad4b431c381e4aab">
        <w:r w:rsidRPr="5315E528" w:rsidR="32AE9BA0">
          <w:rPr>
            <w:rStyle w:val="Hyperlink"/>
            <w:rFonts w:ascii="Calibri" w:hAnsi="Calibri" w:cs="Calibri"/>
          </w:rPr>
          <w:t>thesissubmission@universityofgalway.ie</w:t>
        </w:r>
      </w:hyperlink>
      <w:r w:rsidRPr="5315E528" w:rsidR="32AE9BA0">
        <w:rPr>
          <w:rFonts w:ascii="Calibri" w:hAnsi="Calibri" w:cs="Calibri"/>
        </w:rPr>
        <w:t>.</w:t>
      </w:r>
      <w:r w:rsidR="2AF53D5E">
        <w:rPr/>
        <w:t xml:space="preserve"> </w:t>
      </w:r>
      <w:r w:rsidRPr="5315E528" w:rsidR="5594F94B">
        <w:rPr>
          <w:rFonts w:ascii="Calibri" w:hAnsi="Calibri" w:cs="Calibri"/>
        </w:rPr>
        <w:t>Ní mór leagan scanta den fhoirm maidir le Faomhadh le haghaidh Scrúdaithe (EOG021) a bheith ag gabháil leis an tráchtas. Déanfaidh Oifig na Scrúduithe teagmháil le hOifig na dTáillí chun dearbhú go bhfuil na táillí glanta. Ní rachfar ar aghaidh go dtí an chéim ina seolann Oifig na Scrúduithe do thráchtas chuig na scrúdaitheoirí go dtí go ndearbhaítear go bhfuil na táillí glanta.</w:t>
      </w:r>
      <w:r w:rsidRPr="5315E528" w:rsidR="1B9401A7">
        <w:rPr>
          <w:rFonts w:ascii="Calibri" w:hAnsi="Calibri" w:cs="Calibri"/>
        </w:rPr>
        <w:t xml:space="preserve"> </w:t>
      </w:r>
    </w:p>
    <w:p w:rsidRPr="00A628D6" w:rsidR="00A628D6" w:rsidP="11D6E9CB" w:rsidRDefault="14876C2D" w14:paraId="7BBE29D9" w14:textId="7A77455F">
      <w:pPr>
        <w:spacing w:after="0"/>
        <w:ind w:left="11" w:right="14"/>
      </w:pPr>
      <w:r w:rsidRPr="5315E528" w:rsidR="18789C93">
        <w:rPr>
          <w:rFonts w:ascii="Calibri" w:hAnsi="Calibri" w:cs="Calibri"/>
        </w:rPr>
        <w:t xml:space="preserve">Má </w:t>
      </w:r>
      <w:r w:rsidRPr="5315E528" w:rsidR="18789C93">
        <w:rPr>
          <w:rFonts w:ascii="Calibri" w:hAnsi="Calibri" w:cs="Calibri"/>
        </w:rPr>
        <w:t xml:space="preserve">mheasann iarrthóir go raibh sé míréasúnach gan cead a thabhairt an tráchtas a leagan isteach, féadfaidh sé/sí achomharc a dhéanamh do Choiste Seasta na Comhairle Acadúla, ar an gcoinníoll go dtugann sé/sí cúis, i scríbhinn, agus go cuirtear an chúis sin faoi bhráid an Rúnaí Gnóthaí Rialachais agus Acadúla nó a (h)ainmní ag </w:t>
      </w:r>
      <w:hyperlink r:id="R1d252d0717f442a4">
        <w:r w:rsidRPr="5315E528" w:rsidR="1D3ABE35">
          <w:rPr>
            <w:rStyle w:val="Hyperlink"/>
            <w:rFonts w:ascii="Calibri" w:hAnsi="Calibri" w:cs="Calibri"/>
          </w:rPr>
          <w:t>govandacademicaffairs@universityofgalway.ie</w:t>
        </w:r>
      </w:hyperlink>
      <w:r w:rsidRPr="5315E528" w:rsidR="1D3ABE35">
        <w:rPr>
          <w:rFonts w:ascii="Calibri" w:hAnsi="Calibri" w:cs="Calibri"/>
        </w:rPr>
        <w:t xml:space="preserve"> </w:t>
      </w:r>
      <w:r w:rsidRPr="5315E528" w:rsidR="18789C93">
        <w:rPr>
          <w:rFonts w:ascii="Calibri" w:hAnsi="Calibri" w:cs="Calibri"/>
        </w:rPr>
        <w:t xml:space="preserve"> Ba cheart go n-áireofaí sa mhíniú sin sonraí an chomhairliúcháin ar tugadh faoi chun an tsaincheist a réiteach sular tugadh faoin achomharc, leis an gCoiste Taighde Iarchéime, mar shampla, nó leis an Scoil, Coláiste agus an Déan Staidéir Iarchéime. </w:t>
      </w:r>
    </w:p>
    <w:p w:rsidR="11D6E9CB" w:rsidP="11D6E9CB" w:rsidRDefault="11D6E9CB" w14:paraId="758C1EA6" w14:textId="176685AB">
      <w:pPr>
        <w:spacing w:after="0"/>
        <w:ind w:left="11" w:right="14"/>
        <w:rPr>
          <w:rFonts w:ascii="Calibri" w:hAnsi="Calibri" w:cs="Calibri"/>
        </w:rPr>
      </w:pPr>
    </w:p>
    <w:p w:rsidRPr="00F121AF" w:rsidR="00F121AF" w:rsidP="5565B323" w:rsidRDefault="569C899E" w14:paraId="77461A2E" w14:textId="14EBC625">
      <w:pPr>
        <w:spacing w:after="0" w:line="240" w:lineRule="auto"/>
      </w:pPr>
      <w:r w:rsidRPr="11D6E9CB">
        <w:rPr>
          <w:rFonts w:ascii="Calibri" w:hAnsi="Calibri" w:cs="Calibri"/>
          <w:kern w:val="0"/>
        </w:rPr>
        <w:t>Ach achomharc a bheith faighte ag an Rúnaí Gnóthaí Rialachais agus Acadúla nó a (h)ainmní, déanfaidh sé/sí cóip den cháipéisíocht a chur ar aghaidh chuig Cathaoirleach Choiste Seasta na Comhairle Acadúla.</w:t>
      </w:r>
      <w:r w:rsidRPr="11D6E9CB" w:rsidR="7ADC12BC">
        <w:rPr>
          <w:rFonts w:ascii="Calibri" w:hAnsi="Calibri" w:cs="Calibri"/>
        </w:rPr>
        <w:t xml:space="preserve"> </w:t>
      </w:r>
      <w:r w:rsidRPr="11D6E9CB">
        <w:rPr>
          <w:rFonts w:ascii="Calibri" w:hAnsi="Calibri" w:cs="Calibri"/>
        </w:rPr>
        <w:t xml:space="preserve">Cuirfidh Cathaoirleach Choiste Seasta na Comhairle Acadúla painéal eadrána neamhspleách ar bun, a mbeidh beirt chomhaltaí den fhoireann acadúil air, chun breithniú a dhéanamh cibé an fiú nó nach fiú an tráchtas a scrúdú go seachtrach. Is cinneadh críochnaitheach cinneadh an phainéil seo. Ní ceadmhach d'achomharcóir ach achomharc amháin a chur isteach. </w:t>
      </w:r>
      <w:r w:rsidRPr="11D6E9CB" w:rsidR="621BCF95">
        <w:rPr>
          <w:rFonts w:ascii="Calibri" w:hAnsi="Calibri" w:cs="Calibri"/>
        </w:rPr>
        <w:t>Ní mór don iarrthóir a chinntiú go nglantar na táillí sula gcuirtear isteach an tráchtas le clúdach bog ach teagmháil a dhéanamh le fees@universityofgalway.ie. Ní rachfar ar aghaidh go dtí an chéim ina seoltar do thráchtas chuig na scrúdaitheoirí go dtí go ndearbhaítear go bhfuil na táillí glanta. Nuair a fhaightear cruthúnas go bhfuil na táillí glanta, is féidir leat do thráchtas a leagan isteach chuig Oifig na Scrúduithe lena scrúdú.  </w:t>
      </w:r>
    </w:p>
    <w:p w:rsidR="5565B323" w:rsidP="5565B323" w:rsidRDefault="5565B323" w14:paraId="778D7575" w14:textId="3F8D8129">
      <w:pPr>
        <w:spacing w:after="0" w:line="240" w:lineRule="auto"/>
        <w:rPr>
          <w:rFonts w:ascii="Calibri" w:hAnsi="Calibri" w:cs="Calibri"/>
        </w:rPr>
      </w:pPr>
    </w:p>
    <w:p w:rsidRPr="00D305F2" w:rsidR="00072CAC" w:rsidP="5565B323" w:rsidRDefault="5BCF6E97" w14:paraId="4225C1A4" w14:textId="32F73F8B">
      <w:pPr>
        <w:pStyle w:val="Heading2"/>
        <w:keepNext w:val="0"/>
        <w:keepLines w:val="0"/>
        <w:spacing w:before="0" w:after="0" w:line="240" w:lineRule="auto"/>
        <w:rPr>
          <w:rFonts w:ascii="Calibri" w:hAnsi="Calibri" w:eastAsia="Calibri" w:cs="Calibri"/>
          <w:sz w:val="26"/>
          <w:szCs w:val="26"/>
        </w:rPr>
      </w:pPr>
      <w:bookmarkStart w:name="_Toc240432382" w:id="51"/>
      <w:bookmarkStart w:name="_Toc2114011991" w:id="1464793997"/>
      <w:r w:rsidRPr="33ABFA54" w:rsidR="5BCF6E97">
        <w:rPr>
          <w:rFonts w:ascii="Calibri" w:hAnsi="Calibri" w:eastAsia="Calibri" w:cs="Calibri"/>
          <w:sz w:val="26"/>
          <w:szCs w:val="26"/>
        </w:rPr>
        <w:t xml:space="preserve">6.2.1 </w:t>
      </w:r>
      <w:r w:rsidRPr="33ABFA54" w:rsidR="2B50920F">
        <w:rPr>
          <w:rFonts w:ascii="Calibri" w:hAnsi="Calibri" w:eastAsia="Calibri" w:cs="Calibri"/>
          <w:sz w:val="26"/>
          <w:szCs w:val="26"/>
        </w:rPr>
        <w:t>Dearbhú i ndáil leis an obair</w:t>
      </w:r>
      <w:bookmarkEnd w:id="51"/>
      <w:bookmarkEnd w:id="1464793997"/>
      <w:r w:rsidRPr="33ABFA54" w:rsidR="2B50920F">
        <w:rPr>
          <w:rFonts w:ascii="Calibri" w:hAnsi="Calibri" w:eastAsia="Calibri" w:cs="Calibri"/>
          <w:sz w:val="26"/>
          <w:szCs w:val="26"/>
        </w:rPr>
        <w:t xml:space="preserve"> </w:t>
      </w:r>
    </w:p>
    <w:p w:rsidR="5565B323" w:rsidP="5565B323" w:rsidRDefault="5565B323" w14:paraId="4776AFE6" w14:textId="4DF12359">
      <w:pPr>
        <w:spacing w:after="0" w:line="240" w:lineRule="auto"/>
        <w:rPr>
          <w:rFonts w:ascii="Calibri" w:hAnsi="Calibri" w:cs="Calibri"/>
        </w:rPr>
      </w:pPr>
    </w:p>
    <w:p w:rsidR="1F233A81" w:rsidP="5565B323" w:rsidRDefault="1F233A81" w14:paraId="1FD6C57E" w14:textId="2F5D24AE">
      <w:pPr>
        <w:spacing w:after="0" w:line="240" w:lineRule="auto"/>
      </w:pPr>
      <w:r w:rsidRPr="20827991" w:rsidR="1F233A81">
        <w:rPr>
          <w:rFonts w:ascii="Calibri" w:hAnsi="Calibri" w:cs="Calibri"/>
        </w:rPr>
        <w:t xml:space="preserve">Caithfidh an t-iarrthóir a dhearbhú gurb é a saothar féin ar fad atá sa tráchtas agus nach bhfuil céim faighte acu san Ollscoil seo ná in aon ollscoil eile bunaithe ar aon chuid den saothar. Má tá an tráchtas bunaithe ar thionscadal grúpa, caithfidh an mac léinn a rá sa chás sin cén chuid den obair a rinne siad ar an tionscadal, agus tagairt a dhéanamh d’aon tráchtas eile atá leagtha isteach nó foilsithe ag gach rannpháirtí sa tionscadal, agus caithfidh dearbhú dá réir a bheith sa tráchtas. Féadfaidh mic léinn taighde iarchéime iniúchadh a dhéanamh ar Threoracha agus Físeáin Eolais na Leabharlainne </w:t>
      </w:r>
      <w:hyperlink r:id="R77003620dd6449d9">
        <w:r w:rsidRPr="20827991" w:rsidR="1F233A81">
          <w:rPr>
            <w:rStyle w:val="Hyperlink"/>
            <w:rFonts w:ascii="Calibri" w:hAnsi="Calibri" w:cs="Calibri"/>
          </w:rPr>
          <w:t>anseo</w:t>
        </w:r>
      </w:hyperlink>
      <w:r w:rsidRPr="20827991" w:rsidR="1F233A81">
        <w:rPr>
          <w:rFonts w:ascii="Calibri" w:hAnsi="Calibri" w:cs="Calibri"/>
        </w:rPr>
        <w:t xml:space="preserve"> le cabhair phraiticiúil a fháil maidir le hardáin Intleachta Saorga (AI)</w:t>
      </w:r>
      <w:r w:rsidRPr="20827991" w:rsidR="556F8BFB">
        <w:rPr>
          <w:rFonts w:ascii="Calibri" w:hAnsi="Calibri" w:cs="Calibri"/>
        </w:rPr>
        <w:t xml:space="preserve"> Giniúnaí</w:t>
      </w:r>
      <w:r w:rsidRPr="20827991" w:rsidR="1F233A81">
        <w:rPr>
          <w:rFonts w:ascii="Calibri" w:hAnsi="Calibri" w:cs="Calibri"/>
        </w:rPr>
        <w:t xml:space="preserve"> a úsáid, lena n-áirítear conas tagairt do AI </w:t>
      </w:r>
      <w:r w:rsidRPr="20827991" w:rsidR="70F9040A">
        <w:rPr>
          <w:rFonts w:ascii="Calibri" w:hAnsi="Calibri" w:cs="Calibri"/>
        </w:rPr>
        <w:t xml:space="preserve">Giniúnaí </w:t>
      </w:r>
      <w:r w:rsidRPr="20827991" w:rsidR="1F233A81">
        <w:rPr>
          <w:rFonts w:ascii="Calibri" w:hAnsi="Calibri" w:cs="Calibri"/>
        </w:rPr>
        <w:t xml:space="preserve">in obair acadúil. Tá Cumann Ollscoileanna na hÉireann (IUA) tar éis sraith Prionsabal Ardleibhéil do Thaighdeoirí Iarchéime maidir le hÚsáid na hIntleachta Saorga Giniúnaí le linn clár Dochtúireachta a fhoilsiú </w:t>
      </w:r>
      <w:hyperlink r:id="Rd7b36929496b4f5f">
        <w:r w:rsidRPr="20827991" w:rsidR="1F233A81">
          <w:rPr>
            <w:rStyle w:val="Hyperlink"/>
            <w:rFonts w:ascii="Calibri" w:hAnsi="Calibri" w:cs="Calibri"/>
          </w:rPr>
          <w:t>anseo</w:t>
        </w:r>
      </w:hyperlink>
      <w:r w:rsidRPr="20827991" w:rsidR="1F233A81">
        <w:rPr>
          <w:rFonts w:ascii="Calibri" w:hAnsi="Calibri" w:cs="Calibri"/>
        </w:rPr>
        <w:t xml:space="preserve">. </w:t>
      </w:r>
    </w:p>
    <w:p w:rsidR="34A4861A" w:rsidP="20827991" w:rsidRDefault="34A4861A" w14:paraId="7B7C0CB4" w14:textId="2489451E">
      <w:pPr>
        <w:pStyle w:val="Normal"/>
        <w:spacing w:after="0" w:line="240" w:lineRule="auto"/>
        <w:rPr>
          <w:rFonts w:ascii="Calibri" w:hAnsi="Calibri" w:eastAsia="Aptos" w:cs="Calibri"/>
          <w:sz w:val="22"/>
          <w:szCs w:val="22"/>
        </w:rPr>
      </w:pPr>
      <w:r w:rsidRPr="20827991" w:rsidR="34A4861A">
        <w:rPr>
          <w:rFonts w:ascii="Calibri" w:hAnsi="Calibri" w:eastAsia="Aptos" w:cs="Calibri"/>
          <w:noProof w:val="0"/>
          <w:sz w:val="22"/>
          <w:szCs w:val="22"/>
        </w:rPr>
        <w:t>Ba chóir an dearbhú seo a chur isteach i ndiaidh Chlár na nÁbhar.</w:t>
      </w:r>
    </w:p>
    <w:p w:rsidR="5565B323" w:rsidP="5565B323" w:rsidRDefault="5565B323" w14:paraId="2FA99C8B" w14:textId="75F0EB3A">
      <w:pPr>
        <w:spacing w:after="0" w:line="240" w:lineRule="auto"/>
        <w:rPr>
          <w:rFonts w:ascii="Calibri" w:hAnsi="Calibri" w:cs="Calibri"/>
        </w:rPr>
      </w:pPr>
    </w:p>
    <w:p w:rsidRPr="00D305F2" w:rsidR="00072CAC" w:rsidP="5565B323" w:rsidRDefault="5BCF6E97" w14:paraId="3B01C611" w14:textId="1BC363B8">
      <w:pPr>
        <w:pStyle w:val="Heading2"/>
        <w:keepNext w:val="0"/>
        <w:keepLines w:val="0"/>
        <w:spacing w:before="0" w:after="0" w:line="240" w:lineRule="auto"/>
        <w:rPr>
          <w:rFonts w:ascii="Calibri" w:hAnsi="Calibri" w:eastAsia="Calibri" w:cs="Calibri"/>
          <w:sz w:val="26"/>
          <w:szCs w:val="26"/>
        </w:rPr>
      </w:pPr>
      <w:bookmarkStart w:name="_Toc240432383" w:id="52"/>
      <w:bookmarkStart w:name="_Toc229196669" w:id="2054252261"/>
      <w:r w:rsidRPr="33ABFA54" w:rsidR="5BCF6E97">
        <w:rPr>
          <w:rFonts w:ascii="Calibri" w:hAnsi="Calibri" w:eastAsia="Calibri" w:cs="Calibri"/>
          <w:sz w:val="26"/>
          <w:szCs w:val="26"/>
        </w:rPr>
        <w:t xml:space="preserve">6.2.2 </w:t>
      </w:r>
      <w:r w:rsidRPr="33ABFA54" w:rsidR="08D5D786">
        <w:rPr>
          <w:rFonts w:ascii="Calibri" w:hAnsi="Calibri" w:eastAsia="Calibri" w:cs="Calibri"/>
          <w:sz w:val="26"/>
          <w:szCs w:val="26"/>
        </w:rPr>
        <w:t>Tráchtas a leagan isteach</w:t>
      </w:r>
      <w:bookmarkEnd w:id="52"/>
      <w:bookmarkEnd w:id="2054252261"/>
    </w:p>
    <w:p w:rsidR="5565B323" w:rsidP="5565B323" w:rsidRDefault="5565B323" w14:paraId="14A260CE" w14:textId="27915043">
      <w:pPr>
        <w:spacing w:after="0" w:line="240" w:lineRule="auto"/>
        <w:rPr>
          <w:rFonts w:ascii="Calibri" w:hAnsi="Calibri" w:cs="Calibri"/>
        </w:rPr>
      </w:pPr>
    </w:p>
    <w:p w:rsidRPr="00D305F2" w:rsidR="00072CAC" w:rsidP="5565B323" w:rsidRDefault="5BCF6E97" w14:paraId="5B83748E" w14:textId="48CEDC1A">
      <w:pPr>
        <w:spacing w:after="0" w:line="240" w:lineRule="auto"/>
      </w:pPr>
      <w:r w:rsidRPr="00D305F2" w:rsidR="6B132C74">
        <w:rPr>
          <w:rFonts w:ascii="Calibri" w:hAnsi="Calibri" w:cs="Calibri"/>
          <w:kern w:val="0"/>
        </w:rPr>
        <w:t>Níor cheart go rachadh tráchtas PhD thar 80,000 focal, de ghnáth, aguisíní,  fonótaí, táblaí agus leabharliosta san áireamh.</w:t>
      </w:r>
    </w:p>
    <w:p w:rsidRPr="00D305F2" w:rsidR="00072CAC" w:rsidP="5315E528" w:rsidRDefault="5BCF6E97" w14:paraId="4F4D9B07" w14:textId="450C56C8">
      <w:pPr>
        <w:spacing w:after="0" w:line="240" w:lineRule="auto"/>
        <w:rPr>
          <w:rFonts w:ascii="Calibri" w:hAnsi="Calibri" w:cs="Calibri"/>
        </w:rPr>
      </w:pPr>
    </w:p>
    <w:p w:rsidRPr="00D305F2" w:rsidR="00072CAC" w:rsidP="5565B323" w:rsidRDefault="5BCF6E97" w14:paraId="4E183DFC" w14:textId="77777777">
      <w:pPr>
        <w:spacing w:after="0" w:line="240" w:lineRule="auto"/>
      </w:pPr>
      <w:r w:rsidRPr="00D305F2" w:rsidR="6B132C74">
        <w:rPr>
          <w:rFonts w:ascii="Calibri" w:hAnsi="Calibri" w:cs="Calibri"/>
          <w:kern w:val="0"/>
        </w:rPr>
        <w:t>Is é polasaí na hollscoile nach  gceadaítear seirbhísí gairmiúla eagarthóireachta a úsáid chun cuidiú leis an tráchtas a scríobh.</w:t>
      </w:r>
    </w:p>
    <w:p w:rsidR="11D6E9CB" w:rsidP="11D6E9CB" w:rsidRDefault="11D6E9CB" w14:paraId="01AF1DC6" w14:textId="31D2E300">
      <w:pPr>
        <w:spacing w:after="0" w:line="240" w:lineRule="auto"/>
        <w:rPr>
          <w:rFonts w:ascii="Calibri" w:hAnsi="Calibri" w:cs="Calibri"/>
        </w:rPr>
      </w:pPr>
    </w:p>
    <w:p w:rsidRPr="00D305F2" w:rsidR="00072CAC" w:rsidP="11D6E9CB" w:rsidRDefault="5BCF6E97" w14:paraId="130ED526" w14:textId="77777777">
      <w:pPr>
        <w:spacing w:after="0" w:line="240" w:lineRule="auto"/>
      </w:pPr>
      <w:r w:rsidRPr="00D305F2">
        <w:rPr>
          <w:rFonts w:ascii="Calibri" w:hAnsi="Calibri" w:cs="Calibri"/>
          <w:kern w:val="0"/>
        </w:rPr>
        <w:t>Ní mór leathanach teidil a bheith ann, ar a mbeidh an t-eolas seo a leanas:</w:t>
      </w:r>
    </w:p>
    <w:p w:rsidR="11D6E9CB" w:rsidP="11D6E9CB" w:rsidRDefault="11D6E9CB" w14:paraId="75F3DD44" w14:textId="3ACBD96D">
      <w:pPr>
        <w:spacing w:after="0" w:line="240" w:lineRule="auto"/>
        <w:rPr>
          <w:rFonts w:ascii="Calibri" w:hAnsi="Calibri" w:cs="Calibri"/>
        </w:rPr>
      </w:pPr>
    </w:p>
    <w:p w:rsidRPr="00D305F2" w:rsidR="00072CAC" w:rsidP="00C42B26" w:rsidRDefault="5BCF6E97" w14:paraId="3B13DC29" w14:textId="2FD28FA5">
      <w:pPr>
        <w:pStyle w:val="ListParagraph"/>
        <w:numPr>
          <w:ilvl w:val="0"/>
          <w:numId w:val="13"/>
        </w:numPr>
        <w:ind w:left="360"/>
        <w:contextualSpacing w:val="0"/>
        <w:rPr>
          <w:rFonts w:ascii="Calibri" w:hAnsi="Calibri" w:cs="Calibri"/>
        </w:rPr>
      </w:pPr>
      <w:r w:rsidRPr="11D6E9CB">
        <w:rPr>
          <w:rFonts w:ascii="Calibri" w:hAnsi="Calibri" w:cs="Calibri"/>
        </w:rPr>
        <w:t>An teideal iomlán (agus fotheideal, más ann dó)</w:t>
      </w:r>
    </w:p>
    <w:p w:rsidRPr="00D305F2" w:rsidR="00072CAC" w:rsidP="00C42B26" w:rsidRDefault="5BCF6E97" w14:paraId="03F1E412" w14:textId="2D5C87A2">
      <w:pPr>
        <w:pStyle w:val="ListParagraph"/>
        <w:numPr>
          <w:ilvl w:val="0"/>
          <w:numId w:val="13"/>
        </w:numPr>
        <w:ind w:left="360"/>
        <w:contextualSpacing w:val="0"/>
        <w:rPr>
          <w:rFonts w:ascii="Calibri" w:hAnsi="Calibri" w:cs="Calibri"/>
          <w:kern w:val="0"/>
        </w:rPr>
      </w:pPr>
      <w:r w:rsidRPr="11D6E9CB">
        <w:rPr>
          <w:rFonts w:eastAsiaTheme="minorEastAsia"/>
        </w:rPr>
        <w:t>Uimhir</w:t>
      </w:r>
      <w:r w:rsidRPr="11D6E9CB">
        <w:rPr>
          <w:rFonts w:ascii="Calibri" w:hAnsi="Calibri" w:cs="Calibri"/>
        </w:rPr>
        <w:t xml:space="preserve"> an imleabhair agus an líon iomlán imleabhar, má tá níos mó ná ceann  amháin ann</w:t>
      </w:r>
    </w:p>
    <w:p w:rsidRPr="00D305F2" w:rsidR="00072CAC" w:rsidP="00C42B26" w:rsidRDefault="5BCF6E97" w14:paraId="71C72B7A" w14:textId="3B65FFD2">
      <w:pPr>
        <w:pStyle w:val="ListParagraph"/>
        <w:numPr>
          <w:ilvl w:val="0"/>
          <w:numId w:val="13"/>
        </w:numPr>
        <w:ind w:left="360"/>
        <w:contextualSpacing w:val="0"/>
        <w:rPr>
          <w:rFonts w:ascii="Calibri" w:hAnsi="Calibri" w:cs="Calibri"/>
          <w:kern w:val="0"/>
        </w:rPr>
      </w:pPr>
      <w:r w:rsidRPr="00D305F2">
        <w:rPr>
          <w:rFonts w:ascii="Calibri" w:hAnsi="Calibri" w:cs="Calibri"/>
          <w:kern w:val="0"/>
        </w:rPr>
        <w:t>Ainm</w:t>
      </w:r>
      <w:r w:rsidRPr="11D6E9CB">
        <w:rPr>
          <w:rFonts w:ascii="Calibri" w:hAnsi="Calibri" w:cs="Calibri"/>
        </w:rPr>
        <w:t xml:space="preserve"> iomlán an iarrthóra, agus is féidir aon chéim agus/nó cáilíochtaí  gairmiúla a lua ina dhiaidh sin</w:t>
      </w:r>
    </w:p>
    <w:p w:rsidRPr="00D305F2" w:rsidR="00072CAC" w:rsidP="00C42B26" w:rsidRDefault="5BCF6E97" w14:paraId="00DBD638" w14:textId="1AEDDF16">
      <w:pPr>
        <w:pStyle w:val="ListParagraph"/>
        <w:numPr>
          <w:ilvl w:val="0"/>
          <w:numId w:val="13"/>
        </w:numPr>
        <w:ind w:left="360"/>
        <w:contextualSpacing w:val="0"/>
        <w:rPr>
          <w:rFonts w:ascii="Calibri" w:hAnsi="Calibri" w:cs="Calibri"/>
          <w:kern w:val="0"/>
        </w:rPr>
      </w:pPr>
      <w:r w:rsidRPr="00D305F2">
        <w:rPr>
          <w:rFonts w:ascii="Calibri" w:hAnsi="Calibri" w:cs="Calibri"/>
          <w:kern w:val="0"/>
        </w:rPr>
        <w:t>Ainm</w:t>
      </w:r>
      <w:r w:rsidRPr="11D6E9CB">
        <w:rPr>
          <w:rFonts w:ascii="Calibri" w:hAnsi="Calibri" w:cs="Calibri"/>
        </w:rPr>
        <w:t>(neacha) an stiúrthóra/na stiúrthóirí, na Scoile/na Scoileanna/an  Disciplín, na hInstitiúide</w:t>
      </w:r>
    </w:p>
    <w:p w:rsidR="00072CAC" w:rsidP="00C42B26" w:rsidRDefault="5BCF6E97" w14:paraId="41205152" w14:textId="597AD3C0">
      <w:pPr>
        <w:pStyle w:val="ListParagraph"/>
        <w:numPr>
          <w:ilvl w:val="0"/>
          <w:numId w:val="13"/>
        </w:numPr>
        <w:spacing w:after="0" w:line="240" w:lineRule="auto"/>
        <w:ind w:left="360"/>
        <w:contextualSpacing w:val="0"/>
        <w:rPr>
          <w:rFonts w:ascii="Calibri" w:hAnsi="Calibri" w:cs="Calibri"/>
        </w:rPr>
      </w:pPr>
      <w:r w:rsidRPr="00D305F2">
        <w:rPr>
          <w:rFonts w:ascii="Calibri" w:hAnsi="Calibri" w:cs="Calibri"/>
          <w:kern w:val="0"/>
        </w:rPr>
        <w:t xml:space="preserve">An </w:t>
      </w:r>
      <w:r w:rsidRPr="11D6E9CB">
        <w:rPr>
          <w:rFonts w:ascii="Calibri" w:hAnsi="Calibri" w:cs="Calibri"/>
        </w:rPr>
        <w:t>mhí agus an bhliain ar leagadh isteach an tráchtas.</w:t>
      </w:r>
    </w:p>
    <w:p w:rsidR="11D6E9CB" w:rsidP="11D6E9CB" w:rsidRDefault="11D6E9CB" w14:paraId="4785DDB4" w14:textId="6FE961E0">
      <w:pPr>
        <w:spacing w:after="0" w:line="240" w:lineRule="auto"/>
        <w:rPr>
          <w:rStyle w:val="normaltextrun"/>
          <w:rFonts w:ascii="Calibri" w:hAnsi="Calibri"/>
          <w:color w:val="000000" w:themeColor="text1"/>
        </w:rPr>
      </w:pPr>
    </w:p>
    <w:p w:rsidR="00F86F3B" w:rsidP="4ACFD4C5" w:rsidRDefault="4108F51C" w14:paraId="0093B86C" w14:textId="0C139A01">
      <w:pPr>
        <w:spacing w:after="0" w:line="240" w:lineRule="auto"/>
        <w:rPr>
          <w:rStyle w:val="eop"/>
          <w:rFonts w:ascii="Calibri" w:hAnsi="Calibri"/>
          <w:color w:val="000000" w:themeColor="text1" w:themeTint="FF" w:themeShade="FF"/>
          <w:u w:val="single"/>
        </w:rPr>
      </w:pPr>
      <w:r w:rsidR="4108F51C">
        <w:rPr>
          <w:rStyle w:val="normaltextrun"/>
          <w:rFonts w:ascii="Calibri" w:hAnsi="Calibri"/>
          <w:color w:val="000000"/>
          <w:shd w:val="clear" w:color="auto" w:fill="FFFFFF"/>
        </w:rPr>
        <w:t>Tá sonraí maidir le leagan amach tráchtais atá bunaithe ar chleachtas le torthaí neamhthraidisiúnta do Choláiste na nDán, na nEolaíochtaí Sóisialta &amp; an Léinn Cheiltigh le fáil i</w:t>
      </w:r>
      <w:r w:rsidR="4108F51C">
        <w:rPr/>
        <w:t xml:space="preserve"> </w:t>
      </w:r>
      <w:r>
        <w:fldChar w:fldCharType="begin"/>
      </w:r>
      <w:r>
        <w:instrText xml:space="preserve">HYPERLINK "https://www.universityofgalway.ie/media/graduatestudies/files/relevantofficialforms/CoASSCS-Local-Guidelines-for-PhDs-2023.pdf"</w:instrText>
      </w:r>
      <w:r>
        <w:fldChar w:fldCharType="separate"/>
      </w:r>
      <w:r w:rsidRPr="4ACFD4C5" w:rsidR="4108F51C">
        <w:rPr>
          <w:rStyle w:val="normaltextrun"/>
          <w:rFonts w:ascii="Calibri" w:hAnsi="Calibri"/>
          <w:color w:val="467886"/>
          <w:u w:val="single"/>
          <w:shd w:val="clear" w:color="auto" w:fill="FFFFFF"/>
        </w:rPr>
        <w:t>dTreoirlínte an Choláiste</w:t>
      </w:r>
      <w:r>
        <w:fldChar w:fldCharType="end"/>
      </w:r>
      <w:r w:rsidRPr="4ACFD4C5" w:rsidR="4108F51C">
        <w:rPr>
          <w:rStyle w:val="normaltextrun"/>
          <w:rFonts w:ascii="Calibri" w:hAnsi="Calibri"/>
          <w:color w:val="000000"/>
          <w:u w:val="single"/>
          <w:shd w:val="clear" w:color="auto" w:fill="FFFFFF"/>
        </w:rPr>
        <w:t>.</w:t>
      </w:r>
      <w:r w:rsidRPr="4ACFD4C5" w:rsidR="4108F51C">
        <w:rPr>
          <w:rStyle w:val="eop"/>
          <w:rFonts w:ascii="Calibri" w:hAnsi="Calibri"/>
          <w:color w:val="000000"/>
          <w:u w:val="single"/>
          <w:shd w:val="clear" w:color="auto" w:fill="FFFFFF"/>
        </w:rPr>
        <w:t> </w:t>
      </w:r>
    </w:p>
    <w:p w:rsidR="11D6E9CB" w:rsidP="11D6E9CB" w:rsidRDefault="11D6E9CB" w14:paraId="7D687471" w14:textId="6355F4A8">
      <w:pPr>
        <w:spacing w:after="0" w:line="240" w:lineRule="auto"/>
        <w:rPr>
          <w:rStyle w:val="eop"/>
          <w:rFonts w:ascii="Calibri" w:hAnsi="Calibri"/>
          <w:color w:val="000000" w:themeColor="text1"/>
        </w:rPr>
      </w:pPr>
    </w:p>
    <w:p w:rsidRPr="00D305F2" w:rsidR="007039A9" w:rsidP="11D6E9CB" w:rsidRDefault="5BCF6E97" w14:paraId="22C1F96A" w14:textId="77777777">
      <w:pPr>
        <w:pStyle w:val="Heading2"/>
        <w:keepNext w:val="0"/>
        <w:keepLines w:val="0"/>
        <w:spacing w:before="0" w:after="0" w:line="240" w:lineRule="auto"/>
        <w:rPr>
          <w:rFonts w:ascii="Calibri" w:hAnsi="Calibri" w:eastAsia="Calibri" w:cs="Calibri"/>
          <w:sz w:val="26"/>
          <w:szCs w:val="26"/>
        </w:rPr>
      </w:pPr>
      <w:bookmarkStart w:name="_Toc240432384" w:id="53"/>
      <w:bookmarkStart w:name="_Toc782492268" w:id="1107005187"/>
      <w:r w:rsidRPr="33ABFA54" w:rsidR="5BCF6E97">
        <w:rPr>
          <w:rFonts w:ascii="Calibri" w:hAnsi="Calibri" w:eastAsia="Calibri" w:cs="Calibri"/>
          <w:sz w:val="26"/>
          <w:szCs w:val="26"/>
        </w:rPr>
        <w:t>Formáid agus Leagan Amach</w:t>
      </w:r>
      <w:bookmarkEnd w:id="53"/>
      <w:bookmarkEnd w:id="1107005187"/>
    </w:p>
    <w:p w:rsidR="11D6E9CB" w:rsidP="11D6E9CB" w:rsidRDefault="11D6E9CB" w14:paraId="1348117A" w14:textId="360E1C82">
      <w:pPr>
        <w:spacing w:after="0" w:line="240" w:lineRule="auto"/>
        <w:rPr>
          <w:rFonts w:ascii="Calibri" w:hAnsi="Calibri" w:cs="Calibri"/>
        </w:rPr>
      </w:pPr>
    </w:p>
    <w:p w:rsidRPr="00D305F2" w:rsidR="00072CAC" w:rsidP="5565B323" w:rsidRDefault="5BCF6E97" w14:paraId="0F6AC1F6" w14:textId="414C26B0">
      <w:pPr>
        <w:spacing w:after="0" w:line="240" w:lineRule="auto"/>
      </w:pPr>
      <w:r w:rsidRPr="00D305F2" w:rsidR="5BCF6E97">
        <w:rPr>
          <w:rFonts w:ascii="Calibri" w:hAnsi="Calibri" w:cs="Calibri"/>
          <w:kern w:val="0"/>
        </w:rPr>
        <w:t>Ba cheart go mbeadh ‘Clár na nÁbhar’, clár simplí, le fáil i ndiaidh an leathanaigh</w:t>
      </w:r>
      <w:r w:rsidRPr="00D305F2" w:rsidR="198CF8C0">
        <w:rPr>
          <w:rFonts w:ascii="Calibri" w:hAnsi="Calibri" w:cs="Calibri"/>
        </w:rPr>
        <w:t xml:space="preserve"> </w:t>
      </w:r>
      <w:r w:rsidRPr="00D305F2" w:rsidR="5BCF6E97">
        <w:rPr>
          <w:rFonts w:ascii="Calibri" w:hAnsi="Calibri" w:cs="Calibri"/>
          <w:color w:val="000000"/>
          <w:kern w:val="0"/>
        </w:rPr>
        <w:t xml:space="preserve">teidil. Moltar spásáil líne go leith ar a mhéad. Moltar leagan amach agus cló  soléite do chorp an téacs. Is iondúil go bhfeileann formáidí níos dlúithe agus  clómhéideanna níos lú do chodanna áirithe cosúil le liostaí tagartha, leabharliostaí  agus cineálacha áirithe aguisíní. Ní mór go mbeadh uimhir ar gach leathanach i  ndiaidh a chéile, agus ba cheart go mbeadh uimhreacha na </w:t>
      </w:r>
      <w:r w:rsidRPr="00D305F2" w:rsidR="5BCF6E97">
        <w:rPr>
          <w:rFonts w:ascii="Calibri" w:hAnsi="Calibri" w:cs="Calibri"/>
          <w:color w:val="000000"/>
          <w:kern w:val="0"/>
        </w:rPr>
        <w:lastRenderedPageBreak/>
        <w:t>leathanach suite i lár an leathanaigh ag an mbonn, agus na ceanntásca caibidil ag barr gach leathanaigh. Ba  cheart go mbeadh léaráidí, graif, grianghraif agus táblaí suite san áit cheart sa téacs  agus na huimhreacha cearta orthu.</w:t>
      </w:r>
    </w:p>
    <w:p w:rsidR="5565B323" w:rsidP="5565B323" w:rsidRDefault="5565B323" w14:paraId="2E6D9A30" w14:textId="7800C13A">
      <w:pPr>
        <w:spacing w:after="0" w:line="240" w:lineRule="auto"/>
        <w:rPr>
          <w:rFonts w:ascii="Calibri" w:hAnsi="Calibri" w:cs="Calibri"/>
          <w:color w:val="000000" w:themeColor="text1"/>
        </w:rPr>
      </w:pPr>
    </w:p>
    <w:p w:rsidRPr="00D305F2" w:rsidR="00072CAC" w:rsidP="5565B323" w:rsidRDefault="5BCF6E97" w14:paraId="0D9FB5A4" w14:textId="77777777">
      <w:pPr>
        <w:pStyle w:val="Heading2"/>
        <w:keepNext w:val="0"/>
        <w:keepLines w:val="0"/>
        <w:spacing w:before="0" w:after="0" w:line="240" w:lineRule="auto"/>
        <w:rPr>
          <w:rFonts w:ascii="Calibri" w:hAnsi="Calibri" w:eastAsia="Calibri" w:cs="Calibri"/>
          <w:sz w:val="26"/>
          <w:szCs w:val="26"/>
        </w:rPr>
      </w:pPr>
      <w:bookmarkStart w:name="_Toc240432385" w:id="54"/>
      <w:bookmarkStart w:name="_Toc1568348593" w:id="453199926"/>
      <w:r w:rsidRPr="33ABFA54" w:rsidR="5BCF6E97">
        <w:rPr>
          <w:rFonts w:ascii="Calibri" w:hAnsi="Calibri" w:eastAsia="Calibri" w:cs="Calibri"/>
          <w:sz w:val="26"/>
          <w:szCs w:val="26"/>
        </w:rPr>
        <w:t>6.2.3 Cóipcheart Tríú Páirtí</w:t>
      </w:r>
      <w:bookmarkEnd w:id="54"/>
      <w:bookmarkEnd w:id="453199926"/>
    </w:p>
    <w:p w:rsidR="5565B323" w:rsidP="5565B323" w:rsidRDefault="5565B323" w14:paraId="624AB7E9" w14:textId="772B0035">
      <w:pPr>
        <w:spacing w:after="0" w:line="240" w:lineRule="auto"/>
        <w:rPr>
          <w:rFonts w:ascii="Calibri" w:hAnsi="Calibri" w:cs="Calibri"/>
          <w:color w:val="000000" w:themeColor="text1"/>
        </w:rPr>
      </w:pPr>
    </w:p>
    <w:p w:rsidRPr="00D305F2" w:rsidR="00072CAC" w:rsidP="5565B323" w:rsidRDefault="5BCF6E97" w14:paraId="4307FBB1" w14:textId="77777777">
      <w:pPr>
        <w:spacing w:after="0" w:line="240" w:lineRule="auto"/>
      </w:pPr>
      <w:r w:rsidRPr="00D305F2">
        <w:rPr>
          <w:rFonts w:ascii="Calibri" w:hAnsi="Calibri" w:cs="Calibri"/>
          <w:color w:val="000000"/>
          <w:kern w:val="0"/>
        </w:rPr>
        <w:t>Ní mór gach ábhar i do thráchtas a thagann faoi réir cóipcheart tríú páirtí a lua.  I measc na n-ábhar a thagann faoi chóipcheart tríú páirtí tá, mar shampla, ailt  fhoilsithe, léaráidí, táblaí, figiúirí a chur údar eile le chéile agus a cuireadh isteach  sa tráchtas seo mar fhianaise ar argóint.</w:t>
      </w:r>
    </w:p>
    <w:p w:rsidR="11D6E9CB" w:rsidP="11D6E9CB" w:rsidRDefault="11D6E9CB" w14:paraId="049A7CC1" w14:textId="7BB47B94">
      <w:pPr>
        <w:spacing w:after="0" w:line="240" w:lineRule="auto"/>
        <w:rPr>
          <w:rFonts w:ascii="Calibri" w:hAnsi="Calibri" w:cs="Calibri"/>
          <w:color w:val="000000" w:themeColor="text1"/>
        </w:rPr>
      </w:pPr>
    </w:p>
    <w:p w:rsidRPr="00D305F2" w:rsidR="00072CAC" w:rsidP="11D6E9CB" w:rsidRDefault="5BCF6E97" w14:paraId="244F8819" w14:textId="77777777">
      <w:pPr>
        <w:spacing w:after="0" w:line="240" w:lineRule="auto"/>
      </w:pPr>
      <w:r w:rsidRPr="00D305F2">
        <w:rPr>
          <w:rFonts w:ascii="Calibri" w:hAnsi="Calibri" w:cs="Calibri"/>
          <w:color w:val="000000"/>
          <w:kern w:val="0"/>
        </w:rPr>
        <w:t>Caithfidh tú cead a fháil ón té ar leis an cóipcheart an t-ábhar seo a úsáid i do  thráchtas sula bhfoilsítear ar líne é. Ba chóir an cead seo a lorg in am agus i dtráth  agus i bhfad sula mbeidh an tráchtas le leagan isteach.</w:t>
      </w:r>
    </w:p>
    <w:p w:rsidR="11D6E9CB" w:rsidP="11D6E9CB" w:rsidRDefault="11D6E9CB" w14:paraId="6EBD7A12" w14:textId="40302B0F">
      <w:pPr>
        <w:spacing w:after="0" w:line="240" w:lineRule="auto"/>
        <w:rPr>
          <w:rFonts w:ascii="Calibri" w:hAnsi="Calibri" w:cs="Calibri"/>
          <w:color w:val="000000" w:themeColor="text1"/>
        </w:rPr>
      </w:pPr>
    </w:p>
    <w:p w:rsidRPr="00D305F2" w:rsidR="00072CAC" w:rsidP="11D6E9CB" w:rsidRDefault="5BCF6E97" w14:paraId="1A24F5E9" w14:textId="77777777">
      <w:pPr>
        <w:spacing w:after="0" w:line="240" w:lineRule="auto"/>
      </w:pPr>
      <w:r w:rsidRPr="00D305F2">
        <w:rPr>
          <w:rFonts w:ascii="Calibri" w:hAnsi="Calibri" w:cs="Calibri"/>
          <w:color w:val="000000"/>
          <w:kern w:val="0"/>
        </w:rPr>
        <w:t>Sula n-úsáidfidh tú alt mar chuid de thráchtas PhD i stíl ailt caithfidh an t-iarrthóir  a chinntiú go dtabharfaidh an foilsitheoir cead leagan deiridh an údair den alt a  chur ar fáil go leictreonach. Maidir le PhDanna i stíl ailt, ní féidir ailt a úsáid le  heagarthóireacht chóipe, formáidiú agus uimhriú an fhoilsitheora. Tá polasaithe  éagsúla ag foilsitheoirí éagsúla maidir le húdair ag cur ábhar foilsithe ar fáil go  leictreonach.</w:t>
      </w:r>
    </w:p>
    <w:p w:rsidR="11D6E9CB" w:rsidP="11D6E9CB" w:rsidRDefault="11D6E9CB" w14:paraId="37D2FFC7" w14:textId="2CF5FA8D">
      <w:pPr>
        <w:spacing w:after="0" w:line="240" w:lineRule="auto"/>
        <w:rPr>
          <w:rFonts w:ascii="Calibri" w:hAnsi="Calibri" w:cs="Calibri"/>
          <w:color w:val="000000" w:themeColor="text1"/>
        </w:rPr>
      </w:pPr>
    </w:p>
    <w:p w:rsidRPr="00D305F2" w:rsidR="00072CAC" w:rsidP="11D6E9CB" w:rsidRDefault="5BCF6E97" w14:paraId="16FAA26C" w14:textId="77777777">
      <w:pPr>
        <w:spacing w:after="0" w:line="240" w:lineRule="auto"/>
      </w:pPr>
      <w:r w:rsidRPr="00D305F2" w:rsidR="5BCF6E97">
        <w:rPr>
          <w:rFonts w:ascii="Calibri" w:hAnsi="Calibri" w:cs="Calibri"/>
          <w:color w:val="000000"/>
          <w:kern w:val="0"/>
        </w:rPr>
        <w:t>Ba chóir go mbeadh leagan ar líne den tráchtas mar a chéile go díreach leis an  leagan clóite. Más rud é, áfach, nach féidir cead a fháil d’ábhar a thagann faoi  chóipcheart tríú páirtí, ba chóir an t-ábhar sin a bhaint as an leagan ar líne den tráchtas agus nóta a chur isteach á mhíniú seo.</w:t>
      </w:r>
    </w:p>
    <w:p w:rsidR="11D6E9CB" w:rsidP="11D6E9CB" w:rsidRDefault="11D6E9CB" w14:paraId="72BACB3C" w14:textId="433D9E58">
      <w:pPr>
        <w:spacing w:after="0" w:line="240" w:lineRule="auto"/>
        <w:rPr>
          <w:rFonts w:ascii="Calibri" w:hAnsi="Calibri" w:cs="Calibri"/>
          <w:color w:val="000000" w:themeColor="text1"/>
        </w:rPr>
      </w:pPr>
    </w:p>
    <w:p w:rsidRPr="00D305F2" w:rsidR="00072CAC" w:rsidP="5565B323" w:rsidRDefault="571B705F" w14:paraId="4F9A3745" w14:textId="18850BF0">
      <w:pPr>
        <w:spacing w:after="0" w:line="240" w:lineRule="auto"/>
      </w:pPr>
      <w:r w:rsidRPr="00D305F2">
        <w:rPr>
          <w:rFonts w:ascii="Calibri" w:hAnsi="Calibri" w:cs="Calibri"/>
          <w:color w:val="000000"/>
          <w:kern w:val="0"/>
        </w:rPr>
        <w:t xml:space="preserve">Tá roinnt ceisteanna coitianta agus litreacha samplacha chun cead a iarraidh le  fáil ar an nasc seo </w:t>
      </w:r>
      <w:hyperlink r:id="rId67">
        <w:r w:rsidRPr="5565B323" w:rsidR="39E940D5">
          <w:rPr>
            <w:rStyle w:val="Hyperlink"/>
            <w:rFonts w:ascii="Calibri" w:hAnsi="Calibri" w:eastAsia="Calibri" w:cs="Calibri"/>
          </w:rPr>
          <w:t>https://libguides.library.universityofgalway.ie/openaccesspublishing/theses</w:t>
        </w:r>
      </w:hyperlink>
      <w:r w:rsidRPr="0B0CD947" w:rsidR="39E940D5">
        <w:rPr>
          <w:rFonts w:ascii="Calibri" w:hAnsi="Calibri" w:eastAsia="Calibri" w:cs="Calibri"/>
          <w:color w:val="242424"/>
        </w:rPr>
        <w:t xml:space="preserve"> </w:t>
      </w:r>
    </w:p>
    <w:p w:rsidR="5565B323" w:rsidP="5565B323" w:rsidRDefault="5565B323" w14:paraId="58811F25" w14:textId="082E2033">
      <w:pPr>
        <w:spacing w:after="0" w:line="240" w:lineRule="auto"/>
        <w:rPr>
          <w:rFonts w:ascii="Calibri" w:hAnsi="Calibri" w:eastAsia="Calibri" w:cs="Calibri"/>
          <w:color w:val="242424"/>
        </w:rPr>
      </w:pPr>
    </w:p>
    <w:p w:rsidRPr="00D305F2" w:rsidR="00072CAC" w:rsidP="5565B323" w:rsidRDefault="5BCF6E97" w14:paraId="2F509267" w14:textId="77777777">
      <w:pPr>
        <w:pStyle w:val="Heading2"/>
        <w:keepNext w:val="0"/>
        <w:keepLines w:val="0"/>
        <w:spacing w:before="0" w:after="0" w:line="240" w:lineRule="auto"/>
        <w:rPr>
          <w:rFonts w:ascii="Calibri" w:hAnsi="Calibri" w:eastAsia="Calibri" w:cs="Calibri"/>
          <w:sz w:val="26"/>
          <w:szCs w:val="26"/>
        </w:rPr>
      </w:pPr>
      <w:bookmarkStart w:name="_Toc240432386" w:id="55"/>
      <w:bookmarkStart w:name="_Toc381100535" w:id="343791075"/>
      <w:r w:rsidRPr="33ABFA54" w:rsidR="5BCF6E97">
        <w:rPr>
          <w:rFonts w:ascii="Calibri" w:hAnsi="Calibri" w:eastAsia="Calibri" w:cs="Calibri"/>
          <w:sz w:val="26"/>
          <w:szCs w:val="26"/>
        </w:rPr>
        <w:t>6.2.4 PhD i stíl Ailt</w:t>
      </w:r>
      <w:bookmarkEnd w:id="55"/>
      <w:bookmarkEnd w:id="343791075"/>
    </w:p>
    <w:p w:rsidR="5565B323" w:rsidP="5565B323" w:rsidRDefault="5565B323" w14:paraId="3F1C2A1A" w14:textId="138119F1">
      <w:pPr>
        <w:spacing w:after="0" w:line="240" w:lineRule="auto"/>
        <w:ind w:left="11" w:right="11" w:hanging="11"/>
        <w:rPr>
          <w:rFonts w:ascii="Calibri" w:hAnsi="Calibri" w:cs="Calibri"/>
          <w:color w:val="000000" w:themeColor="text1"/>
        </w:rPr>
      </w:pPr>
    </w:p>
    <w:p w:rsidRPr="00D305F2" w:rsidR="00B260BC" w:rsidP="5565B323" w:rsidRDefault="571B705F" w14:paraId="1E0EEA0F" w14:textId="4C1E01F7">
      <w:pPr>
        <w:spacing w:after="0" w:line="240" w:lineRule="auto"/>
        <w:ind w:left="11" w:right="11" w:hanging="11"/>
      </w:pPr>
      <w:r w:rsidRPr="00D305F2" w:rsidR="04BF456B">
        <w:rPr>
          <w:rFonts w:ascii="Calibri" w:hAnsi="Calibri" w:cs="Calibri"/>
          <w:color w:val="000000"/>
          <w:kern w:val="0"/>
        </w:rPr>
        <w:t xml:space="preserve">Féadfar tráchtas PhD a leagan isteach le scrúdú i stíl monagraif nó i bhformáid  bunaithe ar ailt. Ciallaíonn stíl monagraif go mbíonn an saothar leagtha amach ina  shraith caibidlí, go hiondúil bíonn réamhrá, léirmheas litríochta, modheolaíocht,  torthaí agus conclúidí ann. Bíonn PhD i stíl ailt bunaithe ar bhailiúchán páipéar  (páipéir fhoilsithe nó páipéir atá curtha isteach nó glactha le foilsiú) a chuireann  síos ar chlár oiriúnach taighde a rinne na mic léinn agus iad cláraithe don PhD.  Bíonn réamhrá gearr ann chomh maith, míniú ar an gceist taighde, litríocht chuí  agus modheolaíocht agus conclúid. Caithfear saothar an mhic léinn ar gach  alt a léiriú. Úsáidtear an fhormáid bunaithe ar ailt i ndisciplíní na hEolaíochta,  na hInnealtóireachta agus an Leighis go hiondúil agus úsáidtear an monagraf  sna Daonnachtaí agus sna hEolaíochtaí Sóisialta. Tá an meas céanna ar an dá  leagan amach chun saothar taighde a chur i láthair agus tagann an péire faoin  bpróiseas scrúdaithe céanna agus caithfidh siad na caighdeáin acadúla chéanna  a bhaint amach don cháilíocht mar atá sonraithe i gCuid 6.1. Tá buntáistí agus  míbhuntáistí leis an bhformáid bunaithe ar ailt. I measc na mbuntáistí tá scaipeadh  níos forleithne agus níos túisce ar thorthaí taighde agus an taithí a fhaigheann an  mac léinn ag scríobh ailt taighde. I measc na míbhuntáistí tá an mhoill a bhíonn  ar ghlacadh le hailt i réimsí áirithe taighde agus na srianta géara a bhíonn ar fhad  na n-alt taighde rud a chiallódh go bhfágfaí amach na modheolaíochtaí a bhíonn  sa mhonagraf de ghnáth. Bíonn sé de bhuntáiste le monagraf go mbíonn tú in  ann argóint a fhorbairt, ag tabhairt an litríocht chuí le chéile chomh maith le  plé comhtháite ar an modheolaíocht. </w:t>
      </w:r>
      <w:r w:rsidRPr="00730ECB" w:rsidR="7AB49B0F">
        <w:rPr>
          <w:rFonts w:ascii="Calibri" w:hAnsi="Calibri" w:cs="Calibri"/>
        </w:rPr>
        <w:t xml:space="preserve">Bíonn an toradh céanna ar an léirmheas criticiúil agus teoiriciúil ar na páipéir in PhD bunaithe ar ailt. Baineann na treoirlínte céanna leis na mic léinn ar fad beag beann ar an leagan amach a bhíonn acu ar an tráchtas. Tá treoirlínte beachta maidir le formáidí bunaithe ar ailt ar fáil i bhfoilseacháin </w:t>
      </w:r>
      <w:hyperlink r:id="R99f3b2856bf14f41">
        <w:r w:rsidRPr="5315E528" w:rsidR="7AB49B0F">
          <w:rPr>
            <w:rStyle w:val="Hyperlink"/>
            <w:rFonts w:ascii="Calibri" w:hAnsi="Calibri" w:cs="Calibri"/>
          </w:rPr>
          <w:t>i dtreoirlínte an Choláiste</w:t>
        </w:r>
      </w:hyperlink>
      <w:r w:rsidRPr="00730ECB" w:rsidR="7AB49B0F">
        <w:rPr>
          <w:rFonts w:ascii="Calibri" w:hAnsi="Calibri" w:cs="Calibri"/>
        </w:rPr>
        <w:t>.</w:t>
      </w:r>
      <w:r w:rsidR="5C01A206">
        <w:rPr>
          <w:rFonts w:ascii="Calibri" w:hAnsi="Calibri" w:cs="Calibri"/>
        </w:rPr>
        <w:t xml:space="preserve"> </w:t>
      </w:r>
      <w:r w:rsidRPr="33ABFA54" w:rsidR="04BF456B">
        <w:rPr>
          <w:rFonts w:ascii="Calibri" w:hAnsi="Calibri" w:cs="Calibri"/>
          <w:color w:val="000000" w:themeColor="text1" w:themeTint="FF" w:themeShade="FF"/>
        </w:rPr>
        <w:t>Mar threoir ghinearálta, ba chóir trí alt  phiarmheasúnaithe a chur san áireamh agus go hiondúil is é an t-iarrthóir PhD an  chéad údar ar an bpríomhchuid den saothar. Féadfar comhfhoilseacháin a áireamh</w:t>
      </w:r>
      <w:r w:rsidRPr="33ABFA54" w:rsidR="16F463A0">
        <w:rPr>
          <w:rFonts w:ascii="Calibri" w:hAnsi="Calibri" w:cs="Calibri"/>
        </w:rPr>
        <w:t xml:space="preserve"> </w:t>
      </w:r>
      <w:r w:rsidRPr="33ABFA54" w:rsidR="16F463A0">
        <w:rPr>
          <w:rFonts w:ascii="Calibri" w:hAnsi="Calibri" w:cs="Calibri"/>
        </w:rPr>
        <w:t>ach caithfidh an t-iarrthóir a c(h)ion sa saothar a léiriú. Caithfidh iarrthóirí an  t-ábhar deiridh sa tráchtas a aontú, leis an stiúrthóir/na stiúrthóirí mar aon le  líon na bpáipéar foilsithe. Caithfidh réamhrá cuimsitheach ar an ábhar taighde trí  chéile mar aon le leabharliosta cuí a bheith sa PhD bunaithe ar ailt. Ba chóir cur  síos a dhéanamh ar an mbealach ar baineadh cuspóirí an taighde amach i ngach alt  a áirítear. D’fhéadfadh aguisíní breise maidir leis na modheolaíochtaí a úsáideadh  a bheith ag teastáil mura mbeidh dóthain eolais sa tráchtas ionas go bhféadfar an  taighde a dhéanamh arís.</w:t>
      </w:r>
    </w:p>
    <w:p w:rsidR="2B4383CF" w:rsidP="2B4383CF" w:rsidRDefault="2B4383CF" w14:paraId="4A6868F7" w14:textId="7F8A445D">
      <w:pPr>
        <w:spacing w:after="0" w:line="240" w:lineRule="auto"/>
        <w:ind w:left="11" w:right="11" w:hanging="11"/>
        <w:rPr>
          <w:rFonts w:ascii="Calibri" w:hAnsi="Calibri" w:cs="Calibri"/>
        </w:rPr>
      </w:pPr>
    </w:p>
    <w:p w:rsidR="2B4383CF" w:rsidP="2B4383CF" w:rsidRDefault="2B4383CF" w14:paraId="46436849" w14:textId="3F7ACB97">
      <w:pPr>
        <w:spacing w:after="0" w:line="240" w:lineRule="auto"/>
        <w:ind w:left="11" w:right="11" w:hanging="11"/>
        <w:rPr>
          <w:rFonts w:ascii="Calibri" w:hAnsi="Calibri" w:cs="Calibri"/>
        </w:rPr>
      </w:pPr>
    </w:p>
    <w:p w:rsidR="5315E528" w:rsidP="5315E528" w:rsidRDefault="5315E528" w14:paraId="38E293E7" w14:textId="2813808C">
      <w:pPr>
        <w:spacing w:after="0" w:line="240" w:lineRule="auto"/>
        <w:ind w:left="11" w:right="11" w:hanging="11"/>
        <w:rPr>
          <w:rFonts w:ascii="Calibri" w:hAnsi="Calibri" w:cs="Calibri"/>
        </w:rPr>
      </w:pPr>
    </w:p>
    <w:p w:rsidRPr="009126F5" w:rsidR="00B260BC" w:rsidP="11D6E9CB" w:rsidRDefault="198CF8C0" w14:paraId="7AE40D47" w14:textId="77777777">
      <w:pPr>
        <w:pStyle w:val="Heading2"/>
        <w:spacing w:before="0" w:after="0" w:line="240" w:lineRule="auto"/>
        <w:rPr>
          <w:rFonts w:ascii="Calibri" w:hAnsi="Calibri" w:eastAsia="Calibri" w:cs="Calibri"/>
          <w:sz w:val="28"/>
          <w:szCs w:val="28"/>
        </w:rPr>
      </w:pPr>
      <w:bookmarkStart w:name="_Toc240432387" w:id="56"/>
      <w:bookmarkStart w:name="_Toc862078166" w:id="274840711"/>
      <w:r w:rsidRPr="33ABFA54" w:rsidR="198CF8C0">
        <w:rPr>
          <w:rFonts w:ascii="Calibri" w:hAnsi="Calibri" w:eastAsia="Calibri" w:cs="Calibri"/>
          <w:sz w:val="28"/>
          <w:szCs w:val="28"/>
        </w:rPr>
        <w:t>6.3 Scrúdaitheoirí agus Cathaoirleach an viva</w:t>
      </w:r>
      <w:bookmarkEnd w:id="56"/>
      <w:bookmarkEnd w:id="274840711"/>
    </w:p>
    <w:p w:rsidR="5565B323" w:rsidP="5565B323" w:rsidRDefault="5565B323" w14:paraId="1AFA2E2F" w14:textId="146C1ED8">
      <w:pPr>
        <w:spacing w:after="0" w:line="240" w:lineRule="auto"/>
        <w:rPr>
          <w:rFonts w:ascii="Calibri" w:hAnsi="Calibri" w:cs="Calibri"/>
          <w:b/>
          <w:bCs/>
        </w:rPr>
      </w:pPr>
    </w:p>
    <w:p w:rsidR="5565B323" w:rsidP="2B4383CF" w:rsidRDefault="5565B323" w14:paraId="67780C09" w14:textId="509D5D98">
      <w:pPr>
        <w:pStyle w:val="Heading2"/>
        <w:keepNext w:val="0"/>
        <w:keepLines w:val="0"/>
        <w:spacing w:before="0" w:after="0" w:line="240" w:lineRule="auto"/>
        <w:rPr>
          <w:rFonts w:ascii="Calibri" w:hAnsi="Calibri" w:eastAsia="Calibri" w:cs="Calibri"/>
          <w:sz w:val="26"/>
          <w:szCs w:val="26"/>
        </w:rPr>
      </w:pPr>
      <w:bookmarkStart w:name="_Toc240432388" w:id="57"/>
      <w:bookmarkStart w:name="_Toc303457709" w:id="982692314"/>
      <w:r w:rsidRPr="2B4383CF" w:rsidR="198CF8C0">
        <w:rPr>
          <w:rFonts w:ascii="Calibri" w:hAnsi="Calibri" w:eastAsia="Calibri" w:cs="Calibri"/>
          <w:sz w:val="26"/>
          <w:szCs w:val="26"/>
        </w:rPr>
        <w:t xml:space="preserve">6.3.1 </w:t>
      </w:r>
      <w:r w:rsidRPr="2B4383CF" w:rsidR="198CF8C0">
        <w:rPr>
          <w:rFonts w:ascii="Calibri" w:hAnsi="Calibri" w:eastAsia="Calibri" w:cs="Calibri"/>
          <w:sz w:val="26"/>
          <w:szCs w:val="26"/>
        </w:rPr>
        <w:t>Socruithe</w:t>
      </w:r>
      <w:r w:rsidRPr="2B4383CF" w:rsidR="198CF8C0">
        <w:rPr>
          <w:rFonts w:ascii="Calibri" w:hAnsi="Calibri" w:eastAsia="Calibri" w:cs="Calibri"/>
          <w:sz w:val="26"/>
          <w:szCs w:val="26"/>
        </w:rPr>
        <w:t xml:space="preserve"> </w:t>
      </w:r>
      <w:r w:rsidRPr="2B4383CF" w:rsidR="198CF8C0">
        <w:rPr>
          <w:rFonts w:ascii="Calibri" w:hAnsi="Calibri" w:eastAsia="Calibri" w:cs="Calibri"/>
          <w:sz w:val="26"/>
          <w:szCs w:val="26"/>
        </w:rPr>
        <w:t>Scrúdaithe</w:t>
      </w:r>
      <w:bookmarkEnd w:id="57"/>
      <w:bookmarkEnd w:id="982692314"/>
    </w:p>
    <w:p w:rsidR="2B4383CF" w:rsidP="2B4383CF" w:rsidRDefault="2B4383CF" w14:paraId="3AB8335D" w14:textId="78CB8248">
      <w:pPr>
        <w:spacing w:after="0" w:line="240" w:lineRule="auto"/>
        <w:rPr>
          <w:rFonts w:ascii="Calibri" w:hAnsi="Calibri" w:cs="Calibri"/>
        </w:rPr>
      </w:pPr>
    </w:p>
    <w:p w:rsidR="006406D0" w:rsidP="5565B323" w:rsidRDefault="198CF8C0" w14:paraId="79B7BC0A" w14:textId="77777777">
      <w:pPr>
        <w:spacing w:after="0" w:line="240" w:lineRule="auto"/>
      </w:pPr>
      <w:r w:rsidRPr="00D305F2">
        <w:rPr>
          <w:rFonts w:ascii="Calibri" w:hAnsi="Calibri" w:cs="Calibri"/>
          <w:kern w:val="0"/>
        </w:rPr>
        <w:t xml:space="preserve">Braitheann a réidhe a éireoidh leis an bpróiseas scrúdaithe ar an tuiscint atá ag  gach duine a bhaineann leis an ábhar ar na róil atá acu, agus ar shain-nósanna  imeachta. </w:t>
      </w:r>
      <w:r w:rsidRPr="00BB68B2" w:rsidR="7F0338AA">
        <w:rPr>
          <w:rFonts w:ascii="Calibri" w:hAnsi="Calibri" w:cs="Calibri"/>
        </w:rPr>
        <w:t>Seo a leanas cur síos achomair ar an bpróiseas:</w:t>
      </w:r>
    </w:p>
    <w:p w:rsidR="11D6E9CB" w:rsidP="11D6E9CB" w:rsidRDefault="11D6E9CB" w14:paraId="5267B6C1" w14:textId="5C955AF2">
      <w:pPr>
        <w:spacing w:after="0" w:line="240" w:lineRule="auto"/>
        <w:rPr>
          <w:rFonts w:ascii="Calibri" w:hAnsi="Calibri" w:cs="Calibri"/>
        </w:rPr>
      </w:pPr>
    </w:p>
    <w:p w:rsidRPr="00D305F2" w:rsidR="00B260BC" w:rsidP="00C42B26" w:rsidRDefault="198CF8C0" w14:paraId="5F14057B" w14:textId="16EB107E">
      <w:pPr>
        <w:pStyle w:val="ListParagraph"/>
        <w:numPr>
          <w:ilvl w:val="0"/>
          <w:numId w:val="14"/>
        </w:numPr>
        <w:ind w:left="360"/>
        <w:contextualSpacing w:val="0"/>
        <w:rPr>
          <w:rFonts w:ascii="Calibri" w:hAnsi="Calibri" w:cs="Calibri"/>
          <w:kern w:val="0"/>
        </w:rPr>
      </w:pPr>
      <w:r w:rsidRPr="00D305F2">
        <w:rPr>
          <w:rFonts w:ascii="Calibri" w:hAnsi="Calibri" w:cs="Calibri"/>
          <w:kern w:val="0"/>
        </w:rPr>
        <w:t>Bíonn</w:t>
      </w:r>
      <w:r w:rsidRPr="11D6E9CB">
        <w:rPr>
          <w:rFonts w:ascii="Calibri" w:hAnsi="Calibri" w:cs="Calibri"/>
        </w:rPr>
        <w:t xml:space="preserve"> an príomhstiúrthóir freagrach as an bpróiseas scrúdaithe ar fad a  eagrú agus as a sheiceáil gur cuireadh an t-eolas cuí ar fáil don iarrthóir, do na  scrúdaitheoirí agus don chathaoirleach chun go dtuigfidís an ról atá acu.</w:t>
      </w:r>
    </w:p>
    <w:p w:rsidRPr="00D86D23" w:rsidR="00D86D23" w:rsidP="00C42B26" w:rsidRDefault="0E382820" w14:paraId="61C5416C" w14:textId="2B48AE79">
      <w:pPr>
        <w:pStyle w:val="ListParagraph"/>
        <w:numPr>
          <w:ilvl w:val="0"/>
          <w:numId w:val="14"/>
        </w:numPr>
        <w:ind w:left="360"/>
        <w:contextualSpacing w:val="0"/>
        <w:rPr>
          <w:rFonts w:ascii="Calibri" w:hAnsi="Calibri" w:cs="Calibri"/>
        </w:rPr>
      </w:pPr>
      <w:r w:rsidRPr="00D305F2">
        <w:rPr>
          <w:rFonts w:ascii="Calibri" w:hAnsi="Calibri" w:cs="Calibri"/>
          <w:kern w:val="0"/>
        </w:rPr>
        <w:t>Seachas</w:t>
      </w:r>
      <w:r w:rsidRPr="11D6E9CB">
        <w:rPr>
          <w:rFonts w:ascii="Calibri" w:hAnsi="Calibri" w:cs="Calibri"/>
        </w:rPr>
        <w:t xml:space="preserve"> i gcásanna eisceachtúla, ba chóir go mbeadh an viva ar siúl ar an gcampas  agus go mbeadh gach scrúdaitheoir i láthair. Nuair nach bhfuil sé indéanta ag gach  rannpháirtí a bheith i láthair, caithfear iarratas ar a bheith i láthair trí fhíschomhdháil  a dhéanamh dhá mhí roimh dháta beartaithe an viva. </w:t>
      </w:r>
      <w:r w:rsidRPr="11D6E9CB" w:rsidR="159A326C">
        <w:rPr>
          <w:rFonts w:ascii="Calibri" w:hAnsi="Calibri" w:cs="Calibri"/>
        </w:rPr>
        <w:t xml:space="preserve">Caithfidh an mac léinn a bheith sásta an viva a dhéanamh trí fhíschomhdháil agus caithfear cead a fháil ó dhuine den GRC, an Ceann Scoile, Déan an Choláiste agus an Déan Staidéir Iarchéime tríd an </w:t>
      </w:r>
      <w:hyperlink w:history="1" r:id="rId69">
        <w:r w:rsidRPr="11D6E9CB" w:rsidR="159A326C">
          <w:rPr>
            <w:rStyle w:val="Hyperlink"/>
            <w:rFonts w:ascii="Calibri" w:hAnsi="Calibri" w:cs="Calibri"/>
          </w:rPr>
          <w:t>gCóras Scrúdaithe Tráchtais Taighde ar Líne</w:t>
        </w:r>
      </w:hyperlink>
      <w:r w:rsidRPr="11D6E9CB" w:rsidR="159A326C">
        <w:rPr>
          <w:rFonts w:ascii="Calibri" w:hAnsi="Calibri" w:cs="Calibri"/>
        </w:rPr>
        <w:t xml:space="preserve">.  </w:t>
      </w:r>
    </w:p>
    <w:p w:rsidRPr="00D305F2" w:rsidR="00B260BC" w:rsidP="00C42B26" w:rsidRDefault="198CF8C0" w14:paraId="1E2317BA" w14:textId="16CAF2D4">
      <w:pPr>
        <w:pStyle w:val="ListParagraph"/>
        <w:numPr>
          <w:ilvl w:val="0"/>
          <w:numId w:val="14"/>
        </w:numPr>
        <w:ind w:left="360"/>
        <w:contextualSpacing w:val="0"/>
        <w:rPr>
          <w:rFonts w:ascii="Calibri" w:hAnsi="Calibri" w:cs="Calibri"/>
          <w:kern w:val="0"/>
        </w:rPr>
      </w:pPr>
      <w:r w:rsidRPr="0B0CD947">
        <w:rPr>
          <w:rFonts w:ascii="Calibri" w:hAnsi="Calibri" w:cs="Calibri"/>
        </w:rPr>
        <w:t>Tá</w:t>
      </w:r>
      <w:r w:rsidRPr="11D6E9CB">
        <w:rPr>
          <w:rFonts w:ascii="Calibri" w:hAnsi="Calibri" w:cs="Calibri"/>
        </w:rPr>
        <w:t xml:space="preserve"> Oifig na Scrúduithe freagrach as an tráchtas agus Tuairisc na Scrúdaitheoirí  a phróiseáil.</w:t>
      </w:r>
    </w:p>
    <w:p w:rsidRPr="00D305F2" w:rsidR="00B260BC" w:rsidP="00C42B26" w:rsidRDefault="198CF8C0" w14:paraId="4351FE75" w14:textId="7CA15CDB">
      <w:pPr>
        <w:pStyle w:val="ListParagraph"/>
        <w:numPr>
          <w:ilvl w:val="0"/>
          <w:numId w:val="14"/>
        </w:numPr>
        <w:ind w:left="360"/>
        <w:contextualSpacing w:val="0"/>
        <w:rPr>
          <w:rFonts w:ascii="Calibri" w:hAnsi="Calibri" w:cs="Calibri"/>
          <w:kern w:val="0"/>
        </w:rPr>
      </w:pPr>
      <w:r w:rsidRPr="00D305F2">
        <w:rPr>
          <w:rFonts w:ascii="Calibri" w:hAnsi="Calibri" w:cs="Calibri"/>
          <w:kern w:val="0"/>
        </w:rPr>
        <w:t>Cuirfidh</w:t>
      </w:r>
      <w:r w:rsidRPr="11D6E9CB">
        <w:rPr>
          <w:rFonts w:ascii="Calibri" w:hAnsi="Calibri" w:cs="Calibri"/>
        </w:rPr>
        <w:t xml:space="preserve"> na scrúdaitheoirí tuairisc le chéile i bhformáid aontaithe, i ndiaidh  an tráchtas agus an t-iarrthóir a bheith scrúdaithe ag an viva, agus measfaidh  Coiste Seasta na Comhairle Acadúla an tuairisc seo.</w:t>
      </w:r>
    </w:p>
    <w:p w:rsidRPr="00D305F2" w:rsidR="00B260BC" w:rsidP="00C42B26" w:rsidRDefault="198CF8C0" w14:paraId="3B9B97B6" w14:textId="162B26F3">
      <w:pPr>
        <w:pStyle w:val="ListParagraph"/>
        <w:numPr>
          <w:ilvl w:val="0"/>
          <w:numId w:val="14"/>
        </w:numPr>
        <w:ind w:left="360"/>
        <w:contextualSpacing w:val="0"/>
        <w:rPr>
          <w:rFonts w:ascii="Calibri" w:hAnsi="Calibri" w:cs="Calibri"/>
          <w:kern w:val="0"/>
        </w:rPr>
      </w:pPr>
      <w:r w:rsidRPr="00D305F2">
        <w:rPr>
          <w:rFonts w:ascii="Calibri" w:hAnsi="Calibri" w:cs="Calibri"/>
          <w:kern w:val="0"/>
        </w:rPr>
        <w:t xml:space="preserve">Ag </w:t>
      </w:r>
      <w:r w:rsidRPr="11D6E9CB">
        <w:rPr>
          <w:rFonts w:ascii="Calibri" w:hAnsi="Calibri" w:cs="Calibri"/>
        </w:rPr>
        <w:t>cruinniú Choiste Seasta na Comhairle Acadúla, pléifidh comhaltaí an  Choiste ábhar na tuairisce, i ndiaidh critéir an scrúdaithe a mheas (Cuid 6.1).</w:t>
      </w:r>
    </w:p>
    <w:p w:rsidRPr="00D305F2" w:rsidR="00B260BC" w:rsidP="00C42B26" w:rsidRDefault="198CF8C0" w14:paraId="5B17E659" w14:textId="639B1800">
      <w:pPr>
        <w:pStyle w:val="ListParagraph"/>
        <w:numPr>
          <w:ilvl w:val="0"/>
          <w:numId w:val="14"/>
        </w:numPr>
        <w:ind w:left="360"/>
        <w:contextualSpacing w:val="0"/>
        <w:rPr>
          <w:rFonts w:ascii="Calibri" w:hAnsi="Calibri" w:cs="Calibri"/>
          <w:kern w:val="0"/>
        </w:rPr>
      </w:pPr>
      <w:r w:rsidRPr="00D305F2">
        <w:rPr>
          <w:rFonts w:ascii="Calibri" w:hAnsi="Calibri" w:cs="Calibri"/>
          <w:kern w:val="0"/>
        </w:rPr>
        <w:t>Déantar</w:t>
      </w:r>
      <w:r w:rsidRPr="11D6E9CB">
        <w:rPr>
          <w:rFonts w:ascii="Calibri" w:hAnsi="Calibri" w:cs="Calibri"/>
        </w:rPr>
        <w:t xml:space="preserve"> cinneadh glacadh leis an tuairisc mar atá, nó na moltaí a leasú, nó  tuairisc leasaithe a éileamh.</w:t>
      </w:r>
    </w:p>
    <w:p w:rsidR="004D62C1" w:rsidP="00C42B26" w:rsidRDefault="198CF8C0" w14:paraId="69E67A11" w14:textId="6ECF294B">
      <w:pPr>
        <w:pStyle w:val="ListParagraph"/>
        <w:numPr>
          <w:ilvl w:val="0"/>
          <w:numId w:val="14"/>
        </w:numPr>
        <w:ind w:left="360"/>
        <w:contextualSpacing w:val="0"/>
        <w:rPr>
          <w:rFonts w:ascii="Calibri" w:hAnsi="Calibri" w:cs="Calibri"/>
          <w:kern w:val="0"/>
        </w:rPr>
      </w:pPr>
      <w:r w:rsidRPr="00D305F2">
        <w:rPr>
          <w:rFonts w:ascii="Calibri" w:hAnsi="Calibri" w:cs="Calibri"/>
          <w:kern w:val="0"/>
        </w:rPr>
        <w:t>Cinnfidh</w:t>
      </w:r>
      <w:r w:rsidRPr="11D6E9CB">
        <w:rPr>
          <w:rFonts w:ascii="Calibri" w:hAnsi="Calibri" w:cs="Calibri"/>
        </w:rPr>
        <w:t xml:space="preserve"> an Coiste Seasta faomhadh deiridh mholadh na scrúdaitheoirí agus  seoltar miontuairiscí na dtorthaí chuig an gComhairle Acadúil.</w:t>
      </w:r>
    </w:p>
    <w:p w:rsidRPr="004D62C1" w:rsidR="004D62C1" w:rsidP="00C42B26" w:rsidRDefault="563F7DC0" w14:paraId="058DFAE4" w14:textId="07FEE93F">
      <w:pPr>
        <w:pStyle w:val="ListParagraph"/>
        <w:numPr>
          <w:ilvl w:val="0"/>
          <w:numId w:val="14"/>
        </w:numPr>
        <w:spacing w:after="0" w:line="240" w:lineRule="auto"/>
        <w:ind w:left="360"/>
        <w:contextualSpacing w:val="0"/>
        <w:rPr>
          <w:rFonts w:ascii="Calibri" w:hAnsi="Calibri" w:cs="Calibri"/>
        </w:rPr>
      </w:pPr>
      <w:r w:rsidRPr="11D6E9CB">
        <w:rPr>
          <w:rFonts w:ascii="Calibri" w:hAnsi="Calibri" w:cs="Calibri"/>
          <w:kern w:val="0"/>
        </w:rPr>
        <w:t xml:space="preserve">Nuair a bheidh moladh na scrúdaitheoirí faofa, aon cheartúcháin a mbeidh gá leo déanta agus an mórthráchtas deiridh curtha isteach, seolfaidh an tUachtarán Ionaid agus Meabhránaí litir chuig na hiarrthóirí ar éirigh leo ag deimhniú go mbronnfar céim PhD orthu. </w:t>
      </w:r>
    </w:p>
    <w:p w:rsidR="11D6E9CB" w:rsidP="11D6E9CB" w:rsidRDefault="11D6E9CB" w14:paraId="52B67FDA" w14:textId="3942A4E0">
      <w:pPr>
        <w:spacing w:after="0" w:line="240" w:lineRule="auto"/>
        <w:ind w:left="11" w:right="11" w:hanging="11"/>
        <w:rPr>
          <w:rFonts w:ascii="Calibri" w:hAnsi="Calibri" w:cs="Calibri"/>
        </w:rPr>
      </w:pPr>
    </w:p>
    <w:p w:rsidRPr="00B62911" w:rsidR="00130481" w:rsidP="11D6E9CB" w:rsidRDefault="00C47944" w14:paraId="5BA7BF84" w14:textId="3BC30EFF">
      <w:pPr>
        <w:spacing w:after="0" w:line="240" w:lineRule="auto"/>
        <w:ind w:left="11" w:right="11" w:hanging="11"/>
        <w:rPr>
          <w:rFonts w:ascii="Calibri" w:hAnsi="Calibri" w:cs="Calibri"/>
        </w:rPr>
      </w:pPr>
      <w:r w:rsidRPr="11D6E9CB">
        <w:rPr>
          <w:rFonts w:ascii="Calibri" w:hAnsi="Calibri" w:cs="Calibri"/>
        </w:rPr>
        <w:t>Tá eolas faoin uair a mbeidh tuairiscí le meas ag Coiste Seasta na Comhairle Acadúla, chomh maith le torthaí an mheasúnaithe sin, le fáil ón gColáiste. Ba chóir do mhaoirseoirí agus d’iarrthóirí glacadh leis go bhfuil moladh na scrúdaitheoirí faofa ag an gCoiste Seasta mura gcuireann an Coláiste nó an Déan Staidéir Iarchéime a mhalairt in iúl dóibh.</w:t>
      </w:r>
    </w:p>
    <w:p w:rsidR="00130481" w:rsidP="00130481" w:rsidRDefault="00130481" w14:paraId="484F4D19" w14:textId="77777777">
      <w:pPr>
        <w:spacing w:after="0"/>
        <w:rPr>
          <w:rFonts w:ascii="Calibri" w:hAnsi="Calibri" w:cs="Calibri"/>
          <w:kern w:val="0"/>
        </w:rPr>
      </w:pPr>
    </w:p>
    <w:p w:rsidRPr="00D305F2" w:rsidR="00B260BC" w:rsidP="5565B323" w:rsidRDefault="198CF8C0" w14:paraId="22A962A0" w14:textId="3C4F4678">
      <w:pPr>
        <w:spacing w:after="0" w:line="240" w:lineRule="auto"/>
      </w:pPr>
      <w:r w:rsidRPr="00D305F2">
        <w:rPr>
          <w:rFonts w:ascii="Calibri" w:hAnsi="Calibri" w:cs="Calibri"/>
          <w:kern w:val="0"/>
        </w:rPr>
        <w:t>Tá mioneolas tugtha thíos ar an bpróiseas agus ar na nósanna imeachta.</w:t>
      </w:r>
    </w:p>
    <w:p w:rsidR="5565B323" w:rsidP="5565B323" w:rsidRDefault="5565B323" w14:paraId="3FDF52D1" w14:textId="40694A96">
      <w:pPr>
        <w:spacing w:after="0" w:line="240" w:lineRule="auto"/>
        <w:rPr>
          <w:rFonts w:ascii="Calibri" w:hAnsi="Calibri" w:cs="Calibri"/>
        </w:rPr>
      </w:pPr>
    </w:p>
    <w:p w:rsidRPr="00D305F2" w:rsidR="00B260BC" w:rsidP="5565B323" w:rsidRDefault="198CF8C0" w14:paraId="5739693E" w14:textId="77777777">
      <w:pPr>
        <w:pStyle w:val="Heading2"/>
        <w:keepNext w:val="0"/>
        <w:keepLines w:val="0"/>
        <w:spacing w:before="0" w:after="0" w:line="240" w:lineRule="auto"/>
        <w:rPr>
          <w:rFonts w:ascii="Calibri" w:hAnsi="Calibri" w:eastAsia="Calibri" w:cs="Calibri"/>
          <w:sz w:val="26"/>
          <w:szCs w:val="26"/>
        </w:rPr>
      </w:pPr>
      <w:bookmarkStart w:name="_Toc240432389" w:id="58"/>
      <w:bookmarkStart w:name="_Toc1392790798" w:id="692526052"/>
      <w:r w:rsidRPr="33ABFA54" w:rsidR="198CF8C0">
        <w:rPr>
          <w:rFonts w:ascii="Calibri" w:hAnsi="Calibri" w:eastAsia="Calibri" w:cs="Calibri"/>
          <w:sz w:val="26"/>
          <w:szCs w:val="26"/>
        </w:rPr>
        <w:t>6.3.2 Faomhadh na Scrúdaitheoirí</w:t>
      </w:r>
      <w:bookmarkEnd w:id="58"/>
      <w:bookmarkEnd w:id="692526052"/>
    </w:p>
    <w:p w:rsidR="5565B323" w:rsidP="5565B323" w:rsidRDefault="5565B323" w14:paraId="3B92E217" w14:textId="008E3493">
      <w:pPr>
        <w:spacing w:after="0" w:line="240" w:lineRule="auto"/>
        <w:rPr>
          <w:rFonts w:ascii="Calibri" w:hAnsi="Calibri" w:cs="Calibri"/>
        </w:rPr>
      </w:pPr>
    </w:p>
    <w:p w:rsidRPr="00D305F2" w:rsidR="00B260BC" w:rsidP="5565B323" w:rsidRDefault="198CF8C0" w14:textId="2CF83C80" w14:paraId="0385EEFC">
      <w:pPr>
        <w:spacing w:after="0" w:line="240" w:lineRule="auto"/>
      </w:pPr>
      <w:r w:rsidRPr="00D305F2" w:rsidR="30FB1E01">
        <w:rPr>
          <w:rFonts w:ascii="Calibri" w:hAnsi="Calibri" w:cs="Calibri"/>
          <w:kern w:val="0"/>
        </w:rPr>
        <w:t xml:space="preserve">Bíonn beirt scrúdaitheoirí, ar a laghad, i mbun tráchtas taighde PhD a scrúdú, duine  amháin seachtrach agus duine amháin inmheánach, agus bíonn dhá staid i gceist leis:  scrúdú an tráchtais agus an scrúdú cainte nó scrúdú </w:t>
      </w:r>
      <w:r w:rsidRPr="5565B323" w:rsidR="30FB1E01">
        <w:rPr>
          <w:rFonts w:ascii="Calibri" w:hAnsi="Calibri" w:cs="Calibri"/>
        </w:rPr>
        <w:t xml:space="preserve">viva an </w:t>
      </w:r>
      <w:r w:rsidRPr="00D305F2" w:rsidR="30FB1E01">
        <w:rPr>
          <w:rFonts w:ascii="Calibri" w:hAnsi="Calibri" w:cs="Calibri"/>
          <w:kern w:val="0"/>
        </w:rPr>
        <w:t xml:space="preserve">iarrthóra. Bíonn gach  scrúdaitheoir páirteach go hiomlán sa dá staid den phróiseas: scrúdú an tráchtais  agus scrúdú </w:t>
      </w:r>
      <w:r w:rsidRPr="5315E528" w:rsidR="30FB1E01">
        <w:rPr>
          <w:rFonts w:ascii="Calibri" w:hAnsi="Calibri" w:cs="Calibri"/>
          <w:i w:val="1"/>
          <w:iCs w:val="1"/>
          <w:kern w:val="0"/>
        </w:rPr>
        <w:t>viva</w:t>
      </w:r>
      <w:r w:rsidRPr="5315E528" w:rsidR="30FB1E01">
        <w:rPr>
          <w:rFonts w:ascii="Calibri" w:hAnsi="Calibri" w:cs="Calibri"/>
          <w:i w:val="1"/>
          <w:iCs w:val="1"/>
        </w:rPr>
        <w:t xml:space="preserve"> </w:t>
      </w:r>
      <w:r w:rsidRPr="00D305F2" w:rsidR="30FB1E01">
        <w:rPr>
          <w:rFonts w:ascii="Calibri" w:hAnsi="Calibri" w:cs="Calibri"/>
          <w:kern w:val="0"/>
        </w:rPr>
        <w:t>an iarrthóra. Pléifidh an príomhstiúrthóir an rogha scrúdaitheoirí  inmheánacha agus seachtracha leis an GRC. Ba cheart go gcuirfeadh stiúrthóirí agus  GRCanna cothromaíocht inscne agus éagsúlacht san áireamh agus scrúdaitheoirí á  roghnú acu. Tabharfar fógra don iarrthóir i bhfad roimh ré go bhfuil scrúdaitheoirí  féideartha agus na baill a bheidh ar an mBord Scrúdaithe trí chéile á meas. Féadfaidh  an t-iarrthóir cur i gcoinne scrúdaitheoir áirithe a cheapadh ag an tráth seo ach  cúis a bheith aige/aici leis sin. Má mholtar scrúdaitheoir a cheapadh d’ainneoin  gur chuir an t-iarrthóir ina c(h)oinne, tabharfaidh an príomhstiúrthóir cúis leis  sin i scríbhinn don Choláiste. I ndiaidh don mhéid sin a bheith déanta, déanfaidh  an príomhstiúrthóir iarratas ar líne ‘Faomhadh na Scrúdaitheoirí’ (Aguisín 1).  Caithfidh na scrúdaitheoirí molta a bheith ceadaithe ar dtús ag duine den GRC, agus  ansin ag an gCeann Scoile, sula bhféadfaidh an Coláiste iad a cheadú.</w:t>
      </w:r>
    </w:p>
    <w:p w:rsidRPr="00D305F2" w:rsidR="00B260BC" w:rsidP="5315E528" w:rsidRDefault="198CF8C0" w14:paraId="122AFF8C" w14:textId="465246BD">
      <w:pPr>
        <w:spacing w:after="0" w:line="240" w:lineRule="auto"/>
        <w:rPr>
          <w:rFonts w:ascii="Calibri" w:hAnsi="Calibri" w:cs="Calibri"/>
        </w:rPr>
      </w:pPr>
    </w:p>
    <w:p w:rsidR="5315E528" w:rsidP="5315E528" w:rsidRDefault="5315E528" w14:paraId="6A70CB3A" w14:textId="093E00E1">
      <w:pPr>
        <w:spacing w:after="0" w:line="240" w:lineRule="auto"/>
        <w:rPr>
          <w:rFonts w:ascii="Calibri" w:hAnsi="Calibri" w:cs="Calibri"/>
        </w:rPr>
      </w:pPr>
    </w:p>
    <w:p w:rsidRPr="00D305F2" w:rsidR="00B260BC" w:rsidP="11D6E9CB" w:rsidRDefault="198CF8C0" w14:paraId="73102FB1" w14:textId="77777777">
      <w:pPr>
        <w:pStyle w:val="Heading2"/>
        <w:keepNext w:val="0"/>
        <w:keepLines w:val="0"/>
        <w:spacing w:before="0" w:after="0" w:line="240" w:lineRule="auto"/>
        <w:rPr>
          <w:rFonts w:ascii="Calibri" w:hAnsi="Calibri" w:eastAsia="Calibri" w:cs="Calibri"/>
          <w:sz w:val="26"/>
          <w:szCs w:val="26"/>
        </w:rPr>
      </w:pPr>
      <w:bookmarkStart w:name="_Toc240432390" w:id="59"/>
      <w:bookmarkStart w:name="_Toc1565396706" w:id="1188205264"/>
      <w:r w:rsidRPr="33ABFA54" w:rsidR="198CF8C0">
        <w:rPr>
          <w:rFonts w:ascii="Calibri" w:hAnsi="Calibri" w:eastAsia="Calibri" w:cs="Calibri"/>
          <w:sz w:val="26"/>
          <w:szCs w:val="26"/>
        </w:rPr>
        <w:t>Scrúdaitheoirí Seachtracha</w:t>
      </w:r>
      <w:bookmarkEnd w:id="59"/>
      <w:bookmarkEnd w:id="1188205264"/>
    </w:p>
    <w:p w:rsidR="11D6E9CB" w:rsidP="11D6E9CB" w:rsidRDefault="11D6E9CB" w14:paraId="5AA572A0" w14:textId="2FBCF841">
      <w:pPr>
        <w:spacing w:after="0" w:line="240" w:lineRule="auto"/>
        <w:rPr>
          <w:rFonts w:ascii="Calibri" w:hAnsi="Calibri" w:cs="Calibri"/>
        </w:rPr>
      </w:pPr>
    </w:p>
    <w:p w:rsidRPr="00D305F2" w:rsidR="00B260BC" w:rsidP="11D6E9CB" w:rsidRDefault="198CF8C0" w14:paraId="4F029CA6" w14:textId="77777777">
      <w:pPr>
        <w:spacing w:after="0" w:line="240" w:lineRule="auto"/>
      </w:pPr>
      <w:r w:rsidRPr="00D305F2">
        <w:rPr>
          <w:rFonts w:ascii="Calibri" w:hAnsi="Calibri" w:cs="Calibri"/>
          <w:kern w:val="0"/>
        </w:rPr>
        <w:t xml:space="preserve">Saineolaí a bhfuil seasamh idirnáisiúnta acu i réimse staidéir an tráchtais a bheidh  sna scrúdaitheoirí seachtracha. Cuirfidh an stiúrthóir curriculum vitae gairid an  scrúdaitheora sheachtraigh ar fáil don Choláiste in éineacht leis an </w:t>
      </w:r>
      <w:r w:rsidRPr="00D305F2">
        <w:rPr>
          <w:rFonts w:ascii="Calibri" w:hAnsi="Calibri" w:cs="Calibri"/>
          <w:kern w:val="0"/>
        </w:rPr>
        <w:lastRenderedPageBreak/>
        <w:t>iarratas ar  líne ar Scrúdaitheoirí a fhaomhadh. Ba cheart tús a chur leis an bpróiseas chun  scrúdaitheoir seachtrach a aithint sé mhí ar a laghad sula leagtar isteach an tráchtas.</w:t>
      </w:r>
    </w:p>
    <w:p w:rsidR="11D6E9CB" w:rsidP="11D6E9CB" w:rsidRDefault="11D6E9CB" w14:paraId="502BBB80" w14:textId="20AA6E1B">
      <w:pPr>
        <w:spacing w:after="0" w:line="240" w:lineRule="auto"/>
        <w:rPr>
          <w:rFonts w:ascii="Calibri" w:hAnsi="Calibri" w:cs="Calibri"/>
        </w:rPr>
      </w:pPr>
    </w:p>
    <w:p w:rsidRPr="00184F02" w:rsidR="003E3ACF" w:rsidP="11D6E9CB" w:rsidRDefault="198CF8C0" w14:paraId="6DE160B5" w14:textId="728267C4">
      <w:pPr>
        <w:spacing w:after="0" w:line="240" w:lineRule="auto"/>
      </w:pPr>
      <w:r w:rsidRPr="00D305F2">
        <w:rPr>
          <w:rFonts w:ascii="Calibri" w:hAnsi="Calibri" w:cs="Calibri"/>
          <w:kern w:val="0"/>
        </w:rPr>
        <w:t>Ba chóir scrúdaitheoirí seachtracha a cheapadh as taobh amuigh de Phoblacht na  hÉireann go hiondúil. Ní mór do scrúdaitheoirí seachtracha a bheith neamhspleách  ar an ollscoil agus ar stiúradh an taighde agus ní féidir leo aon choimhlint leasa</w:t>
      </w:r>
      <w:r w:rsidRPr="00D305F2" w:rsidR="17402345">
        <w:rPr>
          <w:rFonts w:ascii="Calibri" w:hAnsi="Calibri" w:cs="Calibri"/>
        </w:rPr>
        <w:t xml:space="preserve"> </w:t>
      </w:r>
      <w:r w:rsidRPr="00D305F2" w:rsidR="17402345">
        <w:rPr>
          <w:rFonts w:ascii="Calibri" w:hAnsi="Calibri" w:cs="Calibri"/>
          <w:kern w:val="0"/>
        </w:rPr>
        <w:t xml:space="preserve">dáiríre nó measta a bheith acu i scrúdú an tráchtais. Iarrfar ar scrúdaitheoirí  seachtracha, sa litir cheapacháin, aon choimhlint leasa a d’fhéadfadh a bheith acu  a dhearbhú. </w:t>
      </w:r>
      <w:r w:rsidR="0C961E6E">
        <w:rPr>
          <w:rStyle w:val="normaltextrun"/>
          <w:rFonts w:ascii="Calibri" w:hAnsi="Calibri"/>
          <w:color w:val="000000"/>
          <w:shd w:val="clear" w:color="auto" w:fill="FFFFFF"/>
        </w:rPr>
        <w:t>Féach</w:t>
      </w:r>
      <w:r w:rsidR="0C961E6E">
        <w:rPr>
          <w:rStyle w:val="normaltextrun"/>
          <w:rFonts w:ascii="Calibri" w:hAnsi="Calibri"/>
          <w:shd w:val="clear" w:color="auto" w:fill="FFFFFF"/>
        </w:rPr>
        <w:t xml:space="preserve"> </w:t>
      </w:r>
      <w:hyperlink w:history="1" w:anchor="_9._Coimhlint_Leasa">
        <w:r w:rsidRPr="05571F57" w:rsidR="0C961E6E">
          <w:rPr>
            <w:rStyle w:val="Hyperlink"/>
            <w:rFonts w:ascii="Calibri" w:hAnsi="Calibri"/>
            <w:shd w:val="clear" w:color="auto" w:fill="FFFFFF"/>
          </w:rPr>
          <w:t>Cuid 9</w:t>
        </w:r>
      </w:hyperlink>
      <w:r w:rsidR="0C961E6E">
        <w:rPr>
          <w:rStyle w:val="normaltextrun"/>
          <w:rFonts w:ascii="Calibri" w:hAnsi="Calibri"/>
          <w:shd w:val="clear" w:color="auto" w:fill="FFFFFF"/>
        </w:rPr>
        <w:t xml:space="preserve"> </w:t>
      </w:r>
      <w:r w:rsidR="0C961E6E">
        <w:rPr>
          <w:rStyle w:val="normaltextrun"/>
          <w:rFonts w:ascii="Calibri" w:hAnsi="Calibri"/>
          <w:color w:val="000000"/>
          <w:shd w:val="clear" w:color="auto" w:fill="FFFFFF"/>
        </w:rPr>
        <w:t>chun tuilleadh eolais a fháil ar Choimhlintí Leasa.</w:t>
      </w:r>
    </w:p>
    <w:p w:rsidR="11D6E9CB" w:rsidP="11D6E9CB" w:rsidRDefault="11D6E9CB" w14:paraId="0E00E094" w14:textId="3B6B8A32">
      <w:pPr>
        <w:spacing w:after="0" w:line="240" w:lineRule="auto"/>
        <w:rPr>
          <w:rStyle w:val="normaltextrun"/>
          <w:rFonts w:ascii="Calibri" w:hAnsi="Calibri"/>
          <w:color w:val="000000" w:themeColor="text1"/>
        </w:rPr>
      </w:pPr>
    </w:p>
    <w:p w:rsidRPr="00D305F2" w:rsidR="003E3ACF" w:rsidP="11D6E9CB" w:rsidRDefault="17402345" w14:paraId="26E7D7D3" w14:textId="30E144E9">
      <w:pPr>
        <w:spacing w:after="0" w:line="240" w:lineRule="auto"/>
      </w:pPr>
      <w:r w:rsidRPr="00D305F2">
        <w:rPr>
          <w:rFonts w:ascii="Calibri" w:hAnsi="Calibri" w:cs="Calibri"/>
          <w:kern w:val="0"/>
        </w:rPr>
        <w:t>Moltar éagsúlacht a bheith sna cineálacha daoine a cheaptar mar  scrúdaitheoirí seachtracha ach tuigtear go bhféadfadh cúis mhaith a bheith ann  saineolas scrúdaitheora sheachtraigh áirithe a úsáid do roinnt tráchtas i dtréimhse áirithe ama.</w:t>
      </w:r>
    </w:p>
    <w:p w:rsidR="11D6E9CB" w:rsidP="11D6E9CB" w:rsidRDefault="11D6E9CB" w14:paraId="69419F72" w14:textId="54A6A7E1">
      <w:pPr>
        <w:spacing w:after="0" w:line="240" w:lineRule="auto"/>
        <w:rPr>
          <w:rFonts w:ascii="Calibri" w:hAnsi="Calibri" w:cs="Calibri"/>
        </w:rPr>
      </w:pPr>
    </w:p>
    <w:p w:rsidRPr="008F44A0" w:rsidR="003E3ACF" w:rsidP="11D6E9CB" w:rsidRDefault="5389EEA2" w14:paraId="274F8987" w14:textId="765A8D13">
      <w:pPr>
        <w:spacing w:after="0" w:line="240" w:lineRule="auto"/>
      </w:pPr>
      <w:r w:rsidRPr="11D6E9CB">
        <w:rPr>
          <w:rFonts w:ascii="Calibri" w:hAnsi="Calibri" w:cs="Calibri"/>
          <w:kern w:val="0"/>
        </w:rPr>
        <w:t xml:space="preserve">Ullmhaíonn an/na scrúdaitheoir(í) seachtrach(a) réamhthuarascáil ghonta scríofa (GS 060 Tuarascáil Neamhspleách Réamh-Viva an Scrúdaitheora) roimh an </w:t>
      </w:r>
      <w:r w:rsidRPr="11D6E9CB">
        <w:rPr>
          <w:rFonts w:ascii="Calibri" w:hAnsi="Calibri" w:cs="Calibri"/>
          <w:i/>
          <w:iCs/>
          <w:kern w:val="0"/>
        </w:rPr>
        <w:t>viva</w:t>
      </w:r>
      <w:r w:rsidRPr="11D6E9CB">
        <w:rPr>
          <w:rFonts w:ascii="Calibri" w:hAnsi="Calibri" w:cs="Calibri"/>
          <w:kern w:val="0"/>
        </w:rPr>
        <w:t xml:space="preserve"> a sheoltar chuig an gcathaoirleach seachtain, ar a laghad, roimh dháta an viva. Níor chóir do na scrúdaitheoirí dul i gcomhairle a chéile roimh an tráth seo. </w:t>
      </w:r>
      <w:r w:rsidRPr="11D6E9CB" w:rsidR="17402345">
        <w:rPr>
          <w:rFonts w:ascii="Calibri" w:hAnsi="Calibri" w:cs="Calibri"/>
          <w:kern w:val="0"/>
        </w:rPr>
        <w:t>Ba chóir a réamh-mheas ar  an tráchtas agus aon fhadhbanna leis a áireamh sna tuairiscí seo.</w:t>
      </w:r>
    </w:p>
    <w:p w:rsidR="11D6E9CB" w:rsidP="11D6E9CB" w:rsidRDefault="11D6E9CB" w14:paraId="2353E0EC" w14:textId="2366B91C">
      <w:pPr>
        <w:spacing w:after="0" w:line="240" w:lineRule="auto"/>
        <w:rPr>
          <w:rFonts w:ascii="Calibri" w:hAnsi="Calibri" w:cs="Calibri"/>
        </w:rPr>
      </w:pPr>
    </w:p>
    <w:p w:rsidRPr="00D305F2" w:rsidR="003E3ACF" w:rsidP="11D6E9CB" w:rsidRDefault="17402345" w14:paraId="29A05D59" w14:textId="77777777">
      <w:pPr>
        <w:spacing w:after="0" w:line="240" w:lineRule="auto"/>
      </w:pPr>
      <w:r w:rsidRPr="00D305F2">
        <w:rPr>
          <w:rFonts w:ascii="Calibri" w:hAnsi="Calibri" w:cs="Calibri"/>
          <w:kern w:val="0"/>
        </w:rPr>
        <w:t>Ceaptar an dara scrúdaitheoir seachtrach:</w:t>
      </w:r>
    </w:p>
    <w:p w:rsidR="11D6E9CB" w:rsidP="11D6E9CB" w:rsidRDefault="11D6E9CB" w14:paraId="0AE38D98" w14:textId="7FD1882D">
      <w:pPr>
        <w:spacing w:after="0" w:line="240" w:lineRule="auto"/>
        <w:rPr>
          <w:rFonts w:ascii="Calibri" w:hAnsi="Calibri" w:cs="Calibri"/>
        </w:rPr>
      </w:pPr>
    </w:p>
    <w:p w:rsidRPr="00D305F2" w:rsidR="003E3ACF" w:rsidP="11D6E9CB" w:rsidRDefault="17402345" w14:paraId="0829E219" w14:textId="77777777">
      <w:pPr>
        <w:spacing w:after="0" w:line="240" w:lineRule="auto"/>
        <w:ind w:left="720"/>
        <w:rPr>
          <w:rFonts w:ascii="Calibri" w:hAnsi="Calibri" w:cs="Calibri"/>
          <w:i/>
          <w:iCs/>
          <w:kern w:val="0"/>
        </w:rPr>
      </w:pPr>
      <w:r w:rsidRPr="00D305F2">
        <w:rPr>
          <w:rFonts w:ascii="Calibri" w:hAnsi="Calibri" w:cs="Calibri"/>
          <w:kern w:val="0"/>
        </w:rPr>
        <w:t xml:space="preserve">a. Nuair is comhalta foirne lánaimseartha nó páirtaimseartha san Ollscoil an  t-iarrthóir nó nuair ba chomhalta foirne ollscoile an t-iarrthóir le ceithre bliana  anuas, ach amháin nuair a cheaptar an comhalta foirne sna sé mhí sula ndéantar  na scrúdaitheoirí a fhaomhadh. Ní gá d’iarrthóirí atá nó a bhí ina dteagascóirí  nó ina dtaispeántóirí (nó róil chosúla eile, mar a bhreithníonn an Ceann Scoile)  beirt scrúdaitheoirí sheachtracha a bheith acu. </w:t>
      </w:r>
      <w:r w:rsidRPr="11D6E9CB">
        <w:rPr>
          <w:rFonts w:ascii="Calibri" w:hAnsi="Calibri" w:cs="Calibri"/>
          <w:i/>
          <w:iCs/>
          <w:kern w:val="0"/>
        </w:rPr>
        <w:t>Níl gá leis an dara scrúdaitheoir  seachtrach i gcás iarrthóirí PhD a fhaigheann maoiniú seachtrach ar gá dóibh conradh  fostaíochta leis an Ollscoil a bheith acu don tréimhse agus maoiniú á fháil acu.</w:t>
      </w:r>
    </w:p>
    <w:p w:rsidRPr="00635923" w:rsidR="00090EEE" w:rsidP="11D6E9CB" w:rsidRDefault="17402345" w14:paraId="294B8CBB" w14:textId="74A530BD">
      <w:pPr>
        <w:spacing w:after="0" w:line="240" w:lineRule="auto"/>
        <w:ind w:left="720"/>
      </w:pPr>
      <w:r w:rsidRPr="00D305F2">
        <w:rPr>
          <w:rFonts w:ascii="Calibri" w:hAnsi="Calibri" w:cs="Calibri"/>
          <w:kern w:val="0"/>
        </w:rPr>
        <w:t>b. Nuair a thugann an obair atá le scrúdú údar leis toisc cineál na hoibre. Mar  shampla, nuair is taighde ildisciplíneach é.</w:t>
      </w:r>
      <w:r w:rsidR="460D083A">
        <w:rPr>
          <w:rFonts w:ascii="Calibri" w:hAnsi="Calibri" w:cs="Calibri"/>
        </w:rPr>
        <w:t xml:space="preserve"> </w:t>
      </w:r>
      <w:r w:rsidRPr="00D305F2">
        <w:rPr>
          <w:rFonts w:ascii="Calibri" w:hAnsi="Calibri" w:cs="Calibri"/>
          <w:kern w:val="0"/>
        </w:rPr>
        <w:t>De bharr shaineolas na scrúdaitheoirí seachtracha, tá ról riachtanach acu agus, de  ghnáth, is iad a bhíonn i gceannas ar an scrúdú cainte. Má tá níos mó ná scrúdaitheoir  seachtrach amháin ann, roghnaíonn an Bord ar fad an té a bheidh i gceannas ar an  bpróiseas.</w:t>
      </w:r>
    </w:p>
    <w:p w:rsidR="11D6E9CB" w:rsidP="11D6E9CB" w:rsidRDefault="11D6E9CB" w14:paraId="545F3F29" w14:textId="06CE803D">
      <w:pPr>
        <w:spacing w:after="0" w:line="240" w:lineRule="auto"/>
        <w:rPr>
          <w:rFonts w:ascii="Calibri" w:hAnsi="Calibri" w:cs="Calibri"/>
        </w:rPr>
      </w:pPr>
    </w:p>
    <w:p w:rsidRPr="00D305F2" w:rsidR="00090EEE" w:rsidP="11D6E9CB" w:rsidRDefault="17402345" w14:paraId="215607CC" w14:textId="77777777">
      <w:pPr>
        <w:pStyle w:val="Heading2"/>
        <w:keepNext w:val="0"/>
        <w:keepLines w:val="0"/>
        <w:spacing w:before="0" w:after="0" w:line="240" w:lineRule="auto"/>
        <w:rPr>
          <w:rFonts w:ascii="Calibri" w:hAnsi="Calibri" w:eastAsia="Calibri" w:cs="Calibri"/>
          <w:sz w:val="26"/>
          <w:szCs w:val="26"/>
        </w:rPr>
      </w:pPr>
      <w:bookmarkStart w:name="_Toc240432391" w:id="60"/>
      <w:bookmarkStart w:name="_Toc2024147870" w:id="444558479"/>
      <w:r w:rsidRPr="33ABFA54" w:rsidR="17402345">
        <w:rPr>
          <w:rFonts w:ascii="Calibri" w:hAnsi="Calibri" w:eastAsia="Calibri" w:cs="Calibri"/>
          <w:sz w:val="26"/>
          <w:szCs w:val="26"/>
        </w:rPr>
        <w:t>Scrúdaitheoir Inmheánach</w:t>
      </w:r>
      <w:bookmarkEnd w:id="60"/>
      <w:bookmarkEnd w:id="444558479"/>
    </w:p>
    <w:p w:rsidR="11D6E9CB" w:rsidP="11D6E9CB" w:rsidRDefault="11D6E9CB" w14:paraId="7373DBFD" w14:textId="39E85C9A">
      <w:pPr>
        <w:spacing w:after="0" w:line="240" w:lineRule="auto"/>
        <w:ind w:left="11" w:right="11" w:hanging="11"/>
        <w:rPr>
          <w:rFonts w:ascii="Calibri" w:hAnsi="Calibri" w:cs="Calibri"/>
        </w:rPr>
      </w:pPr>
    </w:p>
    <w:p w:rsidR="00120A8D" w:rsidP="11D6E9CB" w:rsidRDefault="3551AA9D" w14:paraId="517F3F46" w14:textId="77777777">
      <w:pPr>
        <w:spacing w:after="0" w:line="240" w:lineRule="auto"/>
        <w:ind w:left="11" w:right="11" w:hanging="11"/>
      </w:pPr>
      <w:r w:rsidRPr="00466386">
        <w:rPr>
          <w:rFonts w:ascii="Calibri" w:hAnsi="Calibri" w:cs="Calibri"/>
        </w:rPr>
        <w:t>Féadfaidh aon chomhalta foirne acadúil, seachas stiúrthóir(í) mic léinn, a bhfuil an saineolas agus an taithí chuí aige nó aici gníomhú mar scrúdaitheoir inmheánach do mhac léinn.</w:t>
      </w:r>
      <w:r>
        <w:t xml:space="preserve"> </w:t>
      </w:r>
      <w:r w:rsidRPr="00D305F2" w:rsidR="17402345">
        <w:rPr>
          <w:rFonts w:ascii="Calibri" w:hAnsi="Calibri" w:cs="Calibri"/>
          <w:kern w:val="0"/>
        </w:rPr>
        <w:t xml:space="preserve"> D’fhéadfadh duine den fhoireann acadúil  a bheith ar an GRC agus a bheith ina scrúdaitheoir inmheánach don mhac léinn céanna. Mar phrionsabal ginearálta, níor cheart d’Ollaimh Emeritus ná d’Ollaimh  Chúnta gníomhú mar scrúdaitheoir inmheánach. </w:t>
      </w:r>
    </w:p>
    <w:p w:rsidR="11D6E9CB" w:rsidP="11D6E9CB" w:rsidRDefault="11D6E9CB" w14:paraId="3E542110" w14:textId="1B248CDD">
      <w:pPr>
        <w:spacing w:after="0" w:line="240" w:lineRule="auto"/>
        <w:ind w:left="11" w:right="11" w:hanging="11"/>
        <w:rPr>
          <w:rFonts w:ascii="Calibri" w:hAnsi="Calibri" w:cs="Calibri"/>
        </w:rPr>
      </w:pPr>
    </w:p>
    <w:p w:rsidR="003E3ACF" w:rsidP="11D6E9CB" w:rsidRDefault="17402345" w14:paraId="52DB4618" w14:textId="723AB6AF">
      <w:pPr>
        <w:spacing w:after="0" w:line="240" w:lineRule="auto"/>
        <w:ind w:left="11" w:right="11" w:hanging="11"/>
        <w:rPr>
          <w:rFonts w:ascii="Calibri" w:hAnsi="Calibri" w:cs="Calibri"/>
          <w:kern w:val="0"/>
        </w:rPr>
      </w:pPr>
      <w:r w:rsidRPr="00D305F2">
        <w:rPr>
          <w:rFonts w:ascii="Calibri" w:hAnsi="Calibri" w:cs="Calibri"/>
          <w:kern w:val="0"/>
        </w:rPr>
        <w:t xml:space="preserve">Mar sin féin, is féidir le Coláiste  a mholadh don Choiste Seasta eisceacht a dhéanamh ag brath ar an gcás, agus go  ndéanfaí an moladh sin i bhfad roimh ré ionas go mbeadh an Coiste Seasta in ann an  moladh a mheas i gceart. Féadfaidh Léachtóirí Cliniciúla Oinigh i Scoil an Leighis  a bheith ina scrúdaitheoirí inmheánach ar thráchtas taighde iarchéime. Níor chóir  go gcuirfeadh ról lárnach na scrúdaitheoirí seachtracha isteach </w:t>
      </w:r>
      <w:r w:rsidRPr="003D75A6">
        <w:rPr>
          <w:rFonts w:ascii="Calibri" w:hAnsi="Calibri" w:cs="Calibri"/>
          <w:kern w:val="0"/>
        </w:rPr>
        <w:t>ná amach ar ról na  scrúdaitheoirí inmheánacha, a fhéadfaidh gníomhú chun ardchaighdeáin leanúnacha  inmheánacha a choinneáil.</w:t>
      </w:r>
    </w:p>
    <w:p w:rsidR="11D6E9CB" w:rsidP="11D6E9CB" w:rsidRDefault="11D6E9CB" w14:paraId="37AB32FB" w14:textId="20731A95">
      <w:pPr>
        <w:spacing w:after="0" w:line="240" w:lineRule="auto"/>
        <w:ind w:left="11" w:right="14"/>
        <w:rPr>
          <w:rFonts w:ascii="Calibri" w:hAnsi="Calibri" w:cs="Calibri"/>
        </w:rPr>
      </w:pPr>
    </w:p>
    <w:p w:rsidRPr="00E92965" w:rsidR="00E92965" w:rsidP="11D6E9CB" w:rsidRDefault="32D7AB97" w14:paraId="523B6014" w14:textId="51223797">
      <w:pPr>
        <w:spacing w:after="0" w:line="240" w:lineRule="auto"/>
        <w:ind w:left="11" w:right="14"/>
      </w:pPr>
      <w:r w:rsidRPr="11D6E9CB">
        <w:rPr>
          <w:rFonts w:ascii="Calibri" w:hAnsi="Calibri" w:cs="Calibri"/>
        </w:rPr>
        <w:t xml:space="preserve">Chun ceisteanna coimhlinte leasa a bhreithniú nuair a bhíonn Scrúdaitheoirí Inmheánacha á roghnú, féach an treoir a thugtar in </w:t>
      </w:r>
      <w:hyperlink r:id="rId70">
        <w:r w:rsidRPr="11D6E9CB">
          <w:rPr>
            <w:rStyle w:val="Hyperlink"/>
            <w:rFonts w:ascii="Calibri" w:hAnsi="Calibri" w:cs="Calibri"/>
          </w:rPr>
          <w:t>QA413 An Polasaí maidir le Coimhlint Leasa</w:t>
        </w:r>
      </w:hyperlink>
      <w:r w:rsidRPr="11D6E9CB">
        <w:rPr>
          <w:rFonts w:ascii="Calibri" w:hAnsi="Calibri" w:cs="Calibri"/>
        </w:rPr>
        <w:t xml:space="preserve"> agus </w:t>
      </w:r>
      <w:hyperlink r:id="rId71">
        <w:r w:rsidRPr="11D6E9CB">
          <w:rPr>
            <w:rStyle w:val="Hyperlink"/>
            <w:rFonts w:ascii="Calibri" w:hAnsi="Calibri" w:cs="Calibri"/>
          </w:rPr>
          <w:t>QA415 An Cód Iompair d’Fhostaithe</w:t>
        </w:r>
      </w:hyperlink>
      <w:r w:rsidRPr="11D6E9CB">
        <w:rPr>
          <w:rFonts w:ascii="Calibri" w:hAnsi="Calibri" w:cs="Calibri"/>
        </w:rPr>
        <w:t>.</w:t>
      </w:r>
    </w:p>
    <w:p w:rsidR="11D6E9CB" w:rsidP="11D6E9CB" w:rsidRDefault="11D6E9CB" w14:paraId="135E7B3D" w14:textId="2104A7B8">
      <w:pPr>
        <w:spacing w:after="0" w:line="240" w:lineRule="auto"/>
        <w:ind w:left="11" w:right="14"/>
        <w:rPr>
          <w:rFonts w:ascii="Calibri" w:hAnsi="Calibri" w:cs="Calibri"/>
        </w:rPr>
      </w:pPr>
    </w:p>
    <w:p w:rsidRPr="003D75A6" w:rsidR="003E3ACF" w:rsidP="11D6E9CB" w:rsidRDefault="17402345" w14:paraId="411CFB02" w14:textId="77777777">
      <w:pPr>
        <w:spacing w:after="0" w:line="240" w:lineRule="auto"/>
      </w:pPr>
      <w:r w:rsidRPr="003D75A6">
        <w:rPr>
          <w:rFonts w:ascii="Calibri" w:hAnsi="Calibri" w:cs="Calibri"/>
          <w:kern w:val="0"/>
        </w:rPr>
        <w:t>Ceaptar an dara scrúdaitheoir inmheánach:</w:t>
      </w:r>
    </w:p>
    <w:p w:rsidR="11D6E9CB" w:rsidP="11D6E9CB" w:rsidRDefault="11D6E9CB" w14:paraId="25B17E34" w14:textId="38B8B9DB">
      <w:pPr>
        <w:spacing w:after="0" w:line="240" w:lineRule="auto"/>
        <w:rPr>
          <w:rFonts w:ascii="Calibri" w:hAnsi="Calibri" w:cs="Calibri"/>
        </w:rPr>
      </w:pPr>
    </w:p>
    <w:p w:rsidRPr="003D75A6" w:rsidR="003E3ACF" w:rsidP="00C42B26" w:rsidRDefault="17402345" w14:paraId="0FD651F9" w14:textId="1397C6A7">
      <w:pPr>
        <w:pStyle w:val="ListParagraph"/>
        <w:numPr>
          <w:ilvl w:val="0"/>
          <w:numId w:val="15"/>
        </w:numPr>
        <w:ind w:left="360"/>
        <w:contextualSpacing w:val="0"/>
        <w:rPr>
          <w:rFonts w:ascii="Calibri" w:hAnsi="Calibri" w:cs="Calibri"/>
        </w:rPr>
      </w:pPr>
      <w:r w:rsidRPr="11D6E9CB">
        <w:rPr>
          <w:rFonts w:ascii="Calibri" w:hAnsi="Calibri" w:cs="Calibri"/>
        </w:rPr>
        <w:t>Nuair is tionscadal ildisciplíneach atá ag an mac léinn</w:t>
      </w:r>
    </w:p>
    <w:p w:rsidRPr="003D75A6" w:rsidR="003E3ACF" w:rsidP="00C42B26" w:rsidRDefault="17402345" w14:paraId="45D87EB7" w14:textId="29E4A929">
      <w:pPr>
        <w:pStyle w:val="ListParagraph"/>
        <w:numPr>
          <w:ilvl w:val="0"/>
          <w:numId w:val="15"/>
        </w:numPr>
        <w:spacing w:after="0"/>
        <w:ind w:left="360"/>
        <w:contextualSpacing w:val="0"/>
        <w:rPr>
          <w:rFonts w:ascii="Calibri" w:hAnsi="Calibri" w:cs="Calibri"/>
        </w:rPr>
      </w:pPr>
      <w:r w:rsidRPr="11D6E9CB">
        <w:rPr>
          <w:rFonts w:eastAsiaTheme="minorEastAsia"/>
        </w:rPr>
        <w:t>Nuair atá an</w:t>
      </w:r>
      <w:r w:rsidRPr="11D6E9CB">
        <w:rPr>
          <w:rFonts w:ascii="Calibri" w:hAnsi="Calibri" w:cs="Calibri"/>
        </w:rPr>
        <w:t xml:space="preserve"> príomhscrúdaitheoir feiliúnach ach gan aon taithí aige/aici mar  scrúdaitheoir.</w:t>
      </w:r>
    </w:p>
    <w:p w:rsidR="11D6E9CB" w:rsidP="11D6E9CB" w:rsidRDefault="11D6E9CB" w14:paraId="60AE602D" w14:textId="6D2F3B15">
      <w:pPr>
        <w:spacing w:after="0" w:line="240" w:lineRule="auto"/>
        <w:rPr>
          <w:rFonts w:ascii="Calibri" w:hAnsi="Calibri" w:cs="Calibri"/>
        </w:rPr>
      </w:pPr>
    </w:p>
    <w:p w:rsidRPr="005F50BA" w:rsidR="003E3ACF" w:rsidP="5565B323" w:rsidRDefault="17402345" w14:paraId="0144EDF9" w14:textId="78B08808">
      <w:pPr>
        <w:spacing w:after="0" w:line="240" w:lineRule="auto"/>
      </w:pPr>
      <w:r w:rsidRPr="003D75A6">
        <w:rPr>
          <w:rFonts w:ascii="Calibri" w:hAnsi="Calibri" w:cs="Calibri"/>
          <w:kern w:val="0"/>
        </w:rPr>
        <w:t xml:space="preserve">Ullmhaíonn scrúdaitheoirí inmheánacha </w:t>
      </w:r>
      <w:r w:rsidRPr="11D6E9CB" w:rsidR="2305485C">
        <w:rPr>
          <w:rFonts w:ascii="Calibri" w:hAnsi="Calibri" w:cs="Calibri"/>
          <w:kern w:val="0"/>
        </w:rPr>
        <w:t xml:space="preserve">réamhthuarascáil ghonta scríofa (GS 060 Tuarascáil Neamhspleách Réamh-Viva an Scrúdaitheora) roimh an </w:t>
      </w:r>
      <w:r w:rsidRPr="11D6E9CB" w:rsidR="2305485C">
        <w:rPr>
          <w:rFonts w:ascii="Calibri" w:hAnsi="Calibri" w:cs="Calibri"/>
          <w:i/>
          <w:iCs/>
          <w:kern w:val="0"/>
        </w:rPr>
        <w:t>viva</w:t>
      </w:r>
      <w:r w:rsidRPr="11D6E9CB" w:rsidR="2305485C">
        <w:rPr>
          <w:rFonts w:ascii="Calibri" w:hAnsi="Calibri" w:cs="Calibri"/>
          <w:kern w:val="0"/>
        </w:rPr>
        <w:t xml:space="preserve"> a sheoltar chuig an gcathaoirleach seachtain, ar a laghad, roimh dháta an viva. </w:t>
      </w:r>
      <w:r w:rsidRPr="11D6E9CB" w:rsidR="2305485C">
        <w:rPr>
          <w:rFonts w:ascii="Calibri" w:hAnsi="Calibri" w:cs="Calibri"/>
          <w:kern w:val="0"/>
        </w:rPr>
        <w:lastRenderedPageBreak/>
        <w:t>Níor chóir do na scrúdaitheoirí dul i gcomhairle a chéile roimh an tráth seo. Ba chóir a réamh-mheas ar  an tráchtas agus aon fhadhbanna leis a áireamh sna tuairiscí seo.</w:t>
      </w:r>
    </w:p>
    <w:p w:rsidR="5565B323" w:rsidP="5565B323" w:rsidRDefault="5565B323" w14:paraId="6AEF79DE" w14:textId="38DE31F7">
      <w:pPr>
        <w:spacing w:after="0" w:line="240" w:lineRule="auto"/>
        <w:rPr>
          <w:rFonts w:ascii="Calibri" w:hAnsi="Calibri" w:cs="Calibri"/>
        </w:rPr>
      </w:pPr>
    </w:p>
    <w:p w:rsidRPr="003D75A6" w:rsidR="003E3ACF" w:rsidP="5565B323" w:rsidRDefault="17402345" w14:paraId="4C6A25B3" w14:textId="77777777">
      <w:pPr>
        <w:pStyle w:val="Heading2"/>
        <w:keepNext w:val="0"/>
        <w:keepLines w:val="0"/>
        <w:spacing w:before="0" w:after="0" w:line="240" w:lineRule="auto"/>
        <w:rPr>
          <w:rFonts w:ascii="Calibri" w:hAnsi="Calibri" w:eastAsia="Calibri" w:cs="Calibri"/>
          <w:sz w:val="26"/>
          <w:szCs w:val="26"/>
        </w:rPr>
      </w:pPr>
      <w:bookmarkStart w:name="_Toc240432392" w:id="61"/>
      <w:bookmarkStart w:name="_Toc325143765" w:id="1067668849"/>
      <w:r w:rsidRPr="33ABFA54" w:rsidR="17402345">
        <w:rPr>
          <w:rFonts w:ascii="Calibri" w:hAnsi="Calibri" w:eastAsia="Calibri" w:cs="Calibri"/>
          <w:sz w:val="26"/>
          <w:szCs w:val="26"/>
        </w:rPr>
        <w:t>6.3.3 Ról an stiúrthóra i scrúdú an PhD</w:t>
      </w:r>
      <w:bookmarkEnd w:id="61"/>
      <w:bookmarkEnd w:id="1067668849"/>
    </w:p>
    <w:p w:rsidR="5565B323" w:rsidP="5565B323" w:rsidRDefault="5565B323" w14:paraId="3F063A5A" w14:textId="07F04307">
      <w:pPr>
        <w:spacing w:after="0" w:line="240" w:lineRule="auto"/>
        <w:rPr>
          <w:rFonts w:ascii="Calibri" w:hAnsi="Calibri" w:cs="Calibri"/>
        </w:rPr>
      </w:pPr>
    </w:p>
    <w:p w:rsidRPr="003D75A6" w:rsidR="003E3ACF" w:rsidP="5565B323" w:rsidRDefault="17402345" w14:paraId="1C005DDE" w14:textId="27B98A18">
      <w:pPr>
        <w:spacing w:after="0" w:line="240" w:lineRule="auto"/>
        <w:rPr>
          <w:rFonts w:ascii="Calibri" w:hAnsi="Calibri" w:cs="Calibri"/>
        </w:rPr>
      </w:pPr>
      <w:r w:rsidRPr="003D75A6">
        <w:rPr>
          <w:rFonts w:ascii="Calibri" w:hAnsi="Calibri" w:cs="Calibri"/>
          <w:kern w:val="0"/>
        </w:rPr>
        <w:t>Bíonn an príomhstiúrthóir freagrach as an bpróiseas scrúdaithe ar fad a eagrú agus as a sheiceáil gur cuireadh an t-eolas cuí ar fáil don iarrthóir, do na scrúdaitheoirí  agus don chathaoirleach chun go dtuigfidís an ról atá acu. Ní fhéadfaidh stiúrthóirí  gníomhú mar scrúdaitheoir ná mar chathaoirleach sa viva dá mac léinn.</w:t>
      </w:r>
    </w:p>
    <w:p w:rsidRPr="003D75A6" w:rsidR="003E3ACF" w:rsidP="5565B323" w:rsidRDefault="17402345" w14:paraId="435DCDBD" w14:textId="102FFCC2">
      <w:pPr>
        <w:spacing w:after="0" w:line="240" w:lineRule="auto"/>
      </w:pPr>
      <w:r w:rsidRPr="003D75A6">
        <w:rPr>
          <w:rFonts w:ascii="Calibri" w:hAnsi="Calibri" w:cs="Calibri"/>
          <w:kern w:val="0"/>
        </w:rPr>
        <w:t>Féadfaidh stiúrthóirí freastal ar an viva, ach aontú na scrúdaitheoirí, an chathaoirligh  agus an mhic léinn a bheith faighte. Má tá na stiúrthóirí i láthair ag an viva, ní  ghlacann siad páirt ná ní dhéanann sé nó sí idirghabháil sa phróiseas scrúdaithe. Níl  cead ag na stiúrthóirí ach breathnóireacht a dhéanamh ar imeachtaí an viva agus ní  mór dóibh an scrúdú a fhágáil nuair atáthar i mbun an phlé dheiridh.</w:t>
      </w:r>
    </w:p>
    <w:p w:rsidR="5565B323" w:rsidP="5565B323" w:rsidRDefault="5565B323" w14:paraId="5D05D36A" w14:textId="21957EFE">
      <w:pPr>
        <w:spacing w:after="0" w:line="240" w:lineRule="auto"/>
        <w:rPr>
          <w:rFonts w:ascii="Calibri" w:hAnsi="Calibri" w:cs="Calibri"/>
        </w:rPr>
      </w:pPr>
    </w:p>
    <w:p w:rsidRPr="003D75A6" w:rsidR="003E3ACF" w:rsidP="5565B323" w:rsidRDefault="17402345" w14:paraId="00AAB58A" w14:textId="77777777">
      <w:pPr>
        <w:pStyle w:val="Heading2"/>
        <w:keepNext w:val="0"/>
        <w:keepLines w:val="0"/>
        <w:spacing w:before="0" w:after="0" w:line="240" w:lineRule="auto"/>
        <w:rPr>
          <w:rFonts w:ascii="Calibri" w:hAnsi="Calibri" w:eastAsia="Calibri" w:cs="Calibri"/>
          <w:sz w:val="26"/>
          <w:szCs w:val="26"/>
        </w:rPr>
      </w:pPr>
      <w:bookmarkStart w:name="_Toc240432393" w:id="62"/>
      <w:bookmarkStart w:name="_Toc1116526295" w:id="1263474009"/>
      <w:r w:rsidRPr="33ABFA54" w:rsidR="17402345">
        <w:rPr>
          <w:rFonts w:ascii="Calibri" w:hAnsi="Calibri" w:eastAsia="Calibri" w:cs="Calibri"/>
          <w:sz w:val="26"/>
          <w:szCs w:val="26"/>
        </w:rPr>
        <w:t>6.3.4 Cathaoirleach an viva a cheadú</w:t>
      </w:r>
      <w:bookmarkEnd w:id="62"/>
      <w:bookmarkEnd w:id="1263474009"/>
    </w:p>
    <w:p w:rsidR="5565B323" w:rsidP="5565B323" w:rsidRDefault="5565B323" w14:paraId="1D11F484" w14:textId="52B304FC">
      <w:pPr>
        <w:spacing w:after="0" w:line="240" w:lineRule="auto"/>
        <w:rPr>
          <w:rFonts w:ascii="Calibri" w:hAnsi="Calibri" w:cs="Calibri"/>
        </w:rPr>
      </w:pPr>
    </w:p>
    <w:p w:rsidRPr="001826FD" w:rsidR="003E3ACF" w:rsidP="5565B323" w:rsidRDefault="17402345" w14:paraId="3003157F" w14:textId="38FF6D14">
      <w:pPr>
        <w:spacing w:after="0" w:line="240" w:lineRule="auto"/>
      </w:pPr>
      <w:r w:rsidRPr="003D75A6">
        <w:rPr>
          <w:rFonts w:ascii="Calibri" w:hAnsi="Calibri" w:cs="Calibri"/>
          <w:kern w:val="0"/>
        </w:rPr>
        <w:t xml:space="preserve">Caithfear cathaoirleach a ainmniú ar an viva, agus caithfidh an Coláiste an cathaoirleach a cheadú, do gach scrúdú PhD agus caithfidh an cathaoirleach a bheith i láthair ag an viva. </w:t>
      </w:r>
      <w:r w:rsidR="76E22B5A">
        <w:rPr>
          <w:rStyle w:val="normaltextrun"/>
          <w:rFonts w:ascii="Calibri" w:hAnsi="Calibri"/>
          <w:color w:val="000000"/>
          <w:shd w:val="clear" w:color="auto" w:fill="FFFFFF"/>
        </w:rPr>
        <w:t>Comhalta buan den fhoireann acadúil le taithí ar stiúradh agus ar scrúdú mic léinn PhD, a bheidh sa chathaoirleach.</w:t>
      </w:r>
      <w:r w:rsidR="76E22B5A">
        <w:rPr>
          <w:rStyle w:val="normaltextrun"/>
          <w:rFonts w:ascii="Calibri" w:hAnsi="Calibri" w:cs="Calibri"/>
          <w:color w:val="000000"/>
          <w:shd w:val="clear" w:color="auto" w:fill="FFFFFF"/>
        </w:rPr>
        <w:t xml:space="preserve"> </w:t>
      </w:r>
      <w:r w:rsidRPr="003D75A6">
        <w:rPr>
          <w:rFonts w:ascii="Calibri" w:hAnsi="Calibri" w:cs="Calibri"/>
          <w:kern w:val="0"/>
        </w:rPr>
        <w:t>Cuirtear an  t-iarrthóir ar an eolas in am trátha nuair atáthar i mbun an chathaoirligh a cheapadh.  Féadfaidh an t-iarrthóir cur i gcoinne cathaoirleach áirithe a cheapadh ag an tráth  seo ach cúis a bheith leis sin. Má mholtar cathaoirleach a cheapadh d’ainneoin gur  chuir an t-iarrthóir i gcoinne an té sin, tabharfaidh an príomhstiúrthóir cúis leis sin i  scríbhinn don Choláiste.</w:t>
      </w:r>
    </w:p>
    <w:p w:rsidR="5565B323" w:rsidP="5565B323" w:rsidRDefault="5565B323" w14:paraId="307078D7" w14:textId="12B1DD02">
      <w:pPr>
        <w:spacing w:after="0" w:line="240" w:lineRule="auto"/>
        <w:rPr>
          <w:rFonts w:ascii="Calibri" w:hAnsi="Calibri" w:cs="Calibri"/>
        </w:rPr>
      </w:pPr>
    </w:p>
    <w:p w:rsidRPr="003D75A6" w:rsidR="003E3ACF" w:rsidP="5565B323" w:rsidRDefault="17402345" w14:paraId="015C82FB" w14:textId="77777777">
      <w:pPr>
        <w:pStyle w:val="Heading2"/>
        <w:keepNext w:val="0"/>
        <w:keepLines w:val="0"/>
        <w:spacing w:before="0" w:after="0" w:line="240" w:lineRule="auto"/>
        <w:rPr>
          <w:rFonts w:ascii="Calibri" w:hAnsi="Calibri" w:eastAsia="Calibri" w:cs="Calibri"/>
          <w:sz w:val="26"/>
          <w:szCs w:val="26"/>
        </w:rPr>
      </w:pPr>
      <w:bookmarkStart w:name="_Toc240432394" w:id="63"/>
      <w:bookmarkStart w:name="_Toc859336378" w:id="61968889"/>
      <w:r w:rsidRPr="33ABFA54" w:rsidR="17402345">
        <w:rPr>
          <w:rFonts w:ascii="Calibri" w:hAnsi="Calibri" w:eastAsia="Calibri" w:cs="Calibri"/>
          <w:sz w:val="26"/>
          <w:szCs w:val="26"/>
        </w:rPr>
        <w:t>6.3.5 Ról Chathaoirleach an viva</w:t>
      </w:r>
      <w:bookmarkEnd w:id="63"/>
      <w:bookmarkEnd w:id="61968889"/>
    </w:p>
    <w:p w:rsidR="5565B323" w:rsidP="5565B323" w:rsidRDefault="5565B323" w14:paraId="0BE52ED5" w14:textId="0732C6CC">
      <w:pPr>
        <w:spacing w:after="0" w:line="240" w:lineRule="auto"/>
        <w:ind w:left="11" w:right="14"/>
        <w:rPr>
          <w:rFonts w:ascii="Calibri" w:hAnsi="Calibri" w:cs="Calibri"/>
        </w:rPr>
      </w:pPr>
    </w:p>
    <w:p w:rsidRPr="003D75A6" w:rsidR="003E3ACF" w:rsidP="11D6E9CB" w:rsidRDefault="050EC8E8" w14:paraId="55198DFE" w14:textId="33F32E24">
      <w:pPr>
        <w:spacing w:after="0" w:line="240" w:lineRule="auto"/>
        <w:ind w:left="11" w:right="14"/>
      </w:pPr>
      <w:r w:rsidRPr="11D6E9CB">
        <w:rPr>
          <w:rFonts w:ascii="Calibri" w:hAnsi="Calibri" w:cs="Calibri"/>
        </w:rPr>
        <w:t>Ní scrúdaitheoir an cathaoirleach agus ní chaithfidh sé/sí an tráchtas a léamh. Mar sin féin, tá ról an-tábhachtach ag an gcathaoirleach sa scrúdú PhD. Caithfidh sé/sí a bheith ar an eolas faoi na treoirlínte PhD agus a bheith in ann comhairle a chur ar na scrúdaitheoirí i leith na dtreoirlínte sin</w:t>
      </w:r>
      <w:r w:rsidRPr="11D6E9CB" w:rsidR="0A565116">
        <w:rPr>
          <w:rFonts w:ascii="Calibri" w:hAnsi="Calibri" w:cs="Calibri"/>
        </w:rPr>
        <w:t xml:space="preserve"> a</w:t>
      </w:r>
      <w:r w:rsidRPr="11D6E9CB">
        <w:rPr>
          <w:rFonts w:ascii="Calibri" w:hAnsi="Calibri" w:cs="Calibri"/>
        </w:rPr>
        <w:t xml:space="preserve">gus tá freagracht ar leith air/uirthi a chinntiú go gcloítear leis na treoirlínte. </w:t>
      </w:r>
      <w:r w:rsidRPr="11D6E9CB" w:rsidR="17402345">
        <w:rPr>
          <w:rFonts w:ascii="Calibri" w:hAnsi="Calibri" w:cs="Calibri"/>
        </w:rPr>
        <w:t>Ullmhaíonn na  scrúdaitheoirí ar fad réamhthuairisc ghearr scríofa roimh an viva agus seolfaidh  siad chuig an gcathaoirleach í. Is é seo an t-aon am ar chóir do na scrúdaitheoirí  dul i gcomhairle lena chéile. Ba chóir an réamh-mheas ar an tráchtas agus aon fhadhbanna leis a áireamh sna tuairiscí seo. Cinnteoidh an cathaoirleach go bpléitear aon fhadhbanna a luadh sna tuairiscí aonair ag an viva.</w:t>
      </w:r>
    </w:p>
    <w:p w:rsidR="11D6E9CB" w:rsidP="11D6E9CB" w:rsidRDefault="11D6E9CB" w14:paraId="031073C8" w14:textId="7A544C60">
      <w:pPr>
        <w:spacing w:after="0" w:line="240" w:lineRule="auto"/>
        <w:ind w:left="11" w:right="14"/>
        <w:rPr>
          <w:rFonts w:ascii="Calibri" w:hAnsi="Calibri" w:cs="Calibri"/>
        </w:rPr>
      </w:pPr>
    </w:p>
    <w:p w:rsidRPr="00E51515" w:rsidR="003E3ACF" w:rsidP="5565B323" w:rsidRDefault="17402345" w14:paraId="0965988E" w14:textId="686B38A9">
      <w:pPr>
        <w:spacing w:after="0" w:line="240" w:lineRule="auto"/>
      </w:pPr>
      <w:r w:rsidRPr="003D75A6">
        <w:rPr>
          <w:rFonts w:ascii="Calibri" w:hAnsi="Calibri" w:cs="Calibri"/>
          <w:kern w:val="0"/>
        </w:rPr>
        <w:t>Beidh an cathaoirleach i láthair ag an viva, casfaidh an cathaoirleach leis na  scrúdaitheoirí roimh an viva agus aontóidh siad an clár, leagan amach an scrúdaithe  agus na nósanna imeachta a bheidh le leanúint. Ba chóir go gcuirfeadh an  cathaoirleach na scrúdaitheoirí agus an t-iarrthóir in aithne agus go míneodh an  cathaoirleach nós imeachta an viva don iarrthóir. Feidhmeoidh an cathaoirleach  mar bhreathnóir ansin go hiondúil agus glacfaidh an cathaoirleach roinnt nótaí  ar an scrúdú. (D’fhéadfadh na nótaí seo a bheith tábhachtach i gcás achomhairc  ar thoradh an scrúdaithe PhD (Cuid 6.9)). Féadfaidh an cathaoirleach labhairt  má bhaineann an mac léinn míthuiscint as ceist agus a iarraidh an cheist a chur ar  bhealach eile nó briseadh beag a ordú má bhíonn an t-iarrthóir curtha amach go  mór. Tá an cathaoirleach freagrach as a chinntiú go dtairgtear sos má mhaireann an  viva níos faide ná dhá uair an chloig. A luaithe is féidir i ndiaidh an viva, tabharfaidh an</w:t>
      </w:r>
      <w:r w:rsidRPr="11D6E9CB">
        <w:rPr>
          <w:rFonts w:ascii="Calibri" w:hAnsi="Calibri" w:cs="Calibri"/>
        </w:rPr>
        <w:t xml:space="preserve"> cathaoirleach aiseolas don iarrthóir ar an toradh. </w:t>
      </w:r>
    </w:p>
    <w:p w:rsidRPr="00E51515" w:rsidR="003E3ACF" w:rsidP="11D6E9CB" w:rsidRDefault="003E3ACF" w14:paraId="442FCE8E" w14:textId="56D019CE">
      <w:pPr>
        <w:spacing w:after="0" w:line="240" w:lineRule="auto"/>
        <w:rPr>
          <w:rFonts w:ascii="Calibri" w:hAnsi="Calibri" w:cs="Calibri"/>
        </w:rPr>
      </w:pPr>
    </w:p>
    <w:p w:rsidRPr="00E51515" w:rsidR="003E3ACF" w:rsidP="5565B323" w:rsidRDefault="17402345" w14:paraId="50693150" w14:textId="279D4411">
      <w:pPr>
        <w:spacing w:after="0" w:line="240" w:lineRule="auto"/>
      </w:pPr>
      <w:r w:rsidRPr="11D6E9CB">
        <w:rPr>
          <w:rFonts w:ascii="Calibri" w:hAnsi="Calibri" w:cs="Calibri"/>
        </w:rPr>
        <w:t>Cinnteoidh an cathaoirleach freisin go bhfuil tuairisc an scrúdaithe críochnaithe go sásúil. Ní chuirfidh an  cathaoirleach tuairisc an viva ar an gcóras ar líne ach cinnteoidh an cathaoirleach go  gcuirfidh an scrúdaitheoir inmheánach ar chóras Scrúdaithe Tráchtais Taighde ar Líne í</w:t>
      </w:r>
      <w:r w:rsidRPr="11D6E9CB" w:rsidR="5BD66C40">
        <w:rPr>
          <w:rFonts w:ascii="Calibri" w:hAnsi="Calibri" w:cs="Calibri"/>
        </w:rPr>
        <w:t xml:space="preserve">, </w:t>
      </w:r>
      <w:r w:rsidRPr="11D6E9CB" w:rsidR="5BD66C40">
        <w:rPr>
          <w:rStyle w:val="normaltextrun"/>
          <w:rFonts w:ascii="Calibri" w:hAnsi="Calibri"/>
          <w:color w:val="000000" w:themeColor="text1"/>
        </w:rPr>
        <w:t>agus na sínithe digiteacha go léir faighte</w:t>
      </w:r>
      <w:r w:rsidRPr="11D6E9CB">
        <w:rPr>
          <w:rFonts w:ascii="Calibri" w:hAnsi="Calibri" w:cs="Calibri"/>
        </w:rPr>
        <w:t xml:space="preserve">. </w:t>
      </w:r>
      <w:r w:rsidRPr="11D6E9CB" w:rsidR="669B0E89">
        <w:rPr>
          <w:rFonts w:ascii="Calibri" w:hAnsi="Calibri" w:cs="Calibri"/>
        </w:rPr>
        <w:t>Sa chás nach bhfuil an scrúdaitheoir inmheánach ar fáil le haghaidh mionleasuithe, mórleasuithe, nó nuair atá an tráchtas le hathbhreithniú, is é/í an cathaoirleach, i gcomhairle leis an/na scrúdaitheoir(í) seachtrach(a), atá freagrach as a chinntiú go sásaíonn na hathruithe a chuirtear i bhfeidhm riachtanais na scrúdaitheoirí, agus as teagmháil a dhéanamh le hOifig na Scrúduithe.</w:t>
      </w:r>
      <w:r w:rsidRPr="11D6E9CB" w:rsidR="3F48D022">
        <w:rPr>
          <w:rFonts w:ascii="Calibri" w:hAnsi="Calibri" w:cs="Calibri"/>
        </w:rPr>
        <w:t xml:space="preserve"> </w:t>
      </w:r>
      <w:r w:rsidRPr="11D6E9CB">
        <w:rPr>
          <w:rFonts w:ascii="Calibri" w:hAnsi="Calibri" w:cs="Calibri"/>
        </w:rPr>
        <w:t>Cuireann an cathaoirleach in iúl do Dhéan an Choláiste, díreach i ndiaidh an  viva, go moltar tráchtas a chur siar.</w:t>
      </w:r>
    </w:p>
    <w:p w:rsidR="5565B323" w:rsidP="5565B323" w:rsidRDefault="5565B323" w14:paraId="2462313E" w14:textId="1232C06F">
      <w:pPr>
        <w:spacing w:after="0" w:line="240" w:lineRule="auto"/>
        <w:rPr>
          <w:rFonts w:ascii="Calibri" w:hAnsi="Calibri" w:cs="Calibri"/>
        </w:rPr>
      </w:pPr>
    </w:p>
    <w:p w:rsidRPr="00D80E8B" w:rsidR="003E3ACF" w:rsidP="33ABFA54" w:rsidRDefault="17402345" w14:paraId="6E95A433" w14:textId="77777777">
      <w:pPr>
        <w:pStyle w:val="Heading2"/>
        <w:suppressLineNumbers w:val="0"/>
        <w:bidi w:val="0"/>
        <w:spacing w:before="0" w:beforeAutospacing="off" w:after="0" w:afterAutospacing="off" w:line="240" w:lineRule="auto"/>
        <w:ind w:left="0" w:right="0"/>
        <w:jc w:val="left"/>
        <w:rPr>
          <w:rFonts w:ascii="Calibri" w:hAnsi="Calibri" w:eastAsia="Calibri" w:cs="Calibri"/>
          <w:sz w:val="28"/>
          <w:szCs w:val="28"/>
        </w:rPr>
      </w:pPr>
      <w:r w:rsidRPr="33ABFA54" w:rsidR="17402345">
        <w:rPr>
          <w:rFonts w:ascii="Calibri" w:hAnsi="Calibri" w:eastAsia="Calibri" w:cs="Calibri"/>
          <w:sz w:val="28"/>
          <w:szCs w:val="28"/>
        </w:rPr>
        <w:t>6.4 An Viva (Scrúdú Cainte)</w:t>
      </w:r>
    </w:p>
    <w:p w:rsidR="5565B323" w:rsidP="5565B323" w:rsidRDefault="5565B323" w14:paraId="326B26AF" w14:textId="2EDC84E1">
      <w:pPr>
        <w:spacing w:after="0" w:line="240" w:lineRule="auto"/>
        <w:rPr>
          <w:rFonts w:ascii="Calibri" w:hAnsi="Calibri" w:cs="Calibri"/>
        </w:rPr>
      </w:pPr>
    </w:p>
    <w:p w:rsidRPr="003D75A6" w:rsidR="00607B6F" w:rsidP="5565B323" w:rsidRDefault="17402345" w14:paraId="4955596E" w14:textId="46369E74">
      <w:pPr>
        <w:spacing w:after="0" w:line="240" w:lineRule="auto"/>
      </w:pPr>
      <w:r w:rsidRPr="11D6E9CB">
        <w:rPr>
          <w:rFonts w:ascii="Calibri" w:hAnsi="Calibri" w:cs="Calibri"/>
          <w:kern w:val="0"/>
        </w:rPr>
        <w:t xml:space="preserve">Cuid lárnach an </w:t>
      </w:r>
      <w:r w:rsidRPr="5565B323">
        <w:rPr>
          <w:rFonts w:ascii="Calibri" w:hAnsi="Calibri" w:cs="Calibri"/>
        </w:rPr>
        <w:t xml:space="preserve">viva den phróiseas scrúdaithe agus caithfidh iarrthóirí iad féin  a ullmhú don chuid seo den scrúdú. </w:t>
      </w:r>
      <w:r w:rsidRPr="00D80E8B">
        <w:rPr>
          <w:rFonts w:ascii="Calibri" w:hAnsi="Calibri" w:cs="Calibri"/>
          <w:kern w:val="0"/>
          <w:lang w:val="it-IT"/>
        </w:rPr>
        <w:t>Tá</w:t>
      </w:r>
      <w:r w:rsidRPr="5565B323">
        <w:rPr>
          <w:rFonts w:ascii="Calibri" w:hAnsi="Calibri" w:cs="Calibri"/>
        </w:rPr>
        <w:t xml:space="preserve"> leabhair le fáil a chuideoidh leat ullmhú  don viva sa leabharliosta </w:t>
      </w:r>
      <w:r w:rsidRPr="00D80E8B" w:rsidR="532AA7DE">
        <w:rPr>
          <w:rFonts w:ascii="Calibri" w:hAnsi="Calibri" w:cs="Calibri"/>
          <w:kern w:val="0"/>
          <w:lang w:val="it-IT"/>
        </w:rPr>
        <w:t xml:space="preserve">in </w:t>
      </w:r>
      <w:r w:rsidRPr="00D80E8B" w:rsidR="18EBB858">
        <w:rPr>
          <w:rFonts w:ascii="Calibri" w:hAnsi="Calibri" w:cs="Calibri"/>
          <w:lang w:val="it-IT"/>
        </w:rPr>
        <w:t>Aguisín</w:t>
      </w:r>
      <w:r w:rsidRPr="00D80E8B" w:rsidR="532AA7DE">
        <w:rPr>
          <w:rFonts w:ascii="Calibri" w:hAnsi="Calibri" w:cs="Calibri"/>
          <w:kern w:val="0"/>
          <w:lang w:val="it-IT"/>
        </w:rPr>
        <w:t xml:space="preserve"> 4.</w:t>
      </w:r>
      <w:r w:rsidRPr="00D80E8B">
        <w:rPr>
          <w:rFonts w:ascii="Calibri" w:hAnsi="Calibri" w:cs="Calibri"/>
          <w:kern w:val="0"/>
          <w:lang w:val="it-IT"/>
        </w:rPr>
        <w:t xml:space="preserve"> </w:t>
      </w:r>
      <w:r w:rsidRPr="003D75A6">
        <w:rPr>
          <w:rFonts w:ascii="Calibri" w:hAnsi="Calibri" w:cs="Calibri"/>
          <w:kern w:val="0"/>
        </w:rPr>
        <w:t xml:space="preserve">Tugann an </w:t>
      </w:r>
      <w:r w:rsidRPr="5565B323">
        <w:rPr>
          <w:rFonts w:ascii="Calibri" w:hAnsi="Calibri" w:cs="Calibri"/>
        </w:rPr>
        <w:t xml:space="preserve">viva </w:t>
      </w:r>
      <w:r w:rsidRPr="003D75A6">
        <w:rPr>
          <w:rFonts w:ascii="Calibri" w:hAnsi="Calibri" w:cs="Calibri"/>
          <w:kern w:val="0"/>
        </w:rPr>
        <w:t xml:space="preserve">an deis don iarrthóir </w:t>
      </w:r>
      <w:r w:rsidRPr="003D75A6">
        <w:rPr>
          <w:rFonts w:ascii="Calibri" w:hAnsi="Calibri" w:cs="Calibri"/>
          <w:kern w:val="0"/>
        </w:rPr>
        <w:lastRenderedPageBreak/>
        <w:t xml:space="preserve">labhairt ar an  bpríomhcheist taighde agus ar an gcur chuige ar glacadh leis an gceist sin a fhiosrú.  Tugann sé an deis aon doiléire sa tráchtas a shoiléiriú, na scrúdaitheoirí a shásamh  gurb é obair an iarrthóra féin atá ann agus sásaíonn sé critéir eile mar atá i gCuid 6.1. </w:t>
      </w:r>
    </w:p>
    <w:p w:rsidRPr="003D75A6" w:rsidR="00607B6F" w:rsidP="5565B323" w:rsidRDefault="00607B6F" w14:paraId="1199905E" w14:textId="2FF2AFBD">
      <w:pPr>
        <w:spacing w:after="0" w:line="240" w:lineRule="auto"/>
        <w:rPr>
          <w:rFonts w:ascii="Calibri" w:hAnsi="Calibri" w:cs="Calibri"/>
        </w:rPr>
      </w:pPr>
    </w:p>
    <w:p w:rsidRPr="003D75A6" w:rsidR="00607B6F" w:rsidP="5565B323" w:rsidRDefault="55AECE5E" w14:paraId="5EC123AC" w14:textId="04714D4E">
      <w:pPr>
        <w:spacing w:after="0" w:line="240" w:lineRule="auto"/>
      </w:pPr>
      <w:r w:rsidRPr="5565B323">
        <w:rPr>
          <w:rFonts w:ascii="Calibri" w:hAnsi="Calibri" w:cs="Calibri"/>
        </w:rPr>
        <w:t>Cuirtear an viva ar siúl ag am a fheileann don iarrthóir, do na scrúdaitheoirí agus</w:t>
      </w:r>
      <w:r w:rsidRPr="5565B323" w:rsidR="3014B0C7">
        <w:rPr>
          <w:rFonts w:ascii="Calibri" w:hAnsi="Calibri" w:cs="Calibri"/>
        </w:rPr>
        <w:t xml:space="preserve"> don chathaoirleach. Ba chóir go mbeadh an viva ar siúl taobh istigh de dhá mhí  ón tráchtas a fhágáil isteach, de ghnáth. Cuirfidh an stiúrthóir an leagan amach,  an t-amchlár agus fad an scrúdaithe de ghnáth in iúl don iarrthóir roimh ré. </w:t>
      </w:r>
      <w:r w:rsidRPr="5565B323" w:rsidR="11E3FD89">
        <w:rPr>
          <w:rStyle w:val="normaltextrun"/>
          <w:rFonts w:ascii="Calibri" w:hAnsi="Calibri"/>
          <w:color w:val="000000" w:themeColor="text1"/>
        </w:rPr>
        <w:t xml:space="preserve">Ba chóir don stiúrthóir dul i gcomhairle leis an Oifig Míchumais chun socruithe réasúnta a dhéanamh don </w:t>
      </w:r>
      <w:r w:rsidRPr="5565B323" w:rsidR="11E3FD89">
        <w:rPr>
          <w:rStyle w:val="normaltextrun"/>
          <w:rFonts w:ascii="Calibri" w:hAnsi="Calibri"/>
          <w:i/>
          <w:iCs/>
          <w:color w:val="000000" w:themeColor="text1"/>
        </w:rPr>
        <w:t>viva,</w:t>
      </w:r>
      <w:r w:rsidRPr="5565B323" w:rsidR="11E3FD89">
        <w:rPr>
          <w:rStyle w:val="normaltextrun"/>
          <w:rFonts w:ascii="Calibri" w:hAnsi="Calibri"/>
          <w:color w:val="000000" w:themeColor="text1"/>
        </w:rPr>
        <w:t xml:space="preserve"> más gá.</w:t>
      </w:r>
      <w:r w:rsidRPr="5565B323" w:rsidR="11E3FD89">
        <w:rPr>
          <w:rStyle w:val="normaltextrun"/>
          <w:rFonts w:ascii="Calibri" w:hAnsi="Calibri" w:cs="Calibri"/>
          <w:color w:val="000000" w:themeColor="text1"/>
        </w:rPr>
        <w:t xml:space="preserve"> </w:t>
      </w:r>
      <w:r w:rsidRPr="5565B323" w:rsidR="3014B0C7">
        <w:rPr>
          <w:rFonts w:ascii="Calibri" w:hAnsi="Calibri" w:cs="Calibri"/>
        </w:rPr>
        <w:t>Má  theipeann ar an iarrthóir teagmháil a dhéanamh leis an stiúrthóir chun socruithe  oiriúnacha a dhéanamh don viva agus/nó mura bhfreastalaíonn an t-iarrthóir ar an viva, in éagmais cúinsí eisceachtúla, beidh ar an iarrthóir an clár a fhágáil. Tá   cathaoirleach an viva freagrach as an viva a shocrú mura bhfuil stiúrthóir ar fáil.</w:t>
      </w:r>
      <w:r w:rsidRPr="5565B323" w:rsidR="30E5D483">
        <w:rPr>
          <w:rFonts w:ascii="Calibri" w:hAnsi="Calibri" w:cs="Calibri"/>
        </w:rPr>
        <w:t xml:space="preserve"> </w:t>
      </w:r>
      <w:r w:rsidRPr="5565B323" w:rsidR="3014B0C7">
        <w:rPr>
          <w:rFonts w:ascii="Calibri" w:hAnsi="Calibri" w:cs="Calibri"/>
        </w:rPr>
        <w:t>Maireann an viva uair an chloig ar a laghad de ghnáth agus i ndiaidh dhá uair an   chloig ba chóir sos a thairiscint. Níor chóir go mairfeadh an viva níos faide ná trí   huair an chloig de ghnáth. Seachas i gcásanna eisceachtúla, ba chóir go mbeadh an viva ar siúl ar an gcampas agus go mbeadh gach scrúdaitheoir i láthair. A thúisce agus is féidir i ndiaidh an viva, tabharfaidh cathaoirleach an viva aiseolas don iarrthóir ar an toradh.</w:t>
      </w:r>
      <w:r w:rsidRPr="5565B323" w:rsidR="34116855">
        <w:rPr>
          <w:rFonts w:ascii="Calibri" w:hAnsi="Calibri" w:cs="Calibri"/>
        </w:rPr>
        <w:t xml:space="preserve">  Cinntíonn cathaoirleach an </w:t>
      </w:r>
      <w:r w:rsidRPr="5565B323" w:rsidR="34116855">
        <w:rPr>
          <w:rFonts w:ascii="Calibri" w:hAnsi="Calibri" w:cs="Calibri"/>
          <w:i/>
          <w:iCs/>
        </w:rPr>
        <w:t xml:space="preserve">viva </w:t>
      </w:r>
      <w:r w:rsidRPr="5565B323" w:rsidR="34116855">
        <w:rPr>
          <w:rFonts w:ascii="Calibri" w:hAnsi="Calibri" w:cs="Calibri"/>
        </w:rPr>
        <w:t xml:space="preserve">chomh maith go gcuirtear sonraí na gceartúchán is gá a dhéanamh (más ann dóibh) ar fáil don iarrthóir a luaithe is féidir i ndiaidh an </w:t>
      </w:r>
      <w:r w:rsidRPr="5565B323" w:rsidR="34116855">
        <w:rPr>
          <w:rFonts w:ascii="Calibri" w:hAnsi="Calibri" w:cs="Calibri"/>
          <w:i/>
          <w:iCs/>
        </w:rPr>
        <w:t>viva</w:t>
      </w:r>
      <w:r w:rsidRPr="5565B323" w:rsidR="34116855">
        <w:rPr>
          <w:rFonts w:ascii="Calibri" w:hAnsi="Calibri" w:cs="Calibri"/>
        </w:rPr>
        <w:t>.</w:t>
      </w:r>
    </w:p>
    <w:p w:rsidR="5565B323" w:rsidP="5565B323" w:rsidRDefault="5565B323" w14:paraId="3125024A" w14:textId="14374E8F">
      <w:pPr>
        <w:spacing w:after="0" w:line="240" w:lineRule="auto"/>
        <w:rPr>
          <w:rFonts w:ascii="Calibri" w:hAnsi="Calibri" w:cs="Calibri"/>
        </w:rPr>
      </w:pPr>
    </w:p>
    <w:p w:rsidRPr="009126F5" w:rsidR="00607B6F" w:rsidP="33ABFA54" w:rsidRDefault="6CBE9AEE" w14:paraId="7B481284" w14:textId="2A78E371">
      <w:pPr>
        <w:pStyle w:val="Heading2"/>
        <w:suppressLineNumbers w:val="0"/>
        <w:bidi w:val="0"/>
        <w:spacing w:before="0" w:beforeAutospacing="off" w:after="0" w:afterAutospacing="off" w:line="240" w:lineRule="auto"/>
        <w:ind w:left="0" w:right="0"/>
        <w:jc w:val="left"/>
        <w:rPr>
          <w:rFonts w:ascii="Calibri" w:hAnsi="Calibri" w:eastAsia="Calibri" w:cs="Calibri"/>
          <w:sz w:val="28"/>
          <w:szCs w:val="28"/>
        </w:rPr>
      </w:pPr>
      <w:r w:rsidRPr="33ABFA54" w:rsidR="6CBE9AEE">
        <w:rPr>
          <w:rFonts w:ascii="Calibri" w:hAnsi="Calibri" w:eastAsia="Calibri" w:cs="Calibri"/>
          <w:sz w:val="28"/>
          <w:szCs w:val="28"/>
        </w:rPr>
        <w:t xml:space="preserve">6.5 Tuairisc an Scrúdaithe  </w:t>
      </w:r>
    </w:p>
    <w:p w:rsidR="5565B323" w:rsidP="5565B323" w:rsidRDefault="5565B323" w14:paraId="65DAFD9A" w14:textId="7F25C88A">
      <w:pPr>
        <w:spacing w:after="0" w:line="240" w:lineRule="auto"/>
        <w:rPr>
          <w:rFonts w:ascii="Calibri" w:hAnsi="Calibri" w:cs="Calibri"/>
        </w:rPr>
      </w:pPr>
    </w:p>
    <w:p w:rsidRPr="003D75A6" w:rsidR="00607B6F" w:rsidP="5565B323" w:rsidRDefault="6CBE9AEE" w14:paraId="5BDE6A00" w14:textId="3CE70EE4">
      <w:pPr>
        <w:spacing w:after="0" w:line="240" w:lineRule="auto"/>
      </w:pPr>
      <w:r w:rsidRPr="003D75A6">
        <w:rPr>
          <w:rFonts w:ascii="Calibri" w:hAnsi="Calibri" w:cs="Calibri"/>
          <w:kern w:val="0"/>
        </w:rPr>
        <w:t xml:space="preserve">Má tá na Scrúdaitheoirí ar aon intinn, cuirfidh siad tuairisc aontaithe isteach ar  na critéir atá leagtha amach i gCuid 6.1, chuig cruinniú den Choiste Seasta tríd an gcóras ar líne, le ceann de na moltaí agus spriocdhátaí seo a leanas: </w:t>
      </w:r>
    </w:p>
    <w:p w:rsidR="11D6E9CB" w:rsidP="11D6E9CB" w:rsidRDefault="11D6E9CB" w14:paraId="77990537" w14:textId="10CD65B3">
      <w:pPr>
        <w:spacing w:after="0" w:line="240" w:lineRule="auto"/>
        <w:rPr>
          <w:rFonts w:ascii="Calibri" w:hAnsi="Calibri" w:cs="Calibri"/>
        </w:rPr>
      </w:pPr>
    </w:p>
    <w:p w:rsidRPr="003D75A6" w:rsidR="00607B6F" w:rsidP="00C42B26" w:rsidRDefault="6CBE9AEE" w14:paraId="16FB3F47" w14:textId="5CFD104D">
      <w:pPr>
        <w:pStyle w:val="ListParagraph"/>
        <w:numPr>
          <w:ilvl w:val="0"/>
          <w:numId w:val="16"/>
        </w:numPr>
        <w:ind w:left="360"/>
        <w:contextualSpacing w:val="0"/>
        <w:rPr>
          <w:rFonts w:ascii="Calibri" w:hAnsi="Calibri" w:cs="Calibri"/>
          <w:kern w:val="0"/>
        </w:rPr>
      </w:pPr>
      <w:r w:rsidRPr="003D75A6">
        <w:rPr>
          <w:rFonts w:ascii="Calibri" w:hAnsi="Calibri" w:cs="Calibri"/>
          <w:kern w:val="0"/>
        </w:rPr>
        <w:t xml:space="preserve">PhD a </w:t>
      </w:r>
      <w:r w:rsidRPr="11D6E9CB">
        <w:rPr>
          <w:rFonts w:ascii="Calibri" w:hAnsi="Calibri" w:cs="Calibri"/>
        </w:rPr>
        <w:t>bhronnadh</w:t>
      </w:r>
    </w:p>
    <w:p w:rsidRPr="003D75A6" w:rsidR="00607B6F" w:rsidP="00C42B26" w:rsidRDefault="6CBE9AEE" w14:paraId="3FB73ADE" w14:textId="34BB15E3">
      <w:pPr>
        <w:pStyle w:val="ListParagraph"/>
        <w:numPr>
          <w:ilvl w:val="0"/>
          <w:numId w:val="16"/>
        </w:numPr>
        <w:ind w:left="360"/>
        <w:contextualSpacing w:val="0"/>
        <w:rPr>
          <w:rFonts w:ascii="Calibri" w:hAnsi="Calibri" w:cs="Calibri"/>
          <w:kern w:val="0"/>
        </w:rPr>
      </w:pPr>
      <w:r w:rsidRPr="003D75A6">
        <w:rPr>
          <w:rFonts w:ascii="Calibri" w:hAnsi="Calibri" w:cs="Calibri"/>
          <w:kern w:val="0"/>
        </w:rPr>
        <w:t xml:space="preserve">PhD a </w:t>
      </w:r>
      <w:r w:rsidRPr="11D6E9CB">
        <w:rPr>
          <w:rFonts w:ascii="Calibri" w:hAnsi="Calibri" w:cs="Calibri"/>
        </w:rPr>
        <w:t>bhronnadh, ach gá le ceartúcháin sa chló (mí amháin)</w:t>
      </w:r>
    </w:p>
    <w:p w:rsidRPr="003D75A6" w:rsidR="00607B6F" w:rsidP="00C42B26" w:rsidRDefault="6CBE9AEE" w14:paraId="735A39B3" w14:textId="7D7B7594">
      <w:pPr>
        <w:pStyle w:val="ListParagraph"/>
        <w:numPr>
          <w:ilvl w:val="0"/>
          <w:numId w:val="16"/>
        </w:numPr>
        <w:ind w:left="360"/>
        <w:contextualSpacing w:val="0"/>
        <w:rPr>
          <w:rFonts w:ascii="Calibri" w:hAnsi="Calibri" w:cs="Calibri"/>
          <w:kern w:val="0"/>
        </w:rPr>
      </w:pPr>
      <w:r w:rsidRPr="003D75A6">
        <w:rPr>
          <w:rFonts w:ascii="Calibri" w:hAnsi="Calibri" w:cs="Calibri"/>
          <w:kern w:val="0"/>
        </w:rPr>
        <w:t xml:space="preserve">PhD a </w:t>
      </w:r>
      <w:r w:rsidRPr="11D6E9CB">
        <w:rPr>
          <w:rFonts w:ascii="Calibri" w:hAnsi="Calibri" w:cs="Calibri"/>
        </w:rPr>
        <w:t>bhronnadh, ach gá le ceartúcháin san ábhar (mí amháin)</w:t>
      </w:r>
    </w:p>
    <w:p w:rsidRPr="003D75A6" w:rsidR="00607B6F" w:rsidP="00C42B26" w:rsidRDefault="6CBE9AEE" w14:paraId="67648D2C" w14:textId="450453BF">
      <w:pPr>
        <w:pStyle w:val="ListParagraph"/>
        <w:numPr>
          <w:ilvl w:val="0"/>
          <w:numId w:val="16"/>
        </w:numPr>
        <w:ind w:left="360"/>
        <w:contextualSpacing w:val="0"/>
        <w:rPr>
          <w:rFonts w:ascii="Calibri" w:hAnsi="Calibri" w:cs="Calibri"/>
          <w:kern w:val="0"/>
        </w:rPr>
      </w:pPr>
      <w:r w:rsidRPr="003D75A6">
        <w:rPr>
          <w:rFonts w:ascii="Calibri" w:hAnsi="Calibri" w:cs="Calibri"/>
          <w:kern w:val="0"/>
        </w:rPr>
        <w:t xml:space="preserve">PhD a </w:t>
      </w:r>
      <w:r w:rsidRPr="11D6E9CB">
        <w:rPr>
          <w:rFonts w:ascii="Calibri" w:hAnsi="Calibri" w:cs="Calibri"/>
        </w:rPr>
        <w:t>bhronnadh, ach gá le ceartúcháin san ábhar (3 mhí)</w:t>
      </w:r>
    </w:p>
    <w:p w:rsidRPr="003D75A6" w:rsidR="00607B6F" w:rsidP="00C42B26" w:rsidRDefault="6CBE9AEE" w14:paraId="1788C8A6" w14:textId="02249E9A">
      <w:pPr>
        <w:pStyle w:val="ListParagraph"/>
        <w:numPr>
          <w:ilvl w:val="0"/>
          <w:numId w:val="16"/>
        </w:numPr>
        <w:spacing/>
        <w:ind w:left="360"/>
        <w:contextualSpacing w:val="0"/>
        <w:rPr>
          <w:rFonts w:ascii="Calibri" w:hAnsi="Calibri" w:cs="Calibri"/>
          <w:kern w:val="0"/>
        </w:rPr>
      </w:pPr>
      <w:r w:rsidRPr="003D75A6" w:rsidR="226E0530">
        <w:rPr>
          <w:rFonts w:ascii="Calibri" w:hAnsi="Calibri" w:cs="Calibri"/>
          <w:kern w:val="0"/>
        </w:rPr>
        <w:t>Cuir</w:t>
      </w:r>
      <w:r w:rsidRPr="11D6E9CB" w:rsidR="226E0530">
        <w:rPr>
          <w:rFonts w:ascii="Calibri" w:hAnsi="Calibri" w:cs="Calibri"/>
        </w:rPr>
        <w:t xml:space="preserve"> </w:t>
      </w:r>
      <w:r w:rsidRPr="5315E528" w:rsidR="226E0530">
        <w:rPr>
          <w:rFonts w:ascii="Calibri" w:hAnsi="Calibri" w:cs="Calibri"/>
        </w:rPr>
        <w:t>siar</w:t>
      </w:r>
      <w:r w:rsidRPr="5315E528" w:rsidR="226E0530">
        <w:rPr>
          <w:rFonts w:ascii="Calibri" w:hAnsi="Calibri" w:cs="Calibri"/>
        </w:rPr>
        <w:t xml:space="preserve">, </w:t>
      </w:r>
      <w:r w:rsidRPr="5315E528" w:rsidR="226E0530">
        <w:rPr>
          <w:rFonts w:ascii="Calibri" w:hAnsi="Calibri" w:cs="Calibri"/>
        </w:rPr>
        <w:t>cead</w:t>
      </w:r>
      <w:r w:rsidRPr="5315E528" w:rsidR="226E0530">
        <w:rPr>
          <w:rFonts w:ascii="Calibri" w:hAnsi="Calibri" w:cs="Calibri"/>
        </w:rPr>
        <w:t xml:space="preserve"> </w:t>
      </w:r>
      <w:r w:rsidRPr="5315E528" w:rsidR="226E0530">
        <w:rPr>
          <w:rFonts w:ascii="Calibri" w:hAnsi="Calibri" w:cs="Calibri"/>
        </w:rPr>
        <w:t>tráchtas</w:t>
      </w:r>
      <w:r w:rsidRPr="5315E528" w:rsidR="226E0530">
        <w:rPr>
          <w:rFonts w:ascii="Calibri" w:hAnsi="Calibri" w:cs="Calibri"/>
        </w:rPr>
        <w:t xml:space="preserve"> </w:t>
      </w:r>
      <w:r w:rsidRPr="5315E528" w:rsidR="226E0530">
        <w:rPr>
          <w:rFonts w:ascii="Calibri" w:hAnsi="Calibri" w:cs="Calibri"/>
        </w:rPr>
        <w:t>leasaithe</w:t>
      </w:r>
      <w:r w:rsidRPr="5315E528" w:rsidR="226E0530">
        <w:rPr>
          <w:rFonts w:ascii="Calibri" w:hAnsi="Calibri" w:cs="Calibri"/>
        </w:rPr>
        <w:t xml:space="preserve"> a </w:t>
      </w:r>
      <w:r w:rsidRPr="5315E528" w:rsidR="226E0530">
        <w:rPr>
          <w:rFonts w:ascii="Calibri" w:hAnsi="Calibri" w:cs="Calibri"/>
        </w:rPr>
        <w:t>leagan</w:t>
      </w:r>
      <w:r w:rsidRPr="5315E528" w:rsidR="226E0530">
        <w:rPr>
          <w:rFonts w:ascii="Calibri" w:hAnsi="Calibri" w:cs="Calibri"/>
        </w:rPr>
        <w:t xml:space="preserve"> </w:t>
      </w:r>
      <w:r w:rsidRPr="5315E528" w:rsidR="226E0530">
        <w:rPr>
          <w:rFonts w:ascii="Calibri" w:hAnsi="Calibri" w:cs="Calibri"/>
        </w:rPr>
        <w:t>isteach</w:t>
      </w:r>
      <w:r w:rsidRPr="5315E528" w:rsidR="226E0530">
        <w:rPr>
          <w:rFonts w:ascii="Calibri" w:hAnsi="Calibri" w:cs="Calibri"/>
        </w:rPr>
        <w:t xml:space="preserve"> </w:t>
      </w:r>
      <w:r w:rsidRPr="5315E528" w:rsidR="226E0530">
        <w:rPr>
          <w:rFonts w:ascii="Calibri" w:hAnsi="Calibri" w:cs="Calibri"/>
        </w:rPr>
        <w:t>agus</w:t>
      </w:r>
      <w:r w:rsidRPr="5315E528" w:rsidR="226E0530">
        <w:rPr>
          <w:rFonts w:ascii="Calibri" w:hAnsi="Calibri" w:cs="Calibri"/>
        </w:rPr>
        <w:t xml:space="preserve"> an </w:t>
      </w:r>
      <w:r w:rsidRPr="5315E528" w:rsidR="226E0530">
        <w:rPr>
          <w:rFonts w:ascii="Calibri" w:hAnsi="Calibri" w:cs="Calibri"/>
        </w:rPr>
        <w:t>dara</w:t>
      </w:r>
      <w:r w:rsidRPr="5315E528" w:rsidR="226E0530">
        <w:rPr>
          <w:rFonts w:ascii="Calibri" w:hAnsi="Calibri" w:cs="Calibri"/>
        </w:rPr>
        <w:t xml:space="preserve"> viva ag </w:t>
      </w:r>
      <w:r w:rsidRPr="5315E528" w:rsidR="226E0530">
        <w:rPr>
          <w:rFonts w:ascii="Calibri" w:hAnsi="Calibri" w:cs="Calibri"/>
        </w:rPr>
        <w:t>teastáil</w:t>
      </w:r>
      <w:r w:rsidRPr="5315E528" w:rsidR="560ABB20">
        <w:rPr>
          <w:rFonts w:ascii="Calibri" w:hAnsi="Calibri" w:cs="Calibri"/>
        </w:rPr>
        <w:t xml:space="preserve"> </w:t>
      </w:r>
      <w:r w:rsidRPr="5315E528" w:rsidR="226E0530">
        <w:rPr>
          <w:rFonts w:ascii="Calibri" w:hAnsi="Calibri" w:cs="Calibri"/>
        </w:rPr>
        <w:t>(</w:t>
      </w:r>
      <w:r w:rsidRPr="5315E528" w:rsidR="226E0530">
        <w:rPr>
          <w:rFonts w:ascii="Calibri" w:hAnsi="Calibri" w:cs="Calibri"/>
        </w:rPr>
        <w:t>bliain</w:t>
      </w:r>
      <w:r w:rsidRPr="5315E528" w:rsidR="226E0530">
        <w:rPr>
          <w:rFonts w:ascii="Calibri" w:hAnsi="Calibri" w:cs="Calibri"/>
        </w:rPr>
        <w:t xml:space="preserve"> </w:t>
      </w:r>
      <w:r w:rsidRPr="5315E528" w:rsidR="226E0530">
        <w:rPr>
          <w:rFonts w:ascii="Calibri" w:hAnsi="Calibri" w:cs="Calibri"/>
        </w:rPr>
        <w:t>amháin</w:t>
      </w:r>
      <w:r w:rsidRPr="5315E528" w:rsidR="226E0530">
        <w:rPr>
          <w:rFonts w:ascii="Calibri" w:hAnsi="Calibri" w:cs="Calibri"/>
        </w:rPr>
        <w:t>)</w:t>
      </w:r>
    </w:p>
    <w:p w:rsidRPr="003D75A6" w:rsidR="00607B6F" w:rsidP="00C42B26" w:rsidRDefault="6CBE9AEE" w14:paraId="75863ED9" w14:textId="57029953">
      <w:pPr>
        <w:pStyle w:val="ListParagraph"/>
        <w:numPr>
          <w:ilvl w:val="0"/>
          <w:numId w:val="16"/>
        </w:numPr>
        <w:ind w:left="360"/>
        <w:contextualSpacing w:val="0"/>
        <w:rPr>
          <w:rFonts w:ascii="Calibri" w:hAnsi="Calibri" w:cs="Calibri"/>
          <w:kern w:val="0"/>
        </w:rPr>
      </w:pPr>
      <w:r w:rsidRPr="003D75A6">
        <w:rPr>
          <w:rFonts w:ascii="Calibri" w:hAnsi="Calibri" w:cs="Calibri"/>
          <w:kern w:val="0"/>
        </w:rPr>
        <w:t>Máistreacht</w:t>
      </w:r>
      <w:r w:rsidRPr="11D6E9CB">
        <w:rPr>
          <w:rFonts w:ascii="Calibri" w:hAnsi="Calibri" w:cs="Calibri"/>
        </w:rPr>
        <w:t xml:space="preserve"> a bhronnadh</w:t>
      </w:r>
    </w:p>
    <w:p w:rsidRPr="003D75A6" w:rsidR="00607B6F" w:rsidP="00C42B26" w:rsidRDefault="6CBE9AEE" w14:paraId="610907E2" w14:textId="304FEFF7">
      <w:pPr>
        <w:pStyle w:val="ListParagraph"/>
        <w:numPr>
          <w:ilvl w:val="0"/>
          <w:numId w:val="16"/>
        </w:numPr>
        <w:spacing/>
        <w:ind w:left="360"/>
        <w:contextualSpacing w:val="0"/>
        <w:rPr>
          <w:rFonts w:ascii="Calibri" w:hAnsi="Calibri" w:cs="Calibri"/>
          <w:kern w:val="0"/>
        </w:rPr>
      </w:pPr>
      <w:r w:rsidRPr="003D75A6" w:rsidR="226E0530">
        <w:rPr>
          <w:rFonts w:ascii="Calibri" w:hAnsi="Calibri" w:cs="Calibri"/>
          <w:kern w:val="0"/>
        </w:rPr>
        <w:t>Máistreacht</w:t>
      </w:r>
      <w:r w:rsidRPr="11D6E9CB" w:rsidR="226E0530">
        <w:rPr>
          <w:rFonts w:ascii="Calibri" w:hAnsi="Calibri" w:cs="Calibri"/>
        </w:rPr>
        <w:t xml:space="preserve"> a </w:t>
      </w:r>
      <w:r w:rsidRPr="5315E528" w:rsidR="226E0530">
        <w:rPr>
          <w:rFonts w:ascii="Calibri" w:hAnsi="Calibri" w:cs="Calibri"/>
        </w:rPr>
        <w:t>bhronnadh</w:t>
      </w:r>
      <w:r w:rsidRPr="5315E528" w:rsidR="226E0530">
        <w:rPr>
          <w:rFonts w:ascii="Calibri" w:hAnsi="Calibri" w:cs="Calibri"/>
        </w:rPr>
        <w:t xml:space="preserve">, ach </w:t>
      </w:r>
      <w:r w:rsidRPr="5315E528" w:rsidR="226E0530">
        <w:rPr>
          <w:rFonts w:ascii="Calibri" w:hAnsi="Calibri" w:cs="Calibri"/>
        </w:rPr>
        <w:t>ceartúcháin</w:t>
      </w:r>
      <w:r w:rsidRPr="5315E528" w:rsidR="226E0530">
        <w:rPr>
          <w:rFonts w:ascii="Calibri" w:hAnsi="Calibri" w:cs="Calibri"/>
        </w:rPr>
        <w:t xml:space="preserve"> a </w:t>
      </w:r>
      <w:r w:rsidRPr="5315E528" w:rsidR="226E0530">
        <w:rPr>
          <w:rFonts w:ascii="Calibri" w:hAnsi="Calibri" w:cs="Calibri"/>
        </w:rPr>
        <w:t>dhéanamh</w:t>
      </w:r>
      <w:r w:rsidRPr="5315E528" w:rsidR="226E0530">
        <w:rPr>
          <w:rFonts w:ascii="Calibri" w:hAnsi="Calibri" w:cs="Calibri"/>
        </w:rPr>
        <w:t xml:space="preserve"> </w:t>
      </w:r>
      <w:r w:rsidRPr="5315E528" w:rsidR="226E0530">
        <w:rPr>
          <w:rFonts w:ascii="Calibri" w:hAnsi="Calibri" w:cs="Calibri"/>
        </w:rPr>
        <w:t>sa</w:t>
      </w:r>
      <w:r w:rsidRPr="5315E528" w:rsidR="226E0530">
        <w:rPr>
          <w:rFonts w:ascii="Calibri" w:hAnsi="Calibri" w:cs="Calibri"/>
        </w:rPr>
        <w:t xml:space="preserve"> </w:t>
      </w:r>
      <w:r w:rsidRPr="5315E528" w:rsidR="226E0530">
        <w:rPr>
          <w:rFonts w:ascii="Calibri" w:hAnsi="Calibri" w:cs="Calibri"/>
        </w:rPr>
        <w:t>chló</w:t>
      </w:r>
    </w:p>
    <w:p w:rsidRPr="003D75A6" w:rsidR="00607B6F" w:rsidP="00C42B26" w:rsidRDefault="6CBE9AEE" w14:paraId="3A261407" w14:textId="67938292">
      <w:pPr>
        <w:pStyle w:val="ListParagraph"/>
        <w:numPr>
          <w:ilvl w:val="0"/>
          <w:numId w:val="16"/>
        </w:numPr>
        <w:spacing/>
        <w:ind w:left="360"/>
        <w:contextualSpacing w:val="0"/>
        <w:rPr>
          <w:rFonts w:ascii="Calibri" w:hAnsi="Calibri" w:cs="Calibri"/>
          <w:kern w:val="0"/>
        </w:rPr>
      </w:pPr>
      <w:r w:rsidRPr="5315E528" w:rsidR="226E0530">
        <w:rPr>
          <w:rFonts w:ascii="Calibri" w:hAnsi="Calibri" w:cs="Calibri"/>
        </w:rPr>
        <w:t>Máistreacht</w:t>
      </w:r>
      <w:r w:rsidRPr="5315E528" w:rsidR="226E0530">
        <w:rPr>
          <w:rFonts w:ascii="Calibri" w:hAnsi="Calibri" w:cs="Calibri"/>
        </w:rPr>
        <w:t xml:space="preserve"> a </w:t>
      </w:r>
      <w:r w:rsidRPr="5315E528" w:rsidR="226E0530">
        <w:rPr>
          <w:rFonts w:ascii="Calibri" w:hAnsi="Calibri" w:cs="Calibri"/>
        </w:rPr>
        <w:t>bhronnadh</w:t>
      </w:r>
      <w:r w:rsidRPr="5315E528" w:rsidR="226E0530">
        <w:rPr>
          <w:rFonts w:ascii="Calibri" w:hAnsi="Calibri" w:cs="Calibri"/>
        </w:rPr>
        <w:t xml:space="preserve">, ach </w:t>
      </w:r>
      <w:r w:rsidRPr="5315E528" w:rsidR="226E0530">
        <w:rPr>
          <w:rFonts w:ascii="Calibri" w:hAnsi="Calibri" w:cs="Calibri"/>
        </w:rPr>
        <w:t>ceartúcháin</w:t>
      </w:r>
      <w:r w:rsidRPr="5315E528" w:rsidR="226E0530">
        <w:rPr>
          <w:rFonts w:ascii="Calibri" w:hAnsi="Calibri" w:cs="Calibri"/>
        </w:rPr>
        <w:t xml:space="preserve"> a </w:t>
      </w:r>
      <w:r w:rsidRPr="5315E528" w:rsidR="226E0530">
        <w:rPr>
          <w:rFonts w:ascii="Calibri" w:hAnsi="Calibri" w:cs="Calibri"/>
        </w:rPr>
        <w:t>dhéanamh</w:t>
      </w:r>
      <w:r w:rsidRPr="5315E528" w:rsidR="226E0530">
        <w:rPr>
          <w:rFonts w:ascii="Calibri" w:hAnsi="Calibri" w:cs="Calibri"/>
        </w:rPr>
        <w:t xml:space="preserve"> </w:t>
      </w:r>
      <w:r w:rsidRPr="5315E528" w:rsidR="226E0530">
        <w:rPr>
          <w:rFonts w:ascii="Calibri" w:hAnsi="Calibri" w:cs="Calibri"/>
        </w:rPr>
        <w:t>san</w:t>
      </w:r>
      <w:r w:rsidRPr="5315E528" w:rsidR="226E0530">
        <w:rPr>
          <w:rFonts w:ascii="Calibri" w:hAnsi="Calibri" w:cs="Calibri"/>
        </w:rPr>
        <w:t xml:space="preserve"> </w:t>
      </w:r>
      <w:r w:rsidRPr="5315E528" w:rsidR="226E0530">
        <w:rPr>
          <w:rFonts w:ascii="Calibri" w:hAnsi="Calibri" w:cs="Calibri"/>
        </w:rPr>
        <w:t>ábhar</w:t>
      </w:r>
    </w:p>
    <w:p w:rsidRPr="003D75A6" w:rsidR="00607B6F" w:rsidP="00C42B26" w:rsidRDefault="6CBE9AEE" w14:paraId="768C6394" w14:textId="38B0A98F">
      <w:pPr>
        <w:pStyle w:val="ListParagraph"/>
        <w:numPr>
          <w:ilvl w:val="0"/>
          <w:numId w:val="16"/>
        </w:numPr>
        <w:spacing w:after="0" w:line="240" w:lineRule="auto"/>
        <w:ind w:left="360"/>
        <w:contextualSpacing w:val="0"/>
        <w:rPr>
          <w:rFonts w:ascii="Calibri" w:hAnsi="Calibri" w:cs="Calibri"/>
        </w:rPr>
      </w:pPr>
      <w:r w:rsidRPr="003D75A6">
        <w:rPr>
          <w:rFonts w:ascii="Calibri" w:hAnsi="Calibri" w:cs="Calibri"/>
          <w:kern w:val="0"/>
        </w:rPr>
        <w:t>Diúltú</w:t>
      </w:r>
      <w:r w:rsidRPr="11D6E9CB">
        <w:rPr>
          <w:rFonts w:ascii="Calibri" w:hAnsi="Calibri" w:cs="Calibri"/>
        </w:rPr>
        <w:t xml:space="preserve"> (ní mholtar an tráchtas a leagan isteach an athuair)</w:t>
      </w:r>
    </w:p>
    <w:p w:rsidR="11D6E9CB" w:rsidP="11D6E9CB" w:rsidRDefault="11D6E9CB" w14:paraId="7761BB74" w14:textId="3617F5EE">
      <w:pPr>
        <w:spacing w:after="0" w:line="240" w:lineRule="auto"/>
        <w:rPr>
          <w:rFonts w:ascii="Calibri" w:hAnsi="Calibri" w:cs="Calibri"/>
        </w:rPr>
      </w:pPr>
    </w:p>
    <w:p w:rsidRPr="003D75A6" w:rsidR="00607B6F" w:rsidP="11D6E9CB" w:rsidRDefault="6CBE9AEE" w14:paraId="3BCA26DE" w14:textId="76B164AB">
      <w:pPr>
        <w:spacing w:after="0" w:line="240" w:lineRule="auto"/>
      </w:pPr>
      <w:r w:rsidRPr="003D75A6">
        <w:rPr>
          <w:rFonts w:ascii="Calibri" w:hAnsi="Calibri" w:cs="Calibri"/>
          <w:kern w:val="0"/>
        </w:rPr>
        <w:t xml:space="preserve">Ba chóir eolas a bheith faoi gach teideal sa tuairisc (féach an nasc chuig córas scrúdaithe ar líne na dtráchtas taighde in Aguisín 1). Caithfidh an tuairisc a bheith 300 focal ar fhad, gan an liosta ceartúcháin agus foilseacháin a d’eascair ón taighde a </w:t>
      </w:r>
      <w:r w:rsidRPr="11D6E9CB">
        <w:rPr>
          <w:rFonts w:ascii="Calibri" w:hAnsi="Calibri" w:cs="Calibri"/>
        </w:rPr>
        <w:t>rinneadh a áireamh. Mura ndéanfar seo beidh moill shuntasach ar an tuairisc mar caithfear é a athdhéanamh.</w:t>
      </w:r>
    </w:p>
    <w:p w:rsidR="11D6E9CB" w:rsidP="11D6E9CB" w:rsidRDefault="11D6E9CB" w14:paraId="68A76BFB" w14:textId="27EFAECF">
      <w:pPr>
        <w:spacing w:after="0" w:line="240" w:lineRule="auto"/>
        <w:rPr>
          <w:rFonts w:ascii="Calibri" w:hAnsi="Calibri" w:cs="Calibri"/>
        </w:rPr>
      </w:pPr>
    </w:p>
    <w:p w:rsidRPr="003D75A6" w:rsidR="00607B6F" w:rsidP="11D6E9CB" w:rsidRDefault="6CBE9AEE" w14:paraId="07EB7A4A" w14:textId="4A7E29B2">
      <w:pPr>
        <w:spacing w:after="0" w:line="240" w:lineRule="auto"/>
      </w:pPr>
      <w:r w:rsidRPr="003D75A6">
        <w:rPr>
          <w:rFonts w:ascii="Calibri" w:hAnsi="Calibri" w:cs="Calibri"/>
          <w:kern w:val="0"/>
        </w:rPr>
        <w:t>Mura luaitear ag deireadh na tuairisce gur chóir PhD a bhronnadh ar an iarrthóir, ba chóir an méid seo a leanas a chur sa tuairisc:</w:t>
      </w:r>
    </w:p>
    <w:p w:rsidRPr="003D75A6" w:rsidR="00607B6F" w:rsidP="11D6E9CB" w:rsidRDefault="6CBE9AEE" w14:paraId="69D631D6" w14:textId="7F620BCC">
      <w:pPr>
        <w:spacing w:after="0" w:line="240" w:lineRule="auto"/>
        <w:rPr>
          <w:rFonts w:ascii="Calibri" w:hAnsi="Calibri" w:cs="Calibri"/>
        </w:rPr>
      </w:pPr>
      <w:r w:rsidRPr="003D75A6">
        <w:rPr>
          <w:rFonts w:ascii="Calibri" w:hAnsi="Calibri" w:cs="Calibri"/>
          <w:kern w:val="0"/>
        </w:rPr>
        <w:t xml:space="preserve"> </w:t>
      </w:r>
    </w:p>
    <w:p w:rsidRPr="003D75A6" w:rsidR="00607B6F" w:rsidP="00C42B26" w:rsidRDefault="6CBE9AEE" w14:paraId="611A80AA" w14:textId="680C5305">
      <w:pPr>
        <w:pStyle w:val="ListParagraph"/>
        <w:numPr>
          <w:ilvl w:val="0"/>
          <w:numId w:val="17"/>
        </w:numPr>
        <w:ind w:left="360"/>
        <w:contextualSpacing w:val="0"/>
        <w:rPr>
          <w:rFonts w:ascii="Calibri" w:hAnsi="Calibri" w:cs="Calibri"/>
        </w:rPr>
      </w:pPr>
      <w:r w:rsidRPr="11D6E9CB">
        <w:rPr>
          <w:rFonts w:ascii="Calibri" w:hAnsi="Calibri" w:cs="Calibri"/>
        </w:rPr>
        <w:t>Caithfear mionchur síos a dhéanamh ar na laigí agus/nó ar na heaspaí a bhaineann leis an saothar.</w:t>
      </w:r>
    </w:p>
    <w:p w:rsidRPr="003D75A6" w:rsidR="00607B6F" w:rsidP="00C42B26" w:rsidRDefault="6CBE9AEE" w14:paraId="5D8C6059" w14:textId="73B11AD8">
      <w:pPr>
        <w:pStyle w:val="ListParagraph"/>
        <w:numPr>
          <w:ilvl w:val="0"/>
          <w:numId w:val="17"/>
        </w:numPr>
        <w:spacing w:after="0" w:line="240" w:lineRule="auto"/>
        <w:ind w:left="360"/>
        <w:contextualSpacing w:val="0"/>
        <w:rPr>
          <w:rFonts w:ascii="Calibri" w:hAnsi="Calibri" w:cs="Calibri"/>
        </w:rPr>
      </w:pPr>
      <w:r w:rsidRPr="11D6E9CB">
        <w:rPr>
          <w:rFonts w:ascii="Calibri" w:hAnsi="Calibri" w:cs="Calibri"/>
        </w:rPr>
        <w:t>Cur síos ar mholtaí na scrúdaitheoirí sula leagtar an tráchtas isteach an athuair. D’fhéadfaí eolas ar riachtanais maidir le hobair bhreise, an méid atá le hathscríobh, agus/nó ceartú ar laigí in eolas an iarrthóra a áireamh anseo.</w:t>
      </w:r>
    </w:p>
    <w:p w:rsidR="11D6E9CB" w:rsidP="11D6E9CB" w:rsidRDefault="11D6E9CB" w14:paraId="1FBF191C" w14:textId="1C1E4803">
      <w:pPr>
        <w:spacing w:after="0" w:line="240" w:lineRule="auto"/>
        <w:rPr>
          <w:rFonts w:ascii="Calibri" w:hAnsi="Calibri" w:cs="Calibri"/>
        </w:rPr>
      </w:pPr>
    </w:p>
    <w:p w:rsidRPr="003D75A6" w:rsidR="00607B6F" w:rsidP="11D6E9CB" w:rsidRDefault="6CBE9AEE" w14:paraId="796806F4" w14:textId="0FBC41C2">
      <w:pPr>
        <w:spacing w:after="0" w:line="240" w:lineRule="auto"/>
      </w:pPr>
      <w:r w:rsidRPr="003D75A6">
        <w:rPr>
          <w:rFonts w:ascii="Calibri" w:hAnsi="Calibri" w:cs="Calibri"/>
          <w:kern w:val="0"/>
        </w:rPr>
        <w:t>Sa chás go bhfuil na scrúdaitheoirí ar aon intinn, seolann siad tuairisc aontaithe ag moladh an chéim a bhronnadh nó eile ar an gcóras ar líne. Cuirfidh an scrúdaitheoir inmheánach an tuairisc chuig Oifig na Scrúduithe ar líne taobh istigh de choicís i ndiaidh an viva agus déanfaidh Coiste Seasta na Comhairle Acadúla í a mheas ina dhiaidh sin.</w:t>
      </w:r>
      <w:r w:rsidRPr="003D75A6" w:rsidR="3B799ACB">
        <w:rPr>
          <w:rFonts w:ascii="Calibri" w:hAnsi="Calibri" w:cs="Calibri"/>
          <w:kern w:val="0"/>
        </w:rPr>
        <w:t xml:space="preserve"> </w:t>
      </w:r>
      <w:r w:rsidRPr="0B0CD947" w:rsidR="3B799ACB">
        <w:rPr>
          <w:rFonts w:ascii="Calibri" w:hAnsi="Calibri" w:cs="Calibri"/>
        </w:rPr>
        <w:t xml:space="preserve">Ní ghlacfar ach le tuairiscí a fhaightear </w:t>
      </w:r>
      <w:r w:rsidRPr="0B0CD947" w:rsidR="3B799ACB">
        <w:rPr>
          <w:rFonts w:ascii="Calibri" w:hAnsi="Calibri" w:cs="Calibri"/>
          <w:b/>
          <w:bCs/>
        </w:rPr>
        <w:t xml:space="preserve">ocht lá ar a laghad </w:t>
      </w:r>
      <w:r w:rsidRPr="0B0CD947" w:rsidR="3B799ACB">
        <w:rPr>
          <w:rFonts w:ascii="Calibri" w:hAnsi="Calibri" w:cs="Calibri"/>
        </w:rPr>
        <w:t>roimh chruinniú den Choiste Seasta ag an gcruinniú sin.</w:t>
      </w:r>
    </w:p>
    <w:p w:rsidR="11D6E9CB" w:rsidP="11D6E9CB" w:rsidRDefault="11D6E9CB" w14:paraId="73E16AF0" w14:textId="128B4CBA">
      <w:pPr>
        <w:spacing w:after="0" w:line="240" w:lineRule="auto"/>
        <w:rPr>
          <w:rFonts w:ascii="Calibri" w:hAnsi="Calibri" w:cs="Calibri"/>
        </w:rPr>
      </w:pPr>
    </w:p>
    <w:p w:rsidR="00607B6F" w:rsidP="11D6E9CB" w:rsidRDefault="6CBE9AEE" w14:paraId="26DFBE8C" w14:textId="65654E44">
      <w:pPr>
        <w:spacing w:after="0" w:line="240" w:lineRule="auto"/>
      </w:pPr>
      <w:r w:rsidRPr="003D75A6">
        <w:rPr>
          <w:rFonts w:ascii="Calibri" w:hAnsi="Calibri" w:cs="Calibri"/>
          <w:kern w:val="0"/>
        </w:rPr>
        <w:lastRenderedPageBreak/>
        <w:t xml:space="preserve">Sa chás nach bhfuil na Scrúdaitheoirí ar aon intinn, ba chóir dóibh ar fad a dtuairiscí féin a scríobh, agus gach tuairisc a sheoladh le chéile chuig Oifig na Scrúduithe. Breathnóidh Coiste Seasta na Comhairle Acadúla ar na tuairiscí. </w:t>
      </w:r>
      <w:r w:rsidR="4EB01659">
        <w:rPr>
          <w:rFonts w:ascii="Calibri" w:hAnsi="Calibri" w:cs="Calibri"/>
          <w:kern w:val="0"/>
        </w:rPr>
        <w:t>N</w:t>
      </w:r>
      <w:r w:rsidRPr="003D75A6">
        <w:rPr>
          <w:rFonts w:ascii="Calibri" w:hAnsi="Calibri" w:cs="Calibri"/>
          <w:kern w:val="0"/>
        </w:rPr>
        <w:t>í shárófar tuairim an scrúdaitheora sheachtraigh maidir le toradh deiridh an iarrthóra seachas le móramh dhá thrian de chomhaltaí an Choiste Seasta atá in oifig.</w:t>
      </w:r>
    </w:p>
    <w:p w:rsidR="11D6E9CB" w:rsidP="11D6E9CB" w:rsidRDefault="11D6E9CB" w14:paraId="00375078" w14:textId="195F4B02">
      <w:pPr>
        <w:spacing w:after="0" w:line="240" w:lineRule="auto"/>
        <w:rPr>
          <w:rFonts w:ascii="Calibri" w:hAnsi="Calibri" w:cs="Calibri"/>
        </w:rPr>
      </w:pPr>
    </w:p>
    <w:p w:rsidR="009E4528" w:rsidP="11D6E9CB" w:rsidRDefault="3495D551" w14:paraId="7BC1A036" w14:textId="762E51D2">
      <w:pPr>
        <w:spacing w:after="0" w:line="240" w:lineRule="auto"/>
        <w:ind w:left="11" w:right="11" w:hanging="11"/>
      </w:pPr>
      <w:r w:rsidRPr="11D6E9CB">
        <w:rPr>
          <w:rFonts w:ascii="Calibri" w:hAnsi="Calibri" w:cs="Calibri"/>
        </w:rPr>
        <w:t>Tá eolas faoin uair a bheidh tuairiscí le meas ag Coiste Seasta na Comhairle Acadúla, chomh maith le torthaí an mheasúnaithe sin, le fáil ón gColáiste.  Ba chóir do stiúrthóirí agus d’iarrthóirí glacadh leis go bhfuil moladh na scrúdaitheoirí faofa ag an gCoiste Seasta mura gcuireann an Coláiste nó an Déan Staidéir Iarchéime a mhalairt in iúl dóibh</w:t>
      </w:r>
      <w:r>
        <w:t>.</w:t>
      </w:r>
    </w:p>
    <w:p w:rsidR="009E4528" w:rsidP="11D6E9CB" w:rsidRDefault="009E4528" w14:paraId="127F177B" w14:textId="77777777">
      <w:pPr>
        <w:spacing w:after="0" w:line="240" w:lineRule="auto"/>
        <w:rPr>
          <w:rFonts w:ascii="Calibri" w:hAnsi="Calibri" w:cs="Calibri"/>
          <w:kern w:val="0"/>
        </w:rPr>
      </w:pPr>
    </w:p>
    <w:p w:rsidRPr="003D75A6" w:rsidR="00607B6F" w:rsidP="11D6E9CB" w:rsidRDefault="6CBE9AEE" w14:paraId="6D7814C6" w14:textId="1BD9EDA8">
      <w:pPr>
        <w:spacing w:after="0" w:line="240" w:lineRule="auto"/>
      </w:pPr>
      <w:r w:rsidRPr="003D75A6">
        <w:rPr>
          <w:rFonts w:ascii="Calibri" w:hAnsi="Calibri" w:cs="Calibri"/>
          <w:kern w:val="0"/>
        </w:rPr>
        <w:t>Tá Ollscoil na Gaillimhe faoi réir na nAchtanna um Shaoráil Faisnéise (2014) agus na nAchtanna um Chosaint Sonraí (1988 - 2018). Ceadaíonn an reachtaíocht seo rochtain ar shonraí pearsanta a bhaineann le duine inaitheanta atá i seilbh na hOllscoile. Cé go gcoinnítear tuairiscí scrúdaitheoirí faoi rún daingean a mhéid agus is féidir, ba cheart do scrúdaitheoirí a thabhairt faoi deara go scaoilfidh Oifig na Scrúduithe aon eolas a bhaineann leis an té is ábhar don tuairisc leis an té is ábhar don tuairisc, i gcás go ndéantar iarratas ar a leithéid, nuair a bheidh an tuairisc faofa ag Coiste Seasta na Comhairle Acadúla. Tá an nós imeachta achomhairc leagtha síos i rialacháin agus i bhfoirmeacha na hOllscoile agus féadfaidh na hiarrthóirí iad a úsáid má easaontaíonn siad le toradh an scrúdaithe (Cuid 6.9).</w:t>
      </w:r>
    </w:p>
    <w:p w:rsidR="5565B323" w:rsidP="5565B323" w:rsidRDefault="5565B323" w14:paraId="07E255A1" w14:textId="4FA1138B">
      <w:pPr>
        <w:spacing w:after="0" w:line="240" w:lineRule="auto"/>
        <w:rPr>
          <w:rFonts w:ascii="Calibri" w:hAnsi="Calibri" w:cs="Calibri"/>
        </w:rPr>
      </w:pPr>
    </w:p>
    <w:p w:rsidRPr="009126F5" w:rsidR="00DB29BC" w:rsidP="11D6E9CB" w:rsidRDefault="767771E8" w14:paraId="43D86367" w14:textId="77777777">
      <w:pPr>
        <w:pStyle w:val="Heading2"/>
        <w:spacing w:before="0" w:after="0" w:line="240" w:lineRule="auto"/>
        <w:rPr>
          <w:rFonts w:ascii="Calibri" w:hAnsi="Calibri" w:eastAsia="Calibri" w:cs="Calibri"/>
          <w:sz w:val="28"/>
          <w:szCs w:val="28"/>
        </w:rPr>
      </w:pPr>
      <w:bookmarkStart w:name="_Toc240432395" w:id="64"/>
      <w:bookmarkStart w:name="_Toc2098546642" w:id="361377829"/>
      <w:r w:rsidRPr="33ABFA54" w:rsidR="767771E8">
        <w:rPr>
          <w:rFonts w:ascii="Calibri" w:hAnsi="Calibri" w:eastAsia="Calibri" w:cs="Calibri"/>
          <w:sz w:val="28"/>
          <w:szCs w:val="28"/>
        </w:rPr>
        <w:t>6.6 Leasuithe</w:t>
      </w:r>
      <w:bookmarkEnd w:id="64"/>
      <w:bookmarkEnd w:id="361377829"/>
    </w:p>
    <w:p w:rsidR="5565B323" w:rsidP="5565B323" w:rsidRDefault="5565B323" w14:paraId="3B40CE41" w14:textId="6711E5D1">
      <w:pPr>
        <w:pStyle w:val="Heading2"/>
        <w:spacing w:before="0" w:after="0" w:line="240" w:lineRule="auto"/>
        <w:rPr>
          <w:rFonts w:ascii="Calibri" w:hAnsi="Calibri" w:eastAsia="Calibri" w:cs="Calibri"/>
          <w:sz w:val="22"/>
          <w:szCs w:val="22"/>
        </w:rPr>
      </w:pPr>
    </w:p>
    <w:p w:rsidRPr="003D75A6" w:rsidR="00DB29BC" w:rsidP="5565B323" w:rsidRDefault="767771E8" w14:paraId="5F6A346B" w14:textId="77777777">
      <w:pPr>
        <w:pStyle w:val="Heading2"/>
        <w:keepNext w:val="0"/>
        <w:keepLines w:val="0"/>
        <w:spacing w:before="0" w:after="0" w:line="240" w:lineRule="auto"/>
        <w:rPr>
          <w:rFonts w:ascii="Calibri" w:hAnsi="Calibri" w:eastAsia="Calibri" w:cs="Calibri"/>
          <w:sz w:val="26"/>
          <w:szCs w:val="26"/>
        </w:rPr>
      </w:pPr>
      <w:bookmarkStart w:name="_Toc240432396" w:id="65"/>
      <w:bookmarkStart w:name="_Toc908527805" w:id="911015451"/>
      <w:r w:rsidRPr="33ABFA54" w:rsidR="767771E8">
        <w:rPr>
          <w:rFonts w:ascii="Calibri" w:hAnsi="Calibri" w:eastAsia="Calibri" w:cs="Calibri"/>
          <w:sz w:val="26"/>
          <w:szCs w:val="26"/>
        </w:rPr>
        <w:t>6.6.1 Bronnadh ach mioncheartúcháin nó mórcheartúcháin a dhéanamh</w:t>
      </w:r>
      <w:bookmarkEnd w:id="65"/>
      <w:bookmarkEnd w:id="911015451"/>
    </w:p>
    <w:p w:rsidR="5565B323" w:rsidP="5565B323" w:rsidRDefault="5565B323" w14:paraId="4A710CC1" w14:textId="39DE9C6B">
      <w:pPr>
        <w:spacing w:after="0" w:line="240" w:lineRule="auto"/>
        <w:rPr>
          <w:rFonts w:ascii="Calibri" w:hAnsi="Calibri" w:cs="Calibri"/>
          <w:color w:val="000000" w:themeColor="text1"/>
        </w:rPr>
      </w:pPr>
    </w:p>
    <w:p w:rsidRPr="003D75A6" w:rsidR="00DB29BC" w:rsidP="5565B323" w:rsidRDefault="326B9A02" w14:paraId="0869CA16" w14:textId="47C9CEAC">
      <w:pPr>
        <w:spacing w:after="0" w:line="240" w:lineRule="auto"/>
      </w:pPr>
      <w:r w:rsidRPr="003D75A6">
        <w:rPr>
          <w:rFonts w:ascii="Calibri" w:hAnsi="Calibri" w:cs="Calibri"/>
          <w:color w:val="000000"/>
          <w:kern w:val="0"/>
        </w:rPr>
        <w:t xml:space="preserve">Go hiondúil, éilíonn scrúdaitheoirí leasuithe a dhéanamh sula moltar an cháilíocht a bhronnadh ar an iarrthóir. Sa chás go molann na scrúdaitheoirí go mbraitheann bronnadh an PhD ar cheartúcháin a dhéanamh ar an tráchtas, bíonn an príomhstiúrthóir freagrach as cur i bhfeidhm na gceartúchán a mhaoirsiú, agus bíonn an scrúdaitheoir inmheánach/ na scrúdaitheoirí inmheánacha, (i gcomhar leis an scrúdaitheoir seachtrach, más gá) freagrach as a chinntiú go sásaíonn na hathruithe riachtanais na scrúdaitheoirí. Cuirfidh an scrúdaitheoir inmheánach in iúl i scríbhinn d’Oifig na Scrúduithe, chuig </w:t>
      </w:r>
      <w:hyperlink w:history="1" r:id="rId72">
        <w:r w:rsidRPr="05571F57" w:rsidR="72646794">
          <w:rPr>
            <w:rStyle w:val="Hyperlink"/>
            <w:rFonts w:ascii="Calibri" w:hAnsi="Calibri" w:cs="Calibri"/>
            <w:kern w:val="0"/>
          </w:rPr>
          <w:t>thesissubmission@universityofgalway.ie</w:t>
        </w:r>
      </w:hyperlink>
      <w:r w:rsidR="72646794">
        <w:rPr>
          <w:rFonts w:ascii="Calibri" w:hAnsi="Calibri" w:cs="Calibri"/>
          <w:color w:val="000000"/>
          <w:kern w:val="0"/>
        </w:rPr>
        <w:t xml:space="preserve"> </w:t>
      </w:r>
      <w:r w:rsidRPr="003D75A6">
        <w:rPr>
          <w:rFonts w:ascii="Calibri" w:hAnsi="Calibri" w:cs="Calibri"/>
          <w:color w:val="000000"/>
          <w:kern w:val="0"/>
        </w:rPr>
        <w:t>go bhfuil na ceartúcháin déanta. Tá Cathaoirleach an viva freagrach as a chinntiú go sásaíonn na hathruithe a dhéantar riachtanais na scrúdaitheoirí, agus as cumarsáid a dhéanamh le hOifig na Scrúduithe, mura bhfuil an scrúdaitheoir inmheánach ar fáil. Mí amháin a thugtar le tráchtas a bhfuil mioncheartúcháin le déanamh ann, i gcló nó in ábhar, a chur isteach arís ón dáta a ndéanann Coiste Seasta na Comhairle Acadúla faomhadh ar an tuairisc. Tugtar trí mhí ón dáta a ndéanann Coiste Seasta na Comhairle Acadúla faomhadh ar an tuairisc le tráchtas a bhfuil mórcheartúcháin le déanamh ar an ábhar ann, a chur isteach arís. D’fhéadfadh an Déan Staidéir Iarchéime síneadh a chur leis na spriocdhátaí seo i gcásanna eisceachtúla.</w:t>
      </w:r>
    </w:p>
    <w:p w:rsidR="5565B323" w:rsidP="5565B323" w:rsidRDefault="5565B323" w14:paraId="1494DAFE" w14:textId="5249C0AA">
      <w:pPr>
        <w:spacing w:after="0" w:line="240" w:lineRule="auto"/>
        <w:rPr>
          <w:rFonts w:ascii="Calibri" w:hAnsi="Calibri" w:cs="Calibri"/>
          <w:color w:val="000000" w:themeColor="text1"/>
        </w:rPr>
      </w:pPr>
    </w:p>
    <w:p w:rsidRPr="003D75A6" w:rsidR="00DB29BC" w:rsidP="5565B323" w:rsidRDefault="767771E8" w14:paraId="5D7A5FF8" w14:textId="77777777">
      <w:pPr>
        <w:pStyle w:val="Heading2"/>
        <w:keepNext w:val="0"/>
        <w:keepLines w:val="0"/>
        <w:spacing w:before="0" w:after="0" w:line="240" w:lineRule="auto"/>
        <w:rPr>
          <w:rFonts w:ascii="Calibri" w:hAnsi="Calibri" w:eastAsia="Calibri" w:cs="Calibri"/>
          <w:sz w:val="26"/>
          <w:szCs w:val="26"/>
        </w:rPr>
      </w:pPr>
      <w:bookmarkStart w:name="_Toc240432397" w:id="66"/>
      <w:bookmarkStart w:name="_Toc1642276797" w:id="1558853073"/>
      <w:r w:rsidRPr="33ABFA54" w:rsidR="767771E8">
        <w:rPr>
          <w:rFonts w:ascii="Calibri" w:hAnsi="Calibri" w:eastAsia="Calibri" w:cs="Calibri"/>
          <w:sz w:val="26"/>
          <w:szCs w:val="26"/>
        </w:rPr>
        <w:t>6.6.2 PhD a bheith curtha siar</w:t>
      </w:r>
      <w:bookmarkEnd w:id="66"/>
      <w:bookmarkEnd w:id="1558853073"/>
    </w:p>
    <w:p w:rsidR="5565B323" w:rsidP="5565B323" w:rsidRDefault="5565B323" w14:paraId="77EA2595" w14:textId="13DA417C">
      <w:pPr>
        <w:spacing w:after="0" w:line="240" w:lineRule="auto"/>
        <w:rPr>
          <w:rFonts w:ascii="Calibri" w:hAnsi="Calibri" w:cs="Calibri"/>
          <w:color w:val="000000" w:themeColor="text1"/>
        </w:rPr>
      </w:pPr>
    </w:p>
    <w:p w:rsidRPr="003D75A6" w:rsidR="00DB29BC" w:rsidP="00C42B26" w:rsidRDefault="767771E8" w14:paraId="60A42357" w14:textId="786EA3C8">
      <w:pPr>
        <w:pStyle w:val="ListParagraph"/>
        <w:numPr>
          <w:ilvl w:val="0"/>
          <w:numId w:val="18"/>
        </w:numPr>
        <w:ind w:left="360"/>
        <w:contextualSpacing w:val="0"/>
        <w:rPr>
          <w:rFonts w:ascii="Calibri" w:hAnsi="Calibri" w:cs="Calibri"/>
          <w:color w:val="000000" w:themeColor="text1"/>
        </w:rPr>
      </w:pPr>
      <w:r w:rsidRPr="003D75A6">
        <w:rPr>
          <w:rFonts w:ascii="Calibri" w:hAnsi="Calibri" w:cs="Calibri"/>
          <w:color w:val="000000"/>
          <w:kern w:val="0"/>
        </w:rPr>
        <w:t>C</w:t>
      </w:r>
      <w:r w:rsidRPr="11D6E9CB">
        <w:rPr>
          <w:rFonts w:eastAsiaTheme="minorEastAsia"/>
          <w:color w:val="000000" w:themeColor="text1"/>
        </w:rPr>
        <w:t>uireann an cathaoirleach in iúl do Dhéan an Choláiste, díreach i ndiaidh an viva, go moltar tráchtas a chur siar. Nuair a mholtar an PhD a bheith curtha siar, ba chóir do Dhéan an Choláiste teagmháil fhoirmiúil a dhéanamh leis an mac léinn chun cinneadh Choiste Seasta na Comhairle Acadúla a chur in iúl don mhac léinn agus chun a chinntiú go bhfaigheann an mac léinn tuairisc na scrúdaitheoirí.</w:t>
      </w:r>
    </w:p>
    <w:p w:rsidRPr="003D75A6" w:rsidR="00DB29BC" w:rsidP="00C42B26" w:rsidRDefault="767771E8" w14:paraId="07E86648" w14:textId="22EC74CB">
      <w:pPr>
        <w:pStyle w:val="ListParagraph"/>
        <w:numPr>
          <w:ilvl w:val="0"/>
          <w:numId w:val="18"/>
        </w:numPr>
        <w:ind w:left="360"/>
        <w:contextualSpacing w:val="0"/>
        <w:rPr>
          <w:rFonts w:ascii="Calibri" w:hAnsi="Calibri" w:cs="Calibri"/>
          <w:color w:val="000000"/>
          <w:kern w:val="0"/>
        </w:rPr>
      </w:pPr>
      <w:r w:rsidRPr="11D6E9CB">
        <w:rPr>
          <w:rFonts w:eastAsiaTheme="minorEastAsia"/>
          <w:color w:val="000000" w:themeColor="text1"/>
        </w:rPr>
        <w:t>Ní mór do</w:t>
      </w:r>
      <w:r w:rsidRPr="11D6E9CB">
        <w:rPr>
          <w:rFonts w:ascii="Calibri" w:hAnsi="Calibri" w:cs="Calibri"/>
          <w:color w:val="000000" w:themeColor="text1"/>
        </w:rPr>
        <w:t xml:space="preserve"> mhic léinn a bhfuil ráite leo an tráchtas a chur siar clárú chun leanúint lena gclár go dtí go gcuireann siad tráchtas athbhreithnithe isteach lena scrúdú.</w:t>
      </w:r>
    </w:p>
    <w:p w:rsidRPr="003D75A6" w:rsidR="00DB29BC" w:rsidP="00C42B26" w:rsidRDefault="767771E8" w14:paraId="79A89EE3" w14:textId="008656ED">
      <w:pPr>
        <w:pStyle w:val="ListParagraph"/>
        <w:numPr>
          <w:ilvl w:val="0"/>
          <w:numId w:val="18"/>
        </w:numPr>
        <w:ind w:left="360"/>
        <w:contextualSpacing w:val="0"/>
        <w:rPr>
          <w:rFonts w:ascii="Calibri" w:hAnsi="Calibri" w:cs="Calibri"/>
        </w:rPr>
      </w:pPr>
      <w:r w:rsidRPr="003D75A6">
        <w:rPr>
          <w:rFonts w:ascii="Calibri" w:hAnsi="Calibri" w:cs="Calibri"/>
          <w:color w:val="000000"/>
          <w:kern w:val="0"/>
        </w:rPr>
        <w:t>Caithfear</w:t>
      </w:r>
      <w:r w:rsidRPr="11D6E9CB">
        <w:rPr>
          <w:rFonts w:ascii="Calibri" w:hAnsi="Calibri" w:cs="Calibri"/>
          <w:color w:val="000000" w:themeColor="text1"/>
        </w:rPr>
        <w:t xml:space="preserve"> an tráchtas leasaithe agus foirm nua EOG 020 ‘Faomhadh le haghaidh Scrúdaithe’ a thabhairt d’Oifig na Scrúduithe.</w:t>
      </w:r>
    </w:p>
    <w:p w:rsidR="00CC2F71" w:rsidP="00C42B26" w:rsidRDefault="767771E8" w14:paraId="67F9EA62" w14:textId="1F0C4B1F">
      <w:pPr>
        <w:pStyle w:val="ListParagraph"/>
        <w:numPr>
          <w:ilvl w:val="0"/>
          <w:numId w:val="18"/>
        </w:numPr>
        <w:ind w:left="360"/>
        <w:contextualSpacing w:val="0"/>
        <w:rPr>
          <w:rFonts w:ascii="Calibri" w:hAnsi="Calibri" w:cs="Calibri"/>
        </w:rPr>
      </w:pPr>
      <w:r w:rsidRPr="003D75A6">
        <w:rPr>
          <w:rFonts w:ascii="Calibri" w:hAnsi="Calibri" w:cs="Calibri"/>
          <w:kern w:val="0"/>
        </w:rPr>
        <w:t>Caithfidh</w:t>
      </w:r>
      <w:r w:rsidRPr="11D6E9CB">
        <w:rPr>
          <w:rFonts w:ascii="Calibri" w:hAnsi="Calibri" w:cs="Calibri"/>
        </w:rPr>
        <w:t xml:space="preserve"> na scrúdaitheoirí céanna an t-athscrúdú a dhéanamh ar an tráchtas. D’fhéadfadh na scrúdaitheoirí a chinneadh nach bhfuil sé riachtanach an dara viva a dhéanamh, tar éis scrúdú a dhéanamh ar an tráchtas a leagadh isteach an athuair, agus chomh fada is go raibh an chomhthuairisc ar fheidhmíocht an iarrthóra dearfach ag an viva nuair a rinneadh an tráchtas a scrúdú den chéad uair.</w:t>
      </w:r>
      <w:r w:rsidRPr="11D6E9CB" w:rsidR="529C4F90">
        <w:rPr>
          <w:rFonts w:ascii="Calibri" w:hAnsi="Calibri" w:cs="Calibri"/>
        </w:rPr>
        <w:t xml:space="preserve"> </w:t>
      </w:r>
    </w:p>
    <w:p w:rsidRPr="003D75A6" w:rsidR="00DB29BC" w:rsidP="00C42B26" w:rsidRDefault="767771E8" w14:paraId="56CF170B" w14:textId="39FB94F6">
      <w:pPr>
        <w:pStyle w:val="ListParagraph"/>
        <w:numPr>
          <w:ilvl w:val="0"/>
          <w:numId w:val="18"/>
        </w:numPr>
        <w:ind w:left="360"/>
        <w:contextualSpacing w:val="0"/>
        <w:rPr>
          <w:rFonts w:ascii="Calibri" w:hAnsi="Calibri" w:cs="Calibri"/>
          <w:kern w:val="0"/>
        </w:rPr>
      </w:pPr>
      <w:r w:rsidRPr="003D75A6">
        <w:rPr>
          <w:rFonts w:ascii="Calibri" w:hAnsi="Calibri" w:cs="Calibri"/>
          <w:kern w:val="0"/>
        </w:rPr>
        <w:t>Caithfear</w:t>
      </w:r>
      <w:r w:rsidRPr="11D6E9CB">
        <w:rPr>
          <w:rFonts w:ascii="Calibri" w:hAnsi="Calibri" w:cs="Calibri"/>
        </w:rPr>
        <w:t xml:space="preserve"> comhthuairisc nua na scrúdaitheoirí a chur isteach ar líne agus caithfidh Coiste Seasta na Comhairle Acadúla í a mheas.</w:t>
      </w:r>
    </w:p>
    <w:p w:rsidRPr="003D75A6" w:rsidR="00DB29BC" w:rsidP="00C42B26" w:rsidRDefault="767771E8" w14:paraId="61B3E9BE" w14:textId="3592B00E">
      <w:pPr>
        <w:pStyle w:val="ListParagraph"/>
        <w:numPr>
          <w:ilvl w:val="0"/>
          <w:numId w:val="18"/>
        </w:numPr>
        <w:ind w:left="360"/>
        <w:contextualSpacing w:val="0"/>
        <w:rPr>
          <w:rFonts w:ascii="Calibri" w:hAnsi="Calibri" w:cs="Calibri"/>
          <w:kern w:val="0"/>
        </w:rPr>
      </w:pPr>
      <w:r w:rsidRPr="003D75A6">
        <w:rPr>
          <w:rFonts w:ascii="Calibri" w:hAnsi="Calibri" w:cs="Calibri"/>
          <w:kern w:val="0"/>
        </w:rPr>
        <w:lastRenderedPageBreak/>
        <w:t>Bliain</w:t>
      </w:r>
      <w:r w:rsidRPr="11D6E9CB">
        <w:rPr>
          <w:rFonts w:ascii="Calibri" w:hAnsi="Calibri" w:cs="Calibri"/>
        </w:rPr>
        <w:t xml:space="preserve"> a thugtar chun an tráchtas a chur isteach an athuair ón dáta a ndéanann Coiste Seasta na Comhairle Acadúla faomhadh ar an tuairisc. D’fhéadfadh an Déan Staidéir Iarchéime síneadh a chur leis an spriocdháta sin i gcásanna eisceachtúla.</w:t>
      </w:r>
    </w:p>
    <w:p w:rsidRPr="003D75A6" w:rsidR="00DB29BC" w:rsidP="00C42B26" w:rsidRDefault="767771E8" w14:paraId="4E1B1BAD" w14:textId="11546AEC">
      <w:pPr>
        <w:pStyle w:val="ListParagraph"/>
        <w:numPr>
          <w:ilvl w:val="0"/>
          <w:numId w:val="18"/>
        </w:numPr>
        <w:spacing w:after="0" w:line="240" w:lineRule="auto"/>
        <w:ind w:left="360"/>
        <w:contextualSpacing w:val="0"/>
        <w:rPr>
          <w:rFonts w:ascii="Calibri" w:hAnsi="Calibri" w:cs="Calibri"/>
        </w:rPr>
      </w:pPr>
      <w:r w:rsidRPr="003D75A6">
        <w:rPr>
          <w:rFonts w:ascii="Calibri" w:hAnsi="Calibri" w:cs="Calibri"/>
          <w:kern w:val="0"/>
        </w:rPr>
        <w:t xml:space="preserve">Ní </w:t>
      </w:r>
      <w:r w:rsidRPr="11D6E9CB">
        <w:rPr>
          <w:rFonts w:ascii="Calibri" w:hAnsi="Calibri" w:cs="Calibri"/>
        </w:rPr>
        <w:t>féidir le hiarrthóir ach tráchtas a chur isteach an athuair uair amháin.</w:t>
      </w:r>
    </w:p>
    <w:p w:rsidR="5565B323" w:rsidP="5565B323" w:rsidRDefault="5565B323" w14:paraId="2FB6D4B3" w14:textId="223CA6E6">
      <w:pPr>
        <w:spacing w:after="0" w:line="240" w:lineRule="auto"/>
        <w:rPr>
          <w:rFonts w:ascii="Calibri" w:hAnsi="Calibri" w:cs="Calibri"/>
        </w:rPr>
      </w:pPr>
    </w:p>
    <w:p w:rsidRPr="009126F5" w:rsidR="00090EEE" w:rsidP="11D6E9CB" w:rsidRDefault="767771E8" w14:paraId="7BD1FA0E" w14:textId="77777777">
      <w:pPr>
        <w:pStyle w:val="Heading2"/>
        <w:spacing w:before="0" w:after="0" w:line="240" w:lineRule="auto"/>
        <w:rPr>
          <w:rFonts w:ascii="Calibri" w:hAnsi="Calibri" w:eastAsia="Calibri" w:cs="Calibri"/>
          <w:sz w:val="28"/>
          <w:szCs w:val="28"/>
        </w:rPr>
      </w:pPr>
      <w:bookmarkStart w:name="_Toc240432398" w:id="67"/>
      <w:bookmarkStart w:name="_Toc1567420542" w:id="1496735017"/>
      <w:r w:rsidRPr="33ABFA54" w:rsidR="767771E8">
        <w:rPr>
          <w:rFonts w:ascii="Calibri" w:hAnsi="Calibri" w:eastAsia="Calibri" w:cs="Calibri"/>
          <w:sz w:val="28"/>
          <w:szCs w:val="28"/>
        </w:rPr>
        <w:t>6.7 An Tráchtas Deiridh a leagan isteach</w:t>
      </w:r>
      <w:bookmarkEnd w:id="67"/>
      <w:bookmarkEnd w:id="1496735017"/>
    </w:p>
    <w:p w:rsidR="5565B323" w:rsidP="5565B323" w:rsidRDefault="5565B323" w14:paraId="2DA804BE" w14:textId="75E479E4">
      <w:pPr>
        <w:spacing w:after="0" w:line="240" w:lineRule="auto"/>
        <w:rPr>
          <w:rFonts w:ascii="Calibri" w:hAnsi="Calibri" w:cs="Calibri"/>
        </w:rPr>
      </w:pPr>
    </w:p>
    <w:p w:rsidRPr="006753A5" w:rsidR="00A545D0" w:rsidP="5565B323" w:rsidRDefault="21AE3FBB" w14:paraId="7CCC8CFD" w14:textId="77777777">
      <w:pPr>
        <w:spacing w:after="0" w:line="240" w:lineRule="auto"/>
        <w:rPr>
          <w:rFonts w:ascii="Calibri" w:hAnsi="Calibri" w:cs="Calibri"/>
          <w:kern w:val="0"/>
          <w:lang w:val="ga-IE"/>
        </w:rPr>
      </w:pPr>
      <w:r w:rsidRPr="006753A5">
        <w:rPr>
          <w:rFonts w:ascii="Calibri" w:hAnsi="Calibri" w:cs="Calibri"/>
          <w:kern w:val="0"/>
          <w:lang w:val="ga-IE"/>
        </w:rPr>
        <w:t>I gcomhréir leis na</w:t>
      </w:r>
      <w:hyperlink w:tgtFrame="_blank" w:history="1" r:id="rId73">
        <w:r w:rsidRPr="006753A5">
          <w:rPr>
            <w:rStyle w:val="Hyperlink"/>
            <w:rFonts w:ascii="Calibri" w:hAnsi="Calibri" w:cs="Calibri"/>
            <w:kern w:val="0"/>
            <w:lang w:val="ga-IE"/>
          </w:rPr>
          <w:t xml:space="preserve"> Prionsabail Náisiúnta maidir le Rochtain Oscailte</w:t>
        </w:r>
      </w:hyperlink>
      <w:hyperlink w:history="1" r:id="rId74">
        <w:r w:rsidRPr="05571F57">
          <w:rPr>
            <w:rStyle w:val="Hyperlink"/>
            <w:rFonts w:ascii="Calibri" w:hAnsi="Calibri" w:cs="Calibri"/>
            <w:kern w:val="0"/>
            <w:lang w:val="ga-IE"/>
          </w:rPr>
          <w:t xml:space="preserve"> </w:t>
        </w:r>
      </w:hyperlink>
      <w:r w:rsidRPr="006753A5">
        <w:rPr>
          <w:rFonts w:ascii="Calibri" w:hAnsi="Calibri" w:cs="Calibri"/>
          <w:kern w:val="0"/>
          <w:lang w:val="ga-IE"/>
        </w:rPr>
        <w:t xml:space="preserve">agus leis an </w:t>
      </w:r>
      <w:hyperlink w:tgtFrame="_blank" w:history="1" r:id="rId75">
        <w:r w:rsidRPr="006753A5">
          <w:rPr>
            <w:rStyle w:val="Hyperlink"/>
            <w:rFonts w:ascii="Calibri" w:hAnsi="Calibri" w:cs="Calibri"/>
            <w:kern w:val="0"/>
            <w:lang w:val="ga-IE"/>
          </w:rPr>
          <w:t>gCreat Náisiúnta Aistrithe i dtreo Timpeallacht Taighde</w:t>
        </w:r>
      </w:hyperlink>
      <w:hyperlink w:history="1" r:id="rId76">
        <w:r w:rsidRPr="05571F57">
          <w:rPr>
            <w:rStyle w:val="Hyperlink"/>
            <w:rFonts w:ascii="Calibri" w:hAnsi="Calibri" w:cs="Calibri"/>
            <w:kern w:val="0"/>
            <w:lang w:val="ga-IE"/>
          </w:rPr>
          <w:t xml:space="preserve"> Oscailte</w:t>
        </w:r>
      </w:hyperlink>
      <w:hyperlink w:history="1" r:id="rId77">
        <w:r w:rsidRPr="05571F57">
          <w:rPr>
            <w:rStyle w:val="Hyperlink"/>
            <w:rFonts w:ascii="Calibri" w:hAnsi="Calibri" w:cs="Calibri"/>
            <w:kern w:val="0"/>
            <w:lang w:val="ga-IE"/>
          </w:rPr>
          <w:t xml:space="preserve"> </w:t>
        </w:r>
      </w:hyperlink>
      <w:r w:rsidRPr="006753A5">
        <w:rPr>
          <w:rFonts w:ascii="Calibri" w:hAnsi="Calibri" w:cs="Calibri"/>
          <w:kern w:val="0"/>
          <w:lang w:val="ga-IE"/>
        </w:rPr>
        <w:t>cuireann an Ollscoil rochtain ar thráchtais taighde PhD agus MD ar fáil a luaithe agus is féidir i ndiaidh bhronnadh na céime. Tugann rochtain oscailte ar thráchtais ar líne deis don Ollscoil feabhas a cuid taighde a roinnt gan srian. Is é seasamh réamhshocraithe na hOllscoile gan lánchosc a chur ar rochtain oscailte ar an tráchtas. Ní fhéadfar cáilíocht a bhronnadh ar an iarrthóir go mbeidh an tráchtas leasaithe fágtha isteach in Oifig na Scrúduithe agus na hathruithe riachtanacha deimhnithe i scríbhinn ag an/na scrúdaitheoir(í) inmheánach(a).</w:t>
      </w:r>
    </w:p>
    <w:p w:rsidRPr="006753A5" w:rsidR="000554AA" w:rsidP="11D6E9CB" w:rsidRDefault="767771E8" w14:paraId="0AF2C95A" w14:textId="2AB6A84A">
      <w:pPr>
        <w:spacing w:after="0" w:line="240" w:lineRule="auto"/>
        <w:ind w:left="10" w:right="170"/>
      </w:pPr>
      <w:r w:rsidRPr="11D6E9CB">
        <w:rPr>
          <w:rFonts w:ascii="Calibri" w:hAnsi="Calibri" w:cs="Calibri"/>
        </w:rPr>
        <w:t>Sa chás go molfar PhD a bhronnadh, agus (más gá), go ndeimhníonn an scrúdaitheoir inmheánach i scríbhinn go bhfuil riachtanais na scrúdaitheoirí comhlíonta, i ndáil leis an leagan clóite agus an leagan ar líne den tráchtas, caithfidh an t-iarrthóir cóip chrua cheangailte den tráchtas agus leagan PDF (ar ríomhphost) a chur faoi bhráid Oifig na Scrúduithe arís. Fágfar an chóip seo den tráchtas i Leabharlann na hOllscoile ag Deasc Chabhrach Clárlann na Mac Léinn mar aon leis an bhfoirm chuí sínithe ag an iarrthóir (Foirm na Leabharlainne, EOG 051, féach cuid 6.7.1).</w:t>
      </w:r>
      <w:r w:rsidRPr="11D6E9CB" w:rsidR="24AAE9A5">
        <w:rPr>
          <w:rFonts w:ascii="Calibri" w:hAnsi="Calibri" w:cs="Calibri"/>
        </w:rPr>
        <w:t xml:space="preserve"> </w:t>
      </w:r>
      <w:r w:rsidRPr="11D6E9CB" w:rsidR="6C7DC6AD">
        <w:rPr>
          <w:rFonts w:ascii="Calibri" w:hAnsi="Calibri" w:cs="Calibri"/>
        </w:rPr>
        <w:t>Is leis an Ollscoil gach tráchtas go brách. Ní fhéadfaidh iarrthóirí a gcéim a bhaint amach mura seolann siad leagan leictreonach den tráchtas chuig Taisclann Taighde Ollscoil na Gaillimhe, atá á bainistiú ag an Leabharlann, chomh maith.</w:t>
      </w:r>
    </w:p>
    <w:p w:rsidR="11D6E9CB" w:rsidP="11D6E9CB" w:rsidRDefault="11D6E9CB" w14:paraId="02E9F9B1" w14:textId="48DDCBA2">
      <w:pPr>
        <w:spacing w:after="0" w:line="240" w:lineRule="auto"/>
        <w:ind w:left="10" w:right="170"/>
        <w:rPr>
          <w:rFonts w:ascii="Calibri" w:hAnsi="Calibri" w:cs="Calibri"/>
        </w:rPr>
      </w:pPr>
    </w:p>
    <w:p w:rsidRPr="003D75A6" w:rsidR="009708B2" w:rsidP="11D6E9CB" w:rsidRDefault="104F5C36" w14:textId="155046A6" w14:paraId="14B81884">
      <w:pPr>
        <w:spacing w:after="0" w:line="240" w:lineRule="auto"/>
      </w:pPr>
      <w:r w:rsidRPr="003D75A6" w:rsidR="3107CF05">
        <w:rPr>
          <w:rFonts w:ascii="Calibri" w:hAnsi="Calibri" w:cs="Calibri"/>
          <w:color w:val="000000"/>
          <w:kern w:val="0"/>
        </w:rPr>
        <w:t>Is idir dhá chlár a bheidh an chóip cheangailte den tráchtas agus ceangal seasta a bheidh air ina mbeidh na leathanaigh ceangailte go buan. Beidh teideal an tráchtais, ainm an iarrthóra, teideal na céime agus an dáta sonraithe ar an gclúdach ar an cóip ceangailte den tráchtais. Beidh ainm an iarrthóra, teideal na céime agus an dáta sonraithe ar dhroim an tráchtais.</w:t>
      </w:r>
    </w:p>
    <w:p w:rsidRPr="003D75A6" w:rsidR="009708B2" w:rsidP="4ACFD4C5" w:rsidRDefault="104F5C36" w14:paraId="1A3F9858" w14:textId="5E5F0112">
      <w:pPr>
        <w:pStyle w:val="Normal"/>
        <w:spacing w:after="0" w:line="240" w:lineRule="auto"/>
      </w:pPr>
      <w:r w:rsidRPr="4ACFD4C5" w:rsidR="19872ABA">
        <w:rPr>
          <w:rStyle w:val="normaltextrun"/>
          <w:rFonts w:ascii="Calibri" w:hAnsi="Calibri"/>
          <w:color w:val="000000" w:themeColor="text1" w:themeTint="FF" w:themeShade="FF"/>
          <w:sz w:val="22"/>
          <w:szCs w:val="22"/>
        </w:rPr>
        <w:t xml:space="preserve">Is í </w:t>
      </w:r>
      <w:r w:rsidRPr="4ACFD4C5" w:rsidR="19872ABA">
        <w:rPr>
          <w:rStyle w:val="normaltextrun"/>
          <w:rFonts w:ascii="Calibri" w:hAnsi="Calibri"/>
          <w:color w:val="000000" w:themeColor="text1" w:themeTint="FF" w:themeShade="FF"/>
          <w:sz w:val="22"/>
          <w:szCs w:val="22"/>
        </w:rPr>
        <w:t>Taisclann</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Taighde</w:t>
      </w:r>
      <w:r w:rsidRPr="4ACFD4C5" w:rsidR="19872ABA">
        <w:rPr>
          <w:rStyle w:val="normaltextrun"/>
          <w:rFonts w:ascii="Calibri" w:hAnsi="Calibri"/>
          <w:color w:val="000000" w:themeColor="text1" w:themeTint="FF" w:themeShade="FF"/>
          <w:sz w:val="22"/>
          <w:szCs w:val="22"/>
        </w:rPr>
        <w:t xml:space="preserve"> Ollscoil </w:t>
      </w:r>
      <w:r w:rsidRPr="4ACFD4C5" w:rsidR="19872ABA">
        <w:rPr>
          <w:rStyle w:val="normaltextrun"/>
          <w:rFonts w:ascii="Calibri" w:hAnsi="Calibri"/>
          <w:color w:val="000000" w:themeColor="text1" w:themeTint="FF" w:themeShade="FF"/>
          <w:sz w:val="22"/>
          <w:szCs w:val="22"/>
        </w:rPr>
        <w:t>na</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Gaillimhe</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bainistithe</w:t>
      </w:r>
      <w:r w:rsidRPr="4ACFD4C5" w:rsidR="19872ABA">
        <w:rPr>
          <w:rStyle w:val="normaltextrun"/>
          <w:rFonts w:ascii="Calibri" w:hAnsi="Calibri"/>
          <w:color w:val="000000" w:themeColor="text1" w:themeTint="FF" w:themeShade="FF"/>
          <w:sz w:val="22"/>
          <w:szCs w:val="22"/>
        </w:rPr>
        <w:t xml:space="preserve"> ag an Leabharlann, </w:t>
      </w:r>
      <w:r w:rsidRPr="4ACFD4C5" w:rsidR="19872ABA">
        <w:rPr>
          <w:rStyle w:val="normaltextrun"/>
          <w:rFonts w:ascii="Calibri" w:hAnsi="Calibri"/>
          <w:color w:val="000000" w:themeColor="text1" w:themeTint="FF" w:themeShade="FF"/>
          <w:sz w:val="22"/>
          <w:szCs w:val="22"/>
        </w:rPr>
        <w:t>córas</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na</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hOllscoile</w:t>
      </w:r>
      <w:r w:rsidRPr="4ACFD4C5" w:rsidR="19872ABA">
        <w:rPr>
          <w:rStyle w:val="normaltextrun"/>
          <w:rFonts w:ascii="Calibri" w:hAnsi="Calibri"/>
          <w:color w:val="000000" w:themeColor="text1" w:themeTint="FF" w:themeShade="FF"/>
          <w:sz w:val="22"/>
          <w:szCs w:val="22"/>
        </w:rPr>
        <w:t xml:space="preserve"> chun </w:t>
      </w:r>
      <w:r w:rsidRPr="4ACFD4C5" w:rsidR="19872ABA">
        <w:rPr>
          <w:rStyle w:val="normaltextrun"/>
          <w:rFonts w:ascii="Calibri" w:hAnsi="Calibri"/>
          <w:color w:val="000000" w:themeColor="text1" w:themeTint="FF" w:themeShade="FF"/>
          <w:sz w:val="22"/>
          <w:szCs w:val="22"/>
        </w:rPr>
        <w:t>tráchtais</w:t>
      </w:r>
      <w:r w:rsidRPr="4ACFD4C5" w:rsidR="19872ABA">
        <w:rPr>
          <w:rStyle w:val="normaltextrun"/>
          <w:rFonts w:ascii="Calibri" w:hAnsi="Calibri"/>
          <w:color w:val="000000" w:themeColor="text1" w:themeTint="FF" w:themeShade="FF"/>
          <w:sz w:val="22"/>
          <w:szCs w:val="22"/>
        </w:rPr>
        <w:t xml:space="preserve"> a </w:t>
      </w:r>
      <w:r w:rsidRPr="4ACFD4C5" w:rsidR="19872ABA">
        <w:rPr>
          <w:rStyle w:val="normaltextrun"/>
          <w:rFonts w:ascii="Calibri" w:hAnsi="Calibri"/>
          <w:color w:val="000000" w:themeColor="text1" w:themeTint="FF" w:themeShade="FF"/>
          <w:sz w:val="22"/>
          <w:szCs w:val="22"/>
        </w:rPr>
        <w:t>fhoilsiú</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ar</w:t>
      </w:r>
      <w:r w:rsidRPr="4ACFD4C5" w:rsidR="19872ABA">
        <w:rPr>
          <w:rStyle w:val="normaltextrun"/>
          <w:rFonts w:ascii="Calibri" w:hAnsi="Calibri"/>
          <w:color w:val="000000" w:themeColor="text1" w:themeTint="FF" w:themeShade="FF"/>
          <w:sz w:val="22"/>
          <w:szCs w:val="22"/>
        </w:rPr>
        <w:t xml:space="preserve"> </w:t>
      </w:r>
      <w:r w:rsidRPr="4ACFD4C5" w:rsidR="19872ABA">
        <w:rPr>
          <w:rStyle w:val="normaltextrun"/>
          <w:rFonts w:ascii="Calibri" w:hAnsi="Calibri"/>
          <w:color w:val="000000" w:themeColor="text1" w:themeTint="FF" w:themeShade="FF"/>
          <w:sz w:val="22"/>
          <w:szCs w:val="22"/>
        </w:rPr>
        <w:t>líne</w:t>
      </w:r>
      <w:r w:rsidRPr="4ACFD4C5" w:rsidR="19872ABA">
        <w:rPr>
          <w:rStyle w:val="normaltextrun"/>
          <w:rFonts w:ascii="Calibri" w:hAnsi="Calibri"/>
          <w:color w:val="000000" w:themeColor="text1" w:themeTint="FF" w:themeShade="FF"/>
          <w:sz w:val="22"/>
          <w:szCs w:val="22"/>
        </w:rPr>
        <w:t>.</w:t>
      </w:r>
      <w:r w:rsidRPr="4ACFD4C5" w:rsidR="7F12C597">
        <w:rPr>
          <w:rStyle w:val="normaltextrun"/>
          <w:rFonts w:ascii="Calibri" w:hAnsi="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 xml:space="preserve">Nuair </w:t>
      </w:r>
      <w:r w:rsidRPr="4ACFD4C5" w:rsidR="3107CF05">
        <w:rPr>
          <w:rFonts w:ascii="Calibri" w:hAnsi="Calibri" w:cs="Calibri"/>
          <w:color w:val="000000" w:themeColor="text1" w:themeTint="FF" w:themeShade="FF"/>
          <w:sz w:val="22"/>
          <w:szCs w:val="22"/>
        </w:rPr>
        <w:t>atá</w:t>
      </w:r>
      <w:r w:rsidRPr="4ACFD4C5" w:rsidR="3107CF05">
        <w:rPr>
          <w:rFonts w:ascii="Calibri" w:hAnsi="Calibri" w:cs="Calibri"/>
          <w:color w:val="000000" w:themeColor="text1" w:themeTint="FF" w:themeShade="FF"/>
          <w:sz w:val="22"/>
          <w:szCs w:val="22"/>
        </w:rPr>
        <w:t xml:space="preserve"> an t-</w:t>
      </w:r>
      <w:r w:rsidRPr="4ACFD4C5" w:rsidR="3107CF05">
        <w:rPr>
          <w:rFonts w:ascii="Calibri" w:hAnsi="Calibri" w:cs="Calibri"/>
          <w:color w:val="000000" w:themeColor="text1" w:themeTint="FF" w:themeShade="FF"/>
          <w:sz w:val="22"/>
          <w:szCs w:val="22"/>
        </w:rPr>
        <w:t>iarrthóir</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réidh</w:t>
      </w:r>
      <w:r w:rsidRPr="4ACFD4C5" w:rsidR="3107CF05">
        <w:rPr>
          <w:rFonts w:ascii="Calibri" w:hAnsi="Calibri" w:cs="Calibri"/>
          <w:color w:val="000000" w:themeColor="text1" w:themeTint="FF" w:themeShade="FF"/>
          <w:sz w:val="22"/>
          <w:szCs w:val="22"/>
        </w:rPr>
        <w:t xml:space="preserve"> le </w:t>
      </w:r>
      <w:r w:rsidRPr="4ACFD4C5" w:rsidR="3107CF05">
        <w:rPr>
          <w:rFonts w:ascii="Calibri" w:hAnsi="Calibri" w:cs="Calibri"/>
          <w:color w:val="000000" w:themeColor="text1" w:themeTint="FF" w:themeShade="FF"/>
          <w:sz w:val="22"/>
          <w:szCs w:val="22"/>
        </w:rPr>
        <w:t>leagan</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leictreonach</w:t>
      </w:r>
      <w:r w:rsidRPr="4ACFD4C5" w:rsidR="3107CF05">
        <w:rPr>
          <w:rFonts w:ascii="Calibri" w:hAnsi="Calibri" w:cs="Calibri"/>
          <w:color w:val="000000" w:themeColor="text1" w:themeTint="FF" w:themeShade="FF"/>
          <w:sz w:val="22"/>
          <w:szCs w:val="22"/>
        </w:rPr>
        <w:t xml:space="preserve"> den </w:t>
      </w:r>
      <w:r w:rsidRPr="4ACFD4C5" w:rsidR="3107CF05">
        <w:rPr>
          <w:rFonts w:ascii="Calibri" w:hAnsi="Calibri" w:cs="Calibri"/>
          <w:color w:val="000000" w:themeColor="text1" w:themeTint="FF" w:themeShade="FF"/>
          <w:sz w:val="22"/>
          <w:szCs w:val="22"/>
        </w:rPr>
        <w:t>tráchtas</w:t>
      </w:r>
      <w:r w:rsidRPr="4ACFD4C5" w:rsidR="3107CF05">
        <w:rPr>
          <w:rFonts w:ascii="Calibri" w:hAnsi="Calibri" w:cs="Calibri"/>
          <w:color w:val="000000" w:themeColor="text1" w:themeTint="FF" w:themeShade="FF"/>
          <w:sz w:val="22"/>
          <w:szCs w:val="22"/>
        </w:rPr>
        <w:t xml:space="preserve"> a </w:t>
      </w:r>
      <w:r w:rsidRPr="4ACFD4C5" w:rsidR="3107CF05">
        <w:rPr>
          <w:rFonts w:ascii="Calibri" w:hAnsi="Calibri" w:cs="Calibri"/>
          <w:color w:val="000000" w:themeColor="text1" w:themeTint="FF" w:themeShade="FF"/>
          <w:sz w:val="22"/>
          <w:szCs w:val="22"/>
        </w:rPr>
        <w:t>uaslódáil</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ba</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chóir</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dóibh</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ríomhphost</w:t>
      </w:r>
      <w:r w:rsidRPr="4ACFD4C5" w:rsidR="3107CF05">
        <w:rPr>
          <w:rFonts w:ascii="Calibri" w:hAnsi="Calibri" w:cs="Calibri"/>
          <w:color w:val="000000" w:themeColor="text1" w:themeTint="FF" w:themeShade="FF"/>
          <w:sz w:val="22"/>
          <w:szCs w:val="22"/>
        </w:rPr>
        <w:t xml:space="preserve"> a </w:t>
      </w:r>
      <w:r w:rsidRPr="4ACFD4C5" w:rsidR="3107CF05">
        <w:rPr>
          <w:rFonts w:ascii="Calibri" w:hAnsi="Calibri" w:cs="Calibri"/>
          <w:color w:val="000000" w:themeColor="text1" w:themeTint="FF" w:themeShade="FF"/>
          <w:sz w:val="22"/>
          <w:szCs w:val="22"/>
        </w:rPr>
        <w:t>sheoladh</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chuig</w:t>
      </w:r>
      <w:r w:rsidRPr="4ACFD4C5" w:rsidR="1B313358">
        <w:rPr>
          <w:rFonts w:ascii="Calibri" w:hAnsi="Calibri" w:cs="Calibri"/>
          <w:color w:val="000000" w:themeColor="text1" w:themeTint="FF" w:themeShade="FF"/>
          <w:sz w:val="22"/>
          <w:szCs w:val="22"/>
        </w:rPr>
        <w:t xml:space="preserve"> </w:t>
      </w:r>
      <w:hyperlink r:id="Rb7636e1af2694010">
        <w:r w:rsidRPr="4ACFD4C5" w:rsidR="647A1FF2">
          <w:rPr>
            <w:rStyle w:val="Hyperlink"/>
            <w:rFonts w:ascii="Calibri" w:hAnsi="Calibri" w:eastAsia="Aptos" w:cs="Calibri"/>
            <w:b w:val="0"/>
            <w:bCs w:val="0"/>
            <w:i w:val="0"/>
            <w:iCs w:val="0"/>
            <w:caps w:val="0"/>
            <w:smallCaps w:val="0"/>
            <w:strike w:val="0"/>
            <w:dstrike w:val="0"/>
            <w:noProof/>
            <w:sz w:val="22"/>
            <w:szCs w:val="22"/>
            <w:u w:val="single"/>
            <w:lang w:val="en-IE"/>
          </w:rPr>
          <w:t>researchrepository@universityofgalway.ie</w:t>
        </w:r>
      </w:hyperlink>
      <w:r w:rsidRPr="4ACFD4C5" w:rsidR="1B313358">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 xml:space="preserve">chun </w:t>
      </w:r>
      <w:r w:rsidRPr="4ACFD4C5" w:rsidR="3107CF05">
        <w:rPr>
          <w:rFonts w:ascii="Calibri" w:hAnsi="Calibri" w:cs="Calibri"/>
          <w:color w:val="000000" w:themeColor="text1" w:themeTint="FF" w:themeShade="FF"/>
          <w:sz w:val="22"/>
          <w:szCs w:val="22"/>
        </w:rPr>
        <w:t>pasfhocal</w:t>
      </w:r>
      <w:r w:rsidRPr="4ACFD4C5" w:rsidR="3107CF05">
        <w:rPr>
          <w:rFonts w:ascii="Calibri" w:hAnsi="Calibri" w:cs="Calibri"/>
          <w:color w:val="000000" w:themeColor="text1" w:themeTint="FF" w:themeShade="FF"/>
          <w:sz w:val="22"/>
          <w:szCs w:val="22"/>
        </w:rPr>
        <w:t xml:space="preserve"> a </w:t>
      </w:r>
      <w:r w:rsidRPr="4ACFD4C5" w:rsidR="3107CF05">
        <w:rPr>
          <w:rFonts w:ascii="Calibri" w:hAnsi="Calibri" w:cs="Calibri"/>
          <w:color w:val="000000" w:themeColor="text1" w:themeTint="FF" w:themeShade="FF"/>
          <w:sz w:val="22"/>
          <w:szCs w:val="22"/>
        </w:rPr>
        <w:t>fháil</w:t>
      </w:r>
      <w:r w:rsidRPr="4ACFD4C5" w:rsidR="3107CF05">
        <w:rPr>
          <w:rFonts w:ascii="Calibri" w:hAnsi="Calibri" w:cs="Calibri"/>
          <w:color w:val="000000" w:themeColor="text1" w:themeTint="FF" w:themeShade="FF"/>
          <w:sz w:val="22"/>
          <w:szCs w:val="22"/>
        </w:rPr>
        <w:t xml:space="preserve"> don </w:t>
      </w:r>
      <w:r w:rsidRPr="4ACFD4C5" w:rsidR="3107CF05">
        <w:rPr>
          <w:rFonts w:ascii="Calibri" w:hAnsi="Calibri" w:cs="Calibri"/>
          <w:color w:val="000000" w:themeColor="text1" w:themeTint="FF" w:themeShade="FF"/>
          <w:sz w:val="22"/>
          <w:szCs w:val="22"/>
        </w:rPr>
        <w:t>chuntas</w:t>
      </w:r>
      <w:r w:rsidRPr="4ACFD4C5" w:rsidR="4FF31EE5">
        <w:rPr>
          <w:rFonts w:ascii="Calibri" w:hAnsi="Calibri" w:cs="Calibri"/>
          <w:color w:val="000000" w:themeColor="text1" w:themeTint="FF" w:themeShade="FF"/>
          <w:sz w:val="22"/>
          <w:szCs w:val="22"/>
        </w:rPr>
        <w:t xml:space="preserve"> </w:t>
      </w:r>
      <w:r w:rsidRPr="4ACFD4C5" w:rsidR="4FF31EE5">
        <w:rPr>
          <w:rFonts w:ascii="Calibri" w:hAnsi="Calibri" w:cs="Calibri"/>
          <w:color w:val="000000" w:themeColor="text1" w:themeTint="FF" w:themeShade="FF"/>
          <w:sz w:val="22"/>
          <w:szCs w:val="22"/>
        </w:rPr>
        <w:t>ar</w:t>
      </w:r>
      <w:r w:rsidRPr="4ACFD4C5" w:rsidR="4FF31EE5">
        <w:rPr>
          <w:rFonts w:ascii="Calibri" w:hAnsi="Calibri" w:cs="Calibri"/>
          <w:color w:val="000000" w:themeColor="text1" w:themeTint="FF" w:themeShade="FF"/>
          <w:sz w:val="22"/>
          <w:szCs w:val="22"/>
        </w:rPr>
        <w:t xml:space="preserve"> </w:t>
      </w:r>
      <w:r w:rsidRPr="4ACFD4C5" w:rsidR="4FF31EE5">
        <w:rPr>
          <w:rFonts w:ascii="Calibri" w:hAnsi="Calibri" w:cs="Calibri"/>
          <w:color w:val="000000" w:themeColor="text1" w:themeTint="FF" w:themeShade="FF"/>
          <w:sz w:val="22"/>
          <w:szCs w:val="22"/>
        </w:rPr>
        <w:t>líne</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Beidh</w:t>
      </w:r>
      <w:r w:rsidRPr="4ACFD4C5" w:rsidR="3107CF05">
        <w:rPr>
          <w:rFonts w:ascii="Calibri" w:hAnsi="Calibri" w:cs="Calibri"/>
          <w:color w:val="000000" w:themeColor="text1" w:themeTint="FF" w:themeShade="FF"/>
          <w:sz w:val="22"/>
          <w:szCs w:val="22"/>
        </w:rPr>
        <w:t xml:space="preserve"> ort </w:t>
      </w:r>
      <w:r w:rsidRPr="4ACFD4C5" w:rsidR="3107CF05">
        <w:rPr>
          <w:rFonts w:ascii="Calibri" w:hAnsi="Calibri" w:cs="Calibri"/>
          <w:color w:val="000000" w:themeColor="text1" w:themeTint="FF" w:themeShade="FF"/>
          <w:sz w:val="22"/>
          <w:szCs w:val="22"/>
        </w:rPr>
        <w:t>d’ainm</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Scoil</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stiúrthóir</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agus</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seoladh</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ríomhphoist</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Ollscoile</w:t>
      </w:r>
      <w:r w:rsidRPr="4ACFD4C5" w:rsidR="3107CF05">
        <w:rPr>
          <w:rFonts w:ascii="Calibri" w:hAnsi="Calibri" w:cs="Calibri"/>
          <w:color w:val="000000" w:themeColor="text1" w:themeTint="FF" w:themeShade="FF"/>
          <w:sz w:val="22"/>
          <w:szCs w:val="22"/>
        </w:rPr>
        <w:t xml:space="preserve"> a chur </w:t>
      </w:r>
      <w:r w:rsidRPr="4ACFD4C5" w:rsidR="3107CF05">
        <w:rPr>
          <w:rFonts w:ascii="Calibri" w:hAnsi="Calibri" w:cs="Calibri"/>
          <w:color w:val="000000" w:themeColor="text1" w:themeTint="FF" w:themeShade="FF"/>
          <w:sz w:val="22"/>
          <w:szCs w:val="22"/>
        </w:rPr>
        <w:t>ar</w:t>
      </w:r>
      <w:r w:rsidRPr="4ACFD4C5" w:rsidR="3107CF05">
        <w:rPr>
          <w:rFonts w:ascii="Calibri" w:hAnsi="Calibri" w:cs="Calibri"/>
          <w:color w:val="000000" w:themeColor="text1" w:themeTint="FF" w:themeShade="FF"/>
          <w:sz w:val="22"/>
          <w:szCs w:val="22"/>
        </w:rPr>
        <w:t xml:space="preserve"> </w:t>
      </w:r>
      <w:r w:rsidRPr="4ACFD4C5" w:rsidR="3107CF05">
        <w:rPr>
          <w:rFonts w:ascii="Calibri" w:hAnsi="Calibri" w:cs="Calibri"/>
          <w:color w:val="000000" w:themeColor="text1" w:themeTint="FF" w:themeShade="FF"/>
          <w:sz w:val="22"/>
          <w:szCs w:val="22"/>
        </w:rPr>
        <w:t>fáil</w:t>
      </w:r>
      <w:r w:rsidRPr="4ACFD4C5" w:rsidR="3107CF05">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 xml:space="preserve">Nuair a </w:t>
      </w:r>
      <w:r w:rsidRPr="4ACFD4C5" w:rsidR="6CF84E7B">
        <w:rPr>
          <w:rFonts w:ascii="Calibri" w:hAnsi="Calibri" w:cs="Calibri"/>
          <w:color w:val="000000" w:themeColor="text1" w:themeTint="FF" w:themeShade="FF"/>
          <w:sz w:val="22"/>
          <w:szCs w:val="22"/>
        </w:rPr>
        <w:t>fhaightear</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fógra</w:t>
      </w:r>
      <w:r w:rsidRPr="4ACFD4C5" w:rsidR="6CF84E7B">
        <w:rPr>
          <w:rFonts w:ascii="Calibri" w:hAnsi="Calibri" w:cs="Calibri"/>
          <w:color w:val="000000" w:themeColor="text1" w:themeTint="FF" w:themeShade="FF"/>
          <w:sz w:val="22"/>
          <w:szCs w:val="22"/>
        </w:rPr>
        <w:t xml:space="preserve"> gur </w:t>
      </w:r>
      <w:r w:rsidRPr="4ACFD4C5" w:rsidR="6CF84E7B">
        <w:rPr>
          <w:rFonts w:ascii="Calibri" w:hAnsi="Calibri" w:cs="Calibri"/>
          <w:color w:val="000000" w:themeColor="text1" w:themeTint="FF" w:themeShade="FF"/>
          <w:sz w:val="22"/>
          <w:szCs w:val="22"/>
        </w:rPr>
        <w:t>cruthaíodh</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cuntas</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nua</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seolfaidh</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Bainisteoir</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na</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Taisclainne</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Taighde</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treoracha</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chugat</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ar</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ríomhphost</w:t>
      </w:r>
      <w:r w:rsidRPr="4ACFD4C5" w:rsidR="6CF84E7B">
        <w:rPr>
          <w:rFonts w:ascii="Calibri" w:hAnsi="Calibri" w:cs="Calibri"/>
          <w:color w:val="000000" w:themeColor="text1" w:themeTint="FF" w:themeShade="FF"/>
          <w:sz w:val="22"/>
          <w:szCs w:val="22"/>
        </w:rPr>
        <w:t xml:space="preserve"> chun </w:t>
      </w:r>
      <w:r w:rsidRPr="4ACFD4C5" w:rsidR="6CF84E7B">
        <w:rPr>
          <w:rFonts w:ascii="Calibri" w:hAnsi="Calibri" w:cs="Calibri"/>
          <w:color w:val="000000" w:themeColor="text1" w:themeTint="FF" w:themeShade="FF"/>
          <w:sz w:val="22"/>
          <w:szCs w:val="22"/>
        </w:rPr>
        <w:t>logáil</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isteach</w:t>
      </w:r>
      <w:r w:rsidRPr="4ACFD4C5" w:rsidR="6CF84E7B">
        <w:rPr>
          <w:rFonts w:ascii="Calibri" w:hAnsi="Calibri" w:cs="Calibri"/>
          <w:color w:val="000000" w:themeColor="text1" w:themeTint="FF" w:themeShade="FF"/>
          <w:sz w:val="22"/>
          <w:szCs w:val="22"/>
        </w:rPr>
        <w:t xml:space="preserve"> </w:t>
      </w:r>
      <w:r w:rsidRPr="4ACFD4C5" w:rsidR="6CF84E7B">
        <w:rPr>
          <w:rFonts w:ascii="Calibri" w:hAnsi="Calibri" w:cs="Calibri"/>
          <w:color w:val="000000" w:themeColor="text1" w:themeTint="FF" w:themeShade="FF"/>
          <w:sz w:val="22"/>
          <w:szCs w:val="22"/>
        </w:rPr>
        <w:t>agus</w:t>
      </w:r>
      <w:r w:rsidRPr="4ACFD4C5" w:rsidR="6CF84E7B">
        <w:rPr>
          <w:rFonts w:ascii="Calibri" w:hAnsi="Calibri" w:cs="Calibri"/>
          <w:color w:val="000000" w:themeColor="text1" w:themeTint="FF" w:themeShade="FF"/>
          <w:sz w:val="22"/>
          <w:szCs w:val="22"/>
        </w:rPr>
        <w:t xml:space="preserve"> do </w:t>
      </w:r>
      <w:r w:rsidRPr="4ACFD4C5" w:rsidR="6CF84E7B">
        <w:rPr>
          <w:rFonts w:ascii="Calibri" w:hAnsi="Calibri" w:cs="Calibri"/>
          <w:color w:val="000000" w:themeColor="text1" w:themeTint="FF" w:themeShade="FF"/>
          <w:sz w:val="22"/>
          <w:szCs w:val="22"/>
        </w:rPr>
        <w:t>thráchtas</w:t>
      </w:r>
      <w:r w:rsidRPr="4ACFD4C5" w:rsidR="6CF84E7B">
        <w:rPr>
          <w:rFonts w:ascii="Calibri" w:hAnsi="Calibri" w:cs="Calibri"/>
          <w:color w:val="000000" w:themeColor="text1" w:themeTint="FF" w:themeShade="FF"/>
          <w:sz w:val="22"/>
          <w:szCs w:val="22"/>
        </w:rPr>
        <w:t xml:space="preserve"> a </w:t>
      </w:r>
      <w:r w:rsidRPr="4ACFD4C5" w:rsidR="6CF84E7B">
        <w:rPr>
          <w:rFonts w:ascii="Calibri" w:hAnsi="Calibri" w:cs="Calibri"/>
          <w:color w:val="000000" w:themeColor="text1" w:themeTint="FF" w:themeShade="FF"/>
          <w:sz w:val="22"/>
          <w:szCs w:val="22"/>
        </w:rPr>
        <w:t>uaslódáil</w:t>
      </w:r>
      <w:r w:rsidRPr="4ACFD4C5" w:rsidR="6CF84E7B">
        <w:rPr>
          <w:rFonts w:ascii="Calibri" w:hAnsi="Calibri" w:cs="Calibri"/>
          <w:color w:val="000000" w:themeColor="text1" w:themeTint="FF" w:themeShade="FF"/>
          <w:sz w:val="22"/>
          <w:szCs w:val="22"/>
        </w:rPr>
        <w:t>.</w:t>
      </w:r>
      <w:r w:rsidRPr="4ACFD4C5" w:rsidR="3107CF05">
        <w:rPr>
          <w:rFonts w:ascii="Calibri" w:hAnsi="Calibri" w:cs="Calibri"/>
          <w:color w:val="000000" w:themeColor="text1" w:themeTint="FF" w:themeShade="FF"/>
          <w:sz w:val="22"/>
          <w:szCs w:val="22"/>
        </w:rPr>
        <w:t xml:space="preserve"> </w:t>
      </w:r>
    </w:p>
    <w:p w:rsidRPr="003D75A6" w:rsidR="009708B2" w:rsidP="5315E528" w:rsidRDefault="104F5C36" w14:paraId="0AA90614" w14:textId="2BEDFEC7">
      <w:pPr>
        <w:spacing w:after="0" w:line="240" w:lineRule="auto"/>
        <w:rPr>
          <w:rFonts w:ascii="Calibri" w:hAnsi="Calibri" w:cs="Calibri"/>
          <w:color w:val="000000" w:themeColor="text1" w:themeTint="FF" w:themeShade="FF"/>
          <w:sz w:val="22"/>
          <w:szCs w:val="22"/>
        </w:rPr>
      </w:pPr>
    </w:p>
    <w:p w:rsidRPr="003D75A6" w:rsidR="009708B2" w:rsidP="11D6E9CB" w:rsidRDefault="104F5C36" w14:paraId="50390B04" w14:textId="7839CC79">
      <w:pPr>
        <w:spacing w:after="0" w:line="240" w:lineRule="auto"/>
      </w:pPr>
      <w:r w:rsidRPr="5315E528" w:rsidR="3107CF05">
        <w:rPr>
          <w:rFonts w:ascii="Calibri" w:hAnsi="Calibri" w:cs="Calibri"/>
          <w:color w:val="000000" w:themeColor="text1" w:themeTint="FF" w:themeShade="FF"/>
          <w:sz w:val="22"/>
          <w:szCs w:val="22"/>
        </w:rPr>
        <w:t xml:space="preserve">Is mar PDF a </w:t>
      </w:r>
      <w:r w:rsidRPr="5315E528" w:rsidR="3107CF05">
        <w:rPr>
          <w:rFonts w:ascii="Calibri" w:hAnsi="Calibri" w:cs="Calibri"/>
          <w:color w:val="000000" w:themeColor="text1" w:themeTint="FF" w:themeShade="FF"/>
          <w:sz w:val="22"/>
          <w:szCs w:val="22"/>
        </w:rPr>
        <w:t>chaithfear</w:t>
      </w:r>
      <w:r w:rsidRPr="5315E528" w:rsidR="3107CF05">
        <w:rPr>
          <w:rFonts w:ascii="Calibri" w:hAnsi="Calibri" w:cs="Calibri"/>
          <w:color w:val="000000" w:themeColor="text1" w:themeTint="FF" w:themeShade="FF"/>
          <w:sz w:val="22"/>
          <w:szCs w:val="22"/>
        </w:rPr>
        <w:t xml:space="preserve"> an </w:t>
      </w:r>
      <w:r w:rsidRPr="5315E528" w:rsidR="3107CF05">
        <w:rPr>
          <w:rFonts w:ascii="Calibri" w:hAnsi="Calibri" w:cs="Calibri"/>
          <w:color w:val="000000" w:themeColor="text1" w:themeTint="FF" w:themeShade="FF"/>
          <w:sz w:val="22"/>
          <w:szCs w:val="22"/>
        </w:rPr>
        <w:t>tráchtas</w:t>
      </w:r>
      <w:r w:rsidRPr="5315E528" w:rsidR="3107CF05">
        <w:rPr>
          <w:rFonts w:ascii="Calibri" w:hAnsi="Calibri" w:cs="Calibri"/>
          <w:color w:val="000000" w:themeColor="text1" w:themeTint="FF" w:themeShade="FF"/>
          <w:sz w:val="22"/>
          <w:szCs w:val="22"/>
        </w:rPr>
        <w:t xml:space="preserve"> a </w:t>
      </w:r>
      <w:r w:rsidRPr="5315E528" w:rsidR="3107CF05">
        <w:rPr>
          <w:rFonts w:ascii="Calibri" w:hAnsi="Calibri" w:cs="Calibri"/>
          <w:color w:val="000000" w:themeColor="text1" w:themeTint="FF" w:themeShade="FF"/>
          <w:sz w:val="22"/>
          <w:szCs w:val="22"/>
        </w:rPr>
        <w:t>fhoilsiú</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ar</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líne</w:t>
      </w:r>
      <w:r w:rsidRPr="5315E528" w:rsidR="3107CF05">
        <w:rPr>
          <w:rFonts w:ascii="Calibri" w:hAnsi="Calibri" w:cs="Calibri"/>
          <w:color w:val="000000" w:themeColor="text1" w:themeTint="FF" w:themeShade="FF"/>
          <w:sz w:val="22"/>
          <w:szCs w:val="22"/>
        </w:rPr>
        <w:t xml:space="preserve">. Caithfidh an </w:t>
      </w:r>
      <w:r w:rsidRPr="5315E528" w:rsidR="3107CF05">
        <w:rPr>
          <w:rFonts w:ascii="Calibri" w:hAnsi="Calibri" w:cs="Calibri"/>
          <w:color w:val="000000" w:themeColor="text1" w:themeTint="FF" w:themeShade="FF"/>
          <w:sz w:val="22"/>
          <w:szCs w:val="22"/>
        </w:rPr>
        <w:t>leagan</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deiridh</w:t>
      </w:r>
      <w:r w:rsidRPr="5315E528" w:rsidR="3107CF05">
        <w:rPr>
          <w:rFonts w:ascii="Calibri" w:hAnsi="Calibri" w:cs="Calibri"/>
          <w:color w:val="000000" w:themeColor="text1" w:themeTint="FF" w:themeShade="FF"/>
          <w:sz w:val="22"/>
          <w:szCs w:val="22"/>
        </w:rPr>
        <w:t xml:space="preserve"> den </w:t>
      </w:r>
      <w:r w:rsidRPr="5315E528" w:rsidR="3107CF05">
        <w:rPr>
          <w:rFonts w:ascii="Calibri" w:hAnsi="Calibri" w:cs="Calibri"/>
          <w:color w:val="000000" w:themeColor="text1" w:themeTint="FF" w:themeShade="FF"/>
          <w:sz w:val="22"/>
          <w:szCs w:val="22"/>
        </w:rPr>
        <w:t>tráchtas</w:t>
      </w:r>
      <w:r w:rsidRPr="5315E528" w:rsidR="3107CF05">
        <w:rPr>
          <w:rFonts w:ascii="Calibri" w:hAnsi="Calibri" w:cs="Calibri"/>
          <w:color w:val="000000" w:themeColor="text1" w:themeTint="FF" w:themeShade="FF"/>
          <w:sz w:val="22"/>
          <w:szCs w:val="22"/>
        </w:rPr>
        <w:t xml:space="preserve"> a </w:t>
      </w:r>
      <w:r w:rsidRPr="5315E528" w:rsidR="3107CF05">
        <w:rPr>
          <w:rFonts w:ascii="Calibri" w:hAnsi="Calibri" w:cs="Calibri"/>
          <w:color w:val="000000" w:themeColor="text1" w:themeTint="FF" w:themeShade="FF"/>
          <w:sz w:val="22"/>
          <w:szCs w:val="22"/>
        </w:rPr>
        <w:t>bheith</w:t>
      </w:r>
      <w:r w:rsidRPr="5315E528" w:rsidR="3107CF05">
        <w:rPr>
          <w:rFonts w:ascii="Calibri" w:hAnsi="Calibri" w:cs="Calibri"/>
          <w:color w:val="000000" w:themeColor="text1" w:themeTint="FF" w:themeShade="FF"/>
          <w:sz w:val="22"/>
          <w:szCs w:val="22"/>
        </w:rPr>
        <w:t xml:space="preserve"> mar a </w:t>
      </w:r>
      <w:r w:rsidRPr="5315E528" w:rsidR="3107CF05">
        <w:rPr>
          <w:rFonts w:ascii="Calibri" w:hAnsi="Calibri" w:cs="Calibri"/>
          <w:color w:val="000000" w:themeColor="text1" w:themeTint="FF" w:themeShade="FF"/>
          <w:sz w:val="22"/>
          <w:szCs w:val="22"/>
        </w:rPr>
        <w:t>chéile</w:t>
      </w:r>
      <w:r w:rsidRPr="5315E528" w:rsidR="3107CF05">
        <w:rPr>
          <w:rFonts w:ascii="Calibri" w:hAnsi="Calibri" w:cs="Calibri"/>
          <w:color w:val="000000" w:themeColor="text1" w:themeTint="FF" w:themeShade="FF"/>
          <w:sz w:val="22"/>
          <w:szCs w:val="22"/>
        </w:rPr>
        <w:t xml:space="preserve"> leis </w:t>
      </w:r>
      <w:r w:rsidRPr="5315E528" w:rsidR="3107CF05">
        <w:rPr>
          <w:rFonts w:ascii="Calibri" w:hAnsi="Calibri" w:cs="Calibri"/>
          <w:color w:val="000000" w:themeColor="text1" w:themeTint="FF" w:themeShade="FF"/>
          <w:sz w:val="22"/>
          <w:szCs w:val="22"/>
        </w:rPr>
        <w:t>an</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leagan</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clóite</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agus</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ní</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mór</w:t>
      </w:r>
      <w:r w:rsidRPr="5315E528" w:rsidR="3107CF05">
        <w:rPr>
          <w:rFonts w:ascii="Calibri" w:hAnsi="Calibri" w:cs="Calibri"/>
          <w:color w:val="000000" w:themeColor="text1" w:themeTint="FF" w:themeShade="FF"/>
          <w:sz w:val="22"/>
          <w:szCs w:val="22"/>
        </w:rPr>
        <w:t xml:space="preserve"> é a </w:t>
      </w:r>
      <w:r w:rsidRPr="5315E528" w:rsidR="3107CF05">
        <w:rPr>
          <w:rFonts w:ascii="Calibri" w:hAnsi="Calibri" w:cs="Calibri"/>
          <w:color w:val="000000" w:themeColor="text1" w:themeTint="FF" w:themeShade="FF"/>
          <w:sz w:val="22"/>
          <w:szCs w:val="22"/>
        </w:rPr>
        <w:t>shábháil</w:t>
      </w:r>
      <w:r w:rsidRPr="5315E528" w:rsidR="3107CF05">
        <w:rPr>
          <w:rFonts w:ascii="Calibri" w:hAnsi="Calibri" w:cs="Calibri"/>
          <w:color w:val="000000" w:themeColor="text1" w:themeTint="FF" w:themeShade="FF"/>
          <w:sz w:val="22"/>
          <w:szCs w:val="22"/>
        </w:rPr>
        <w:t xml:space="preserve"> mar PDF </w:t>
      </w:r>
      <w:r w:rsidRPr="5315E528" w:rsidR="3107CF05">
        <w:rPr>
          <w:rFonts w:ascii="Calibri" w:hAnsi="Calibri" w:cs="Calibri"/>
          <w:color w:val="000000" w:themeColor="text1" w:themeTint="FF" w:themeShade="FF"/>
          <w:sz w:val="22"/>
          <w:szCs w:val="22"/>
        </w:rPr>
        <w:t>sula</w:t>
      </w:r>
      <w:r w:rsidRPr="5315E528" w:rsidR="3107CF05">
        <w:rPr>
          <w:rFonts w:ascii="Calibri" w:hAnsi="Calibri" w:cs="Calibri"/>
          <w:color w:val="000000" w:themeColor="text1" w:themeTint="FF" w:themeShade="FF"/>
          <w:sz w:val="22"/>
          <w:szCs w:val="22"/>
        </w:rPr>
        <w:t xml:space="preserve"> n-</w:t>
      </w:r>
      <w:r w:rsidRPr="5315E528" w:rsidR="3107CF05">
        <w:rPr>
          <w:rFonts w:ascii="Calibri" w:hAnsi="Calibri" w:cs="Calibri"/>
          <w:color w:val="000000" w:themeColor="text1" w:themeTint="FF" w:themeShade="FF"/>
          <w:sz w:val="22"/>
          <w:szCs w:val="22"/>
        </w:rPr>
        <w:t>uaslódálfaidh</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tú</w:t>
      </w:r>
      <w:r w:rsidRPr="5315E528" w:rsidR="3107CF05">
        <w:rPr>
          <w:rFonts w:ascii="Calibri" w:hAnsi="Calibri" w:cs="Calibri"/>
          <w:color w:val="000000" w:themeColor="text1" w:themeTint="FF" w:themeShade="FF"/>
          <w:sz w:val="22"/>
          <w:szCs w:val="22"/>
        </w:rPr>
        <w:t xml:space="preserve"> é. Sa </w:t>
      </w:r>
      <w:r w:rsidRPr="5315E528" w:rsidR="3107CF05">
        <w:rPr>
          <w:rFonts w:ascii="Calibri" w:hAnsi="Calibri" w:cs="Calibri"/>
          <w:color w:val="000000" w:themeColor="text1" w:themeTint="FF" w:themeShade="FF"/>
          <w:sz w:val="22"/>
          <w:szCs w:val="22"/>
        </w:rPr>
        <w:t>chás</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áfach</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nach</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bhfuil</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cóipcheart</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faighte</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d’ábhar</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tríú</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páirtí</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caithfear</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nóta</w:t>
      </w:r>
      <w:r w:rsidRPr="5315E528" w:rsidR="3107CF05">
        <w:rPr>
          <w:rFonts w:ascii="Calibri" w:hAnsi="Calibri" w:cs="Calibri"/>
          <w:color w:val="000000" w:themeColor="text1" w:themeTint="FF" w:themeShade="FF"/>
          <w:sz w:val="22"/>
          <w:szCs w:val="22"/>
        </w:rPr>
        <w:t xml:space="preserve"> a chur in </w:t>
      </w:r>
      <w:r w:rsidRPr="5315E528" w:rsidR="3107CF05">
        <w:rPr>
          <w:rFonts w:ascii="Calibri" w:hAnsi="Calibri" w:cs="Calibri"/>
          <w:color w:val="000000" w:themeColor="text1" w:themeTint="FF" w:themeShade="FF"/>
          <w:sz w:val="22"/>
          <w:szCs w:val="22"/>
        </w:rPr>
        <w:t>ionad</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an</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ábhair</w:t>
      </w:r>
      <w:r w:rsidRPr="5315E528" w:rsidR="3107CF05">
        <w:rPr>
          <w:rFonts w:ascii="Calibri" w:hAnsi="Calibri" w:cs="Calibri"/>
          <w:color w:val="000000" w:themeColor="text1" w:themeTint="FF" w:themeShade="FF"/>
          <w:sz w:val="22"/>
          <w:szCs w:val="22"/>
        </w:rPr>
        <w:t xml:space="preserve"> sin á </w:t>
      </w:r>
      <w:r w:rsidRPr="5315E528" w:rsidR="3107CF05">
        <w:rPr>
          <w:rFonts w:ascii="Calibri" w:hAnsi="Calibri" w:cs="Calibri"/>
          <w:color w:val="000000" w:themeColor="text1" w:themeTint="FF" w:themeShade="FF"/>
          <w:sz w:val="22"/>
          <w:szCs w:val="22"/>
        </w:rPr>
        <w:t>mhíniú</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seo</w:t>
      </w:r>
      <w:r w:rsidRPr="5315E528" w:rsidR="3107CF05">
        <w:rPr>
          <w:rFonts w:ascii="Calibri" w:hAnsi="Calibri" w:cs="Calibri"/>
          <w:color w:val="000000" w:themeColor="text1" w:themeTint="FF" w:themeShade="FF"/>
          <w:sz w:val="22"/>
          <w:szCs w:val="22"/>
        </w:rPr>
        <w:t xml:space="preserve">. </w:t>
      </w:r>
    </w:p>
    <w:p w:rsidRPr="003D75A6" w:rsidR="009708B2" w:rsidP="5315E528" w:rsidRDefault="104F5C36" w14:paraId="1D116121" w14:textId="7C583A42">
      <w:pPr>
        <w:spacing w:after="0" w:line="240" w:lineRule="auto"/>
        <w:rPr>
          <w:rFonts w:ascii="Calibri" w:hAnsi="Calibri" w:cs="Calibri"/>
          <w:color w:val="000000" w:themeColor="text1" w:themeTint="FF" w:themeShade="FF"/>
          <w:sz w:val="22"/>
          <w:szCs w:val="22"/>
        </w:rPr>
      </w:pPr>
    </w:p>
    <w:p w:rsidRPr="003D75A6" w:rsidR="009708B2" w:rsidP="11D6E9CB" w:rsidRDefault="104F5C36" w14:paraId="107048D6" w14:textId="1E9204D2">
      <w:pPr>
        <w:spacing w:after="0" w:line="240" w:lineRule="auto"/>
      </w:pPr>
      <w:r w:rsidRPr="5315E528" w:rsidR="3107CF05">
        <w:rPr>
          <w:rFonts w:ascii="Calibri" w:hAnsi="Calibri" w:cs="Calibri"/>
          <w:color w:val="000000" w:themeColor="text1" w:themeTint="FF" w:themeShade="FF"/>
          <w:sz w:val="22"/>
          <w:szCs w:val="22"/>
        </w:rPr>
        <w:t xml:space="preserve">Leis </w:t>
      </w:r>
      <w:r w:rsidRPr="5315E528" w:rsidR="3107CF05">
        <w:rPr>
          <w:rFonts w:ascii="Calibri" w:hAnsi="Calibri" w:cs="Calibri"/>
          <w:color w:val="000000" w:themeColor="text1" w:themeTint="FF" w:themeShade="FF"/>
          <w:sz w:val="22"/>
          <w:szCs w:val="22"/>
        </w:rPr>
        <w:t>an</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sreabhadh</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oibre</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ar</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líne</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féadfaidh</w:t>
      </w:r>
      <w:r w:rsidRPr="5315E528" w:rsidR="3107CF05">
        <w:rPr>
          <w:rFonts w:ascii="Calibri" w:hAnsi="Calibri" w:cs="Calibri"/>
          <w:color w:val="000000" w:themeColor="text1" w:themeTint="FF" w:themeShade="FF"/>
          <w:sz w:val="22"/>
          <w:szCs w:val="22"/>
        </w:rPr>
        <w:t xml:space="preserve"> an t-</w:t>
      </w:r>
      <w:r w:rsidRPr="5315E528" w:rsidR="3107CF05">
        <w:rPr>
          <w:rFonts w:ascii="Calibri" w:hAnsi="Calibri" w:cs="Calibri"/>
          <w:color w:val="000000" w:themeColor="text1" w:themeTint="FF" w:themeShade="FF"/>
          <w:sz w:val="22"/>
          <w:szCs w:val="22"/>
        </w:rPr>
        <w:t>iarrthóir</w:t>
      </w:r>
      <w:r w:rsidRPr="5315E528" w:rsidR="3107CF05">
        <w:rPr>
          <w:rFonts w:ascii="Calibri" w:hAnsi="Calibri" w:cs="Calibri"/>
          <w:color w:val="000000" w:themeColor="text1" w:themeTint="FF" w:themeShade="FF"/>
          <w:sz w:val="22"/>
          <w:szCs w:val="22"/>
        </w:rPr>
        <w:t xml:space="preserve"> a </w:t>
      </w:r>
      <w:r w:rsidRPr="5315E528" w:rsidR="3107CF05">
        <w:rPr>
          <w:rFonts w:ascii="Calibri" w:hAnsi="Calibri" w:cs="Calibri"/>
          <w:color w:val="000000" w:themeColor="text1" w:themeTint="FF" w:themeShade="FF"/>
          <w:sz w:val="22"/>
          <w:szCs w:val="22"/>
        </w:rPr>
        <w:t>dtráchtas</w:t>
      </w:r>
      <w:r w:rsidRPr="5315E528" w:rsidR="3107CF05">
        <w:rPr>
          <w:rFonts w:ascii="Calibri" w:hAnsi="Calibri" w:cs="Calibri"/>
          <w:color w:val="000000" w:themeColor="text1" w:themeTint="FF" w:themeShade="FF"/>
          <w:sz w:val="22"/>
          <w:szCs w:val="22"/>
        </w:rPr>
        <w:t xml:space="preserve"> a </w:t>
      </w:r>
      <w:r w:rsidRPr="5315E528" w:rsidR="3107CF05">
        <w:rPr>
          <w:rFonts w:ascii="Calibri" w:hAnsi="Calibri" w:cs="Calibri"/>
          <w:color w:val="000000" w:themeColor="text1" w:themeTint="FF" w:themeShade="FF"/>
          <w:sz w:val="22"/>
          <w:szCs w:val="22"/>
        </w:rPr>
        <w:t>uaslódáil</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ar</w:t>
      </w:r>
      <w:r w:rsidRPr="5315E528" w:rsidR="3107CF05">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sz w:val="22"/>
          <w:szCs w:val="22"/>
        </w:rPr>
        <w:t>chóras</w:t>
      </w:r>
      <w:r w:rsidRPr="5315E528" w:rsidR="3107CF05">
        <w:rPr>
          <w:rFonts w:ascii="Calibri" w:hAnsi="Calibri" w:cs="Calibri"/>
          <w:color w:val="000000" w:themeColor="text1" w:themeTint="FF" w:themeShade="FF"/>
          <w:sz w:val="22"/>
          <w:szCs w:val="22"/>
        </w:rPr>
        <w:t xml:space="preserve"> </w:t>
      </w:r>
      <w:r w:rsidRPr="5315E528" w:rsidR="6CF84E7B">
        <w:rPr>
          <w:rStyle w:val="normaltextrun"/>
          <w:rFonts w:ascii="Calibri" w:hAnsi="Calibri"/>
          <w:color w:val="000000" w:themeColor="text1" w:themeTint="FF" w:themeShade="FF"/>
          <w:sz w:val="22"/>
          <w:szCs w:val="22"/>
        </w:rPr>
        <w:t>Taisclann Taighde</w:t>
      </w:r>
      <w:r w:rsidRPr="5315E528" w:rsidR="3107CF05">
        <w:rPr>
          <w:rFonts w:ascii="Calibri" w:hAnsi="Calibri" w:cs="Calibri"/>
          <w:color w:val="000000" w:themeColor="text1" w:themeTint="FF" w:themeShade="FF"/>
          <w:sz w:val="22"/>
          <w:szCs w:val="22"/>
        </w:rPr>
        <w:t>.</w:t>
      </w:r>
      <w:r w:rsidRPr="5315E528" w:rsidR="2135E059">
        <w:rPr>
          <w:rFonts w:ascii="Calibri" w:hAnsi="Calibri" w:cs="Calibri"/>
          <w:color w:val="000000" w:themeColor="text1" w:themeTint="FF" w:themeShade="FF"/>
          <w:sz w:val="22"/>
          <w:szCs w:val="22"/>
        </w:rPr>
        <w:t xml:space="preserve"> </w:t>
      </w:r>
      <w:r w:rsidRPr="5315E528" w:rsidR="3107CF05">
        <w:rPr>
          <w:rFonts w:ascii="Calibri" w:hAnsi="Calibri" w:cs="Calibri"/>
          <w:color w:val="000000" w:themeColor="text1" w:themeTint="FF" w:themeShade="FF"/>
        </w:rPr>
        <w:t xml:space="preserve">Nuair atá an tráchtas uaslódáilte, seiceálfaidh foireann na Leabharlainne cúpla próiseas sula mbeidh an tráchtas le feiceáil ag an bpobal. Más rud é go bhfuil lánchosc curtha ar do thráchtas, áfach, ní bheidh téacs iomlán an tráchtais le feiceáil ag an bpobal go mbeidh an tréimhse caite, ach caithfidh tú fós an tráchtas a uaslódáil ar </w:t>
      </w:r>
      <w:r w:rsidRPr="5315E528" w:rsidR="6CF84E7B">
        <w:rPr>
          <w:rStyle w:val="normaltextrun"/>
          <w:rFonts w:ascii="Calibri" w:hAnsi="Calibri"/>
          <w:color w:val="000000" w:themeColor="text1" w:themeTint="FF" w:themeShade="FF"/>
        </w:rPr>
        <w:t>Taisclann Taighde</w:t>
      </w:r>
      <w:r w:rsidRPr="5315E528" w:rsidR="3107CF05">
        <w:rPr>
          <w:rFonts w:ascii="Calibri" w:hAnsi="Calibri" w:cs="Calibri"/>
          <w:color w:val="000000" w:themeColor="text1" w:themeTint="FF" w:themeShade="FF"/>
        </w:rPr>
        <w:t>.</w:t>
      </w:r>
    </w:p>
    <w:p w:rsidR="11D6E9CB" w:rsidP="11D6E9CB" w:rsidRDefault="11D6E9CB" w14:paraId="1508391B" w14:textId="6A835ECF">
      <w:pPr>
        <w:spacing w:after="0" w:line="240" w:lineRule="auto"/>
        <w:rPr>
          <w:rFonts w:ascii="Calibri" w:hAnsi="Calibri" w:cs="Calibri"/>
          <w:color w:val="000000" w:themeColor="text1"/>
        </w:rPr>
      </w:pPr>
    </w:p>
    <w:p w:rsidRPr="003D75A6" w:rsidR="009708B2" w:rsidP="5565B323" w:rsidRDefault="7EA973CD" w14:paraId="479B3A25" w14:textId="66E27CF0">
      <w:pPr>
        <w:spacing w:after="0" w:line="240" w:lineRule="auto"/>
      </w:pPr>
      <w:r w:rsidRPr="003D75A6">
        <w:rPr>
          <w:rFonts w:ascii="Calibri" w:hAnsi="Calibri" w:cs="Calibri"/>
          <w:color w:val="000000"/>
          <w:kern w:val="0"/>
        </w:rPr>
        <w:t xml:space="preserve">Féach freisin </w:t>
      </w:r>
      <w:hyperlink r:id="rId79">
        <w:r w:rsidRPr="5565B323" w:rsidR="69C2CF14">
          <w:rPr>
            <w:rStyle w:val="Hyperlink"/>
            <w:rFonts w:ascii="Calibri" w:hAnsi="Calibri" w:eastAsia="Calibri" w:cs="Calibri"/>
          </w:rPr>
          <w:t>https://libguides.library.universityofgalway.ie/openaccesspublishing/theses</w:t>
        </w:r>
      </w:hyperlink>
      <w:r w:rsidRPr="0B0CD947" w:rsidR="69C2CF14">
        <w:rPr>
          <w:rFonts w:ascii="Calibri" w:hAnsi="Calibri" w:eastAsia="Calibri" w:cs="Calibri"/>
          <w:color w:val="000000" w:themeColor="text1"/>
        </w:rPr>
        <w:t xml:space="preserve"> </w:t>
      </w:r>
    </w:p>
    <w:p w:rsidR="5565B323" w:rsidP="5565B323" w:rsidRDefault="5565B323" w14:paraId="3523708F" w14:textId="41B5FFA5">
      <w:pPr>
        <w:spacing w:after="0" w:line="240" w:lineRule="auto"/>
        <w:rPr>
          <w:rFonts w:ascii="Calibri" w:hAnsi="Calibri" w:eastAsia="Calibri" w:cs="Calibri"/>
          <w:color w:val="000000" w:themeColor="text1"/>
        </w:rPr>
      </w:pPr>
    </w:p>
    <w:p w:rsidRPr="003D75A6" w:rsidR="009708B2" w:rsidP="5565B323" w:rsidRDefault="104F5C36" w14:paraId="26ECB7BD" w14:textId="77777777">
      <w:pPr>
        <w:pStyle w:val="Heading2"/>
        <w:keepNext w:val="0"/>
        <w:keepLines w:val="0"/>
        <w:spacing w:before="0" w:after="0" w:line="240" w:lineRule="auto"/>
        <w:rPr>
          <w:rFonts w:ascii="Calibri" w:hAnsi="Calibri" w:eastAsia="Calibri" w:cs="Calibri"/>
          <w:sz w:val="26"/>
          <w:szCs w:val="26"/>
        </w:rPr>
      </w:pPr>
      <w:bookmarkStart w:name="_Toc240432399" w:id="68"/>
      <w:bookmarkStart w:name="_Toc992503950" w:id="990133840"/>
      <w:r w:rsidRPr="33ABFA54" w:rsidR="104F5C36">
        <w:rPr>
          <w:rFonts w:ascii="Calibri" w:hAnsi="Calibri" w:eastAsia="Calibri" w:cs="Calibri"/>
          <w:sz w:val="26"/>
          <w:szCs w:val="26"/>
        </w:rPr>
        <w:t>6.7.1 Foirm na Leabharlainne EOG 051</w:t>
      </w:r>
      <w:bookmarkEnd w:id="68"/>
      <w:bookmarkEnd w:id="990133840"/>
    </w:p>
    <w:p w:rsidR="5565B323" w:rsidP="5565B323" w:rsidRDefault="5565B323" w14:paraId="124D5518" w14:textId="0E4CF1CA">
      <w:pPr>
        <w:spacing w:after="0" w:line="240" w:lineRule="auto"/>
        <w:ind w:left="11" w:right="11" w:hanging="11"/>
        <w:rPr>
          <w:rFonts w:ascii="Calibri" w:hAnsi="Calibri" w:cs="Calibri"/>
        </w:rPr>
      </w:pPr>
    </w:p>
    <w:p w:rsidRPr="003D75A6" w:rsidR="009708B2" w:rsidP="5565B323" w:rsidRDefault="6DF5E4AB" w14:paraId="62519A29" w14:textId="295B305B">
      <w:pPr>
        <w:spacing w:after="0" w:line="240" w:lineRule="auto"/>
        <w:ind w:left="11" w:right="11" w:hanging="11"/>
      </w:pPr>
      <w:r w:rsidRPr="0085397B">
        <w:rPr>
          <w:rFonts w:ascii="Calibri" w:hAnsi="Calibri" w:cs="Calibri"/>
        </w:rPr>
        <w:t>Is féidir an tráchtas deiridh a leagan isteach i bhformáid chlóite agus leictreonach le Foirm EOG 051</w:t>
      </w:r>
      <w:r>
        <w:t xml:space="preserve">. </w:t>
      </w:r>
      <w:r w:rsidRPr="003D75A6" w:rsidR="104F5C36">
        <w:rPr>
          <w:rFonts w:ascii="Calibri" w:hAnsi="Calibri" w:cs="Calibri"/>
          <w:color w:val="000000"/>
          <w:kern w:val="0"/>
        </w:rPr>
        <w:t>Díreach os cionn na háite atá le síniú ar an bhfoirm, ní mór tic a chur sa bhosca cuí chun a léiriú go bhfuil gach cead faighte maidir le cóipcheart tríú páirtí nó, má tá aon chead coinnithe siar nó má tá aon chead nach bhfuil faighte, go bhfuil leagan eile den tráchtas, agus an t-ábhar a bhaineann le cóipcheart tríú páirtí fágtha</w:t>
      </w:r>
      <w:r w:rsidRPr="003D75A6" w:rsidR="104F5C36">
        <w:rPr>
          <w:rFonts w:ascii="Calibri" w:hAnsi="Calibri" w:cs="Calibri"/>
        </w:rPr>
        <w:t xml:space="preserve"> </w:t>
      </w:r>
      <w:r w:rsidRPr="003D75A6" w:rsidR="104F5C36">
        <w:rPr>
          <w:rFonts w:ascii="Calibri" w:hAnsi="Calibri" w:cs="Calibri"/>
          <w:kern w:val="0"/>
        </w:rPr>
        <w:t>amach as agus gan ach tagairt de fágtha ann, curtha ar fáil le foilsiú ar líne, féach cuid 6.2.3.</w:t>
      </w:r>
    </w:p>
    <w:p w:rsidR="11D6E9CB" w:rsidP="11D6E9CB" w:rsidRDefault="11D6E9CB" w14:paraId="1DC5DA30" w14:textId="14979813">
      <w:pPr>
        <w:spacing w:after="0" w:line="240" w:lineRule="auto"/>
        <w:ind w:left="11" w:right="11" w:hanging="11"/>
        <w:rPr>
          <w:rFonts w:ascii="Calibri" w:hAnsi="Calibri" w:cs="Calibri"/>
        </w:rPr>
      </w:pPr>
    </w:p>
    <w:p w:rsidRPr="00DF29E3" w:rsidR="009708B2" w:rsidP="11D6E9CB" w:rsidRDefault="013D137A" w14:paraId="6F940230" w14:textId="09BB7296">
      <w:pPr>
        <w:spacing w:after="0" w:line="240" w:lineRule="auto"/>
      </w:pPr>
      <w:r>
        <w:rPr>
          <w:rStyle w:val="normaltextrun"/>
          <w:rFonts w:ascii="Calibri" w:hAnsi="Calibri"/>
          <w:color w:val="000000"/>
          <w:bdr w:val="none" w:color="auto" w:sz="0" w:space="0" w:frame="1"/>
        </w:rPr>
        <w:t>Sa chás gur fhág stiúrthóir taighde Ollscoil na Gaillimhe, ní mór do chomhalta den GRC nó an Ceann Scoile Foirm EOG 051 a shíniú.</w:t>
      </w:r>
      <w:r w:rsidR="1F6A59ED">
        <w:rPr>
          <w:rStyle w:val="normaltextrun"/>
          <w:rFonts w:ascii="Calibri" w:hAnsi="Calibri" w:cs="Calibri"/>
          <w:color w:val="000000"/>
          <w:bdr w:val="none" w:color="auto" w:sz="0" w:space="0" w:frame="1"/>
        </w:rPr>
        <w:t xml:space="preserve"> </w:t>
      </w:r>
      <w:r w:rsidRPr="003D75A6" w:rsidR="1963170D">
        <w:rPr>
          <w:rFonts w:ascii="Calibri" w:hAnsi="Calibri" w:cs="Calibri"/>
          <w:kern w:val="0"/>
        </w:rPr>
        <w:t>B</w:t>
      </w:r>
      <w:r w:rsidRPr="003D75A6" w:rsidR="104F5C36">
        <w:rPr>
          <w:rFonts w:ascii="Calibri" w:hAnsi="Calibri" w:cs="Calibri"/>
          <w:kern w:val="0"/>
        </w:rPr>
        <w:t>a chóir iad seo a leanas a mheas sula líonann tú an fhoirm:</w:t>
      </w:r>
    </w:p>
    <w:p w:rsidR="11D6E9CB" w:rsidP="11D6E9CB" w:rsidRDefault="11D6E9CB" w14:paraId="68A50F1F" w14:textId="1FA97679">
      <w:pPr>
        <w:spacing w:after="0" w:line="240" w:lineRule="auto"/>
        <w:rPr>
          <w:rFonts w:ascii="Calibri" w:hAnsi="Calibri" w:cs="Calibri"/>
        </w:rPr>
      </w:pPr>
    </w:p>
    <w:p w:rsidRPr="003D75A6" w:rsidR="009708B2" w:rsidP="11D6E9CB" w:rsidRDefault="104F5C36" w14:paraId="2021ACA0" w14:textId="77777777">
      <w:pPr>
        <w:spacing w:after="0" w:line="266" w:lineRule="auto"/>
        <w:ind w:left="720"/>
      </w:pPr>
      <w:r w:rsidRPr="003D75A6">
        <w:rPr>
          <w:rFonts w:ascii="Calibri" w:hAnsi="Calibri" w:cs="Calibri"/>
          <w:kern w:val="0"/>
        </w:rPr>
        <w:t>Déanann Cuid (a) d’Fhoirm EOG 051 cur síos ar na coinníollacha faoina dtabharfaidh tú rochtain ar do thráchtas. Tá feidhm leis an gcuid seo más rud é gur féidir do thráchtas a chur ar fáil a luaithe atá bronnadh na céime taighde deimhnithe.</w:t>
      </w:r>
    </w:p>
    <w:p w:rsidR="11D6E9CB" w:rsidP="11D6E9CB" w:rsidRDefault="11D6E9CB" w14:paraId="03BCE022" w14:textId="4DEAFF8B">
      <w:pPr>
        <w:spacing w:after="0" w:line="266" w:lineRule="auto"/>
        <w:ind w:left="720"/>
        <w:rPr>
          <w:rFonts w:ascii="Calibri" w:hAnsi="Calibri" w:cs="Calibri"/>
        </w:rPr>
      </w:pPr>
    </w:p>
    <w:p w:rsidRPr="003D75A6" w:rsidR="009708B2" w:rsidP="11D6E9CB" w:rsidRDefault="104F5C36" w14:paraId="5011BD15" w14:textId="77777777">
      <w:pPr>
        <w:spacing w:after="0" w:line="266" w:lineRule="auto"/>
        <w:ind w:left="720"/>
      </w:pPr>
      <w:r w:rsidRPr="003D75A6">
        <w:rPr>
          <w:rFonts w:ascii="Calibri" w:hAnsi="Calibri" w:cs="Calibri"/>
          <w:kern w:val="0"/>
        </w:rPr>
        <w:t>Tá deis i gCuid (b) d’Fhoirm EOG 051 rochtain shrianta a éileamh ar feadh tréimhse. Féadfar tréimhse lánchoisc a lorg chun am a sholáthar chun an tráchtas a fhoilsiú mar shraith alt nó mar mhonagraf chun sárú féideartha muiníne, íogaireacht tráchtála, leasanna slándála, imní maidir le cóipcheart agus saincheisteanna a bhaineann le sárú GDPR a mhaolú.</w:t>
      </w:r>
    </w:p>
    <w:p w:rsidR="11D6E9CB" w:rsidP="11D6E9CB" w:rsidRDefault="11D6E9CB" w14:paraId="3F273CB5" w14:textId="7A86A747">
      <w:pPr>
        <w:spacing w:after="0" w:line="240" w:lineRule="auto"/>
        <w:rPr>
          <w:rFonts w:ascii="Calibri" w:hAnsi="Calibri" w:cs="Calibri"/>
        </w:rPr>
      </w:pPr>
    </w:p>
    <w:p w:rsidRPr="003D75A6" w:rsidR="009708B2" w:rsidP="11D6E9CB" w:rsidRDefault="104F5C36" w14:paraId="4A21EB0C" w14:textId="2ACE55C1">
      <w:pPr>
        <w:spacing w:after="0" w:line="240" w:lineRule="auto"/>
      </w:pPr>
      <w:r w:rsidRPr="003D75A6">
        <w:rPr>
          <w:rFonts w:ascii="Calibri" w:hAnsi="Calibri" w:cs="Calibri"/>
          <w:kern w:val="0"/>
        </w:rPr>
        <w:t xml:space="preserve">Ciallaíonn </w:t>
      </w:r>
      <w:r w:rsidRPr="11D6E9CB">
        <w:rPr>
          <w:rFonts w:ascii="Calibri" w:hAnsi="Calibri" w:cs="Calibri"/>
          <w:b/>
          <w:bCs/>
        </w:rPr>
        <w:t>‘</w:t>
      </w:r>
      <w:r w:rsidRPr="11D6E9CB">
        <w:rPr>
          <w:rFonts w:ascii="Calibri" w:hAnsi="Calibri" w:cs="Calibri"/>
          <w:b/>
          <w:bCs/>
          <w:kern w:val="0"/>
        </w:rPr>
        <w:t>Faisnéis atá Íogair ó thaobh Tráchtála’</w:t>
      </w:r>
      <w:r w:rsidRPr="11D6E9CB">
        <w:rPr>
          <w:rFonts w:ascii="Calibri" w:hAnsi="Calibri" w:cs="Calibri"/>
        </w:rPr>
        <w:t xml:space="preserve"> </w:t>
      </w:r>
      <w:r w:rsidRPr="003D75A6">
        <w:rPr>
          <w:rFonts w:ascii="Calibri" w:hAnsi="Calibri" w:cs="Calibri"/>
          <w:kern w:val="0"/>
        </w:rPr>
        <w:t>aon fhaisnéis rúnda a d’fhéadfadh dochar a dhéanamh do leasanna tráchtála tríú páirtí, dá nochtfaí í, e.g. rúin trádála, corrlach brabúis nó smaointe nua.</w:t>
      </w:r>
      <w:r w:rsidRPr="003D75A6" w:rsidR="3A0CF2E2">
        <w:rPr>
          <w:rFonts w:ascii="Calibri" w:hAnsi="Calibri" w:cs="Calibri"/>
          <w:kern w:val="0"/>
        </w:rPr>
        <w:t xml:space="preserve"> </w:t>
      </w:r>
      <w:r w:rsidRPr="003D75A6">
        <w:rPr>
          <w:rFonts w:ascii="Calibri" w:hAnsi="Calibri" w:cs="Calibri"/>
          <w:kern w:val="0"/>
        </w:rPr>
        <w:t>Ciallaíonn ‘Faisnéis Rúnda’ aon fhaisnéis atá ainmnithe i scríbhinn ag ceachtar páirtí mar fhaisnéis rúnda nó ar cheart a mheas mar fhaisnéis rúnda (beag beann ar mar a chuirtear i láthair í nó cibé meán a úsáidtear lena stóráil) lena n-áirítear faisnéis a dhéanfadh nó a d’fhéadfadh dochar a dhéanamh do leasanna tráchtála aon duine, rúin trádála, cearta maoine intleachtúla, fios gnó ceachtar páirtí agus aon Fhaisnéis atá Íogair ó thaobh na Tráchtála de.</w:t>
      </w:r>
    </w:p>
    <w:p w:rsidR="11D6E9CB" w:rsidP="11D6E9CB" w:rsidRDefault="11D6E9CB" w14:paraId="030FF390" w14:textId="5767DC1D">
      <w:pPr>
        <w:spacing w:after="0" w:line="240" w:lineRule="auto"/>
        <w:rPr>
          <w:rFonts w:ascii="Calibri" w:hAnsi="Calibri" w:cs="Calibri"/>
        </w:rPr>
      </w:pPr>
    </w:p>
    <w:p w:rsidRPr="003D75A6" w:rsidR="009708B2" w:rsidP="11D6E9CB" w:rsidRDefault="104F5C36" w14:paraId="12431875" w14:textId="77777777">
      <w:pPr>
        <w:spacing w:after="0" w:line="240" w:lineRule="auto"/>
      </w:pPr>
      <w:r w:rsidRPr="003D75A6">
        <w:rPr>
          <w:rFonts w:ascii="Calibri" w:hAnsi="Calibri" w:cs="Calibri"/>
          <w:kern w:val="0"/>
        </w:rPr>
        <w:t>Ciallaíonn</w:t>
      </w:r>
      <w:r w:rsidRPr="11D6E9CB">
        <w:rPr>
          <w:rFonts w:ascii="Calibri" w:hAnsi="Calibri" w:cs="Calibri"/>
          <w:b/>
          <w:bCs/>
          <w:kern w:val="0"/>
        </w:rPr>
        <w:t xml:space="preserve"> ‘Cóipcheart’ </w:t>
      </w:r>
      <w:r w:rsidRPr="003D75A6">
        <w:rPr>
          <w:rFonts w:ascii="Calibri" w:hAnsi="Calibri" w:cs="Calibri"/>
          <w:kern w:val="0"/>
        </w:rPr>
        <w:t>gach cóipcheart agus ceart ar chineál an chóipchirt atá sna tráchtais in aon chuid den domhan a bhfuil, nó a bhféadfaidh, tríú páirtí a bheith ina theideal.</w:t>
      </w:r>
    </w:p>
    <w:p w:rsidR="11D6E9CB" w:rsidP="11D6E9CB" w:rsidRDefault="11D6E9CB" w14:paraId="34C85275" w14:textId="5E3242A0">
      <w:pPr>
        <w:spacing w:after="0" w:line="240" w:lineRule="auto"/>
        <w:rPr>
          <w:rFonts w:ascii="Calibri" w:hAnsi="Calibri" w:cs="Calibri"/>
        </w:rPr>
      </w:pPr>
    </w:p>
    <w:p w:rsidRPr="003D75A6" w:rsidR="009708B2" w:rsidP="11D6E9CB" w:rsidRDefault="104F5C36" w14:paraId="623E6C49" w14:textId="77777777">
      <w:pPr>
        <w:spacing w:after="0" w:line="240" w:lineRule="auto"/>
      </w:pPr>
      <w:r w:rsidRPr="003D75A6">
        <w:rPr>
          <w:rFonts w:ascii="Calibri" w:hAnsi="Calibri" w:cs="Calibri"/>
          <w:kern w:val="0"/>
        </w:rPr>
        <w:t>Ciallaíonn</w:t>
      </w:r>
      <w:r w:rsidRPr="11D6E9CB">
        <w:rPr>
          <w:rFonts w:ascii="Calibri" w:hAnsi="Calibri" w:cs="Calibri"/>
          <w:b/>
          <w:bCs/>
          <w:kern w:val="0"/>
        </w:rPr>
        <w:t xml:space="preserve"> ‘reachtaíocht um Chosaint Sonraí’</w:t>
      </w:r>
      <w:r w:rsidRPr="11D6E9CB">
        <w:rPr>
          <w:rFonts w:ascii="Calibri" w:hAnsi="Calibri" w:cs="Calibri"/>
        </w:rPr>
        <w:t xml:space="preserve"> </w:t>
      </w:r>
      <w:r w:rsidRPr="003D75A6">
        <w:rPr>
          <w:rFonts w:ascii="Calibri" w:hAnsi="Calibri" w:cs="Calibri"/>
          <w:kern w:val="0"/>
        </w:rPr>
        <w:t xml:space="preserve">Achtanna na hÉireann um Chosaint Sonraí 1988-2018 (a bhféadfar a leasú). </w:t>
      </w:r>
    </w:p>
    <w:p w:rsidR="11D6E9CB" w:rsidP="11D6E9CB" w:rsidRDefault="11D6E9CB" w14:paraId="13D180FF" w14:textId="4530544F">
      <w:pPr>
        <w:spacing w:after="0" w:line="240" w:lineRule="auto"/>
        <w:rPr>
          <w:rFonts w:ascii="Calibri" w:hAnsi="Calibri" w:cs="Calibri"/>
        </w:rPr>
      </w:pPr>
    </w:p>
    <w:p w:rsidRPr="003D75A6" w:rsidR="009708B2" w:rsidP="11D6E9CB" w:rsidRDefault="104F5C36" w14:paraId="330E05F7" w14:textId="77777777">
      <w:pPr>
        <w:spacing w:after="0" w:line="240" w:lineRule="auto"/>
      </w:pPr>
      <w:r w:rsidRPr="5565B323">
        <w:rPr>
          <w:rFonts w:ascii="Calibri" w:hAnsi="Calibri" w:cs="Calibri"/>
          <w:noProof w:val="0"/>
          <w:kern w:val="0"/>
        </w:rPr>
        <w:t xml:space="preserve">Ciallaíonn </w:t>
      </w:r>
      <w:r w:rsidRPr="11D6E9CB">
        <w:rPr>
          <w:rFonts w:ascii="Calibri" w:hAnsi="Calibri" w:cs="Calibri"/>
          <w:b/>
          <w:bCs/>
          <w:noProof w:val="0"/>
        </w:rPr>
        <w:t>‘GDPR’</w:t>
      </w:r>
      <w:r w:rsidRPr="11D6E9CB">
        <w:rPr>
          <w:rFonts w:ascii="Calibri" w:hAnsi="Calibri" w:cs="Calibri"/>
          <w:noProof w:val="0"/>
        </w:rPr>
        <w:t xml:space="preserve"> an </w:t>
      </w:r>
      <w:r w:rsidRPr="5565B323">
        <w:rPr>
          <w:rFonts w:ascii="Calibri" w:hAnsi="Calibri" w:cs="Calibri"/>
          <w:noProof w:val="0"/>
          <w:kern w:val="0"/>
        </w:rPr>
        <w:t>Rialachán Ginearálta Eorpach um Chosaint Sonraí 2016.</w:t>
      </w:r>
      <w:r w:rsidRPr="5565B323">
        <w:rPr>
          <w:rFonts w:ascii="Calibri" w:hAnsi="Calibri" w:cs="Calibri"/>
          <w:noProof w:val="0"/>
        </w:rPr>
        <w:t xml:space="preserve"> </w:t>
      </w:r>
    </w:p>
    <w:p w:rsidR="11D6E9CB" w:rsidP="11D6E9CB" w:rsidRDefault="11D6E9CB" w14:paraId="4428EB70" w14:textId="0F9E28DC">
      <w:pPr>
        <w:spacing w:after="0" w:line="240" w:lineRule="auto"/>
        <w:rPr>
          <w:rFonts w:ascii="Calibri" w:hAnsi="Calibri" w:cs="Calibri"/>
          <w:noProof w:val="0"/>
        </w:rPr>
      </w:pPr>
    </w:p>
    <w:p w:rsidRPr="006E3E61" w:rsidR="00DB29BC" w:rsidP="11D6E9CB" w:rsidRDefault="104F5C36" w14:paraId="79EAE822" w14:textId="25002683">
      <w:pPr>
        <w:autoSpaceDE w:val="0"/>
        <w:autoSpaceDN w:val="0"/>
        <w:adjustRightInd w:val="0"/>
        <w:spacing w:after="0" w:line="240" w:lineRule="auto"/>
      </w:pPr>
      <w:r w:rsidRPr="5565B323" w:rsidR="3107CF05">
        <w:rPr>
          <w:rFonts w:ascii="Calibri" w:hAnsi="Calibri" w:cs="Calibri"/>
          <w:noProof w:val="0"/>
          <w:kern w:val="0"/>
        </w:rPr>
        <w:t>Úsáidfidh an mac léinn an tréimhse lánchoisc chun na cúiseanna imní ábhartha a mhaolú trí úsáid fhéideartha a bhaint as na gníomhartha seo a leanas:</w:t>
      </w:r>
    </w:p>
    <w:p w:rsidR="20827991" w:rsidP="4ACFD4C5" w:rsidRDefault="20827991" w14:paraId="546E5397" w14:textId="6F64232B">
      <w:pPr>
        <w:pStyle w:val="Normal"/>
        <w:spacing w:after="0" w:line="240" w:lineRule="auto"/>
        <w:rPr>
          <w:rFonts w:ascii="Calibri" w:hAnsi="Calibri" w:cs="Calibri"/>
          <w:noProof w:val="0"/>
          <w:lang w:val="gd-IE"/>
        </w:rPr>
      </w:pPr>
    </w:p>
    <w:p w:rsidRPr="00A45CBD" w:rsidR="009708B2" w:rsidP="4ACFD4C5" w:rsidRDefault="009708B2" w14:paraId="62394B52" w14:textId="249BE0D6">
      <w:pPr>
        <w:pStyle w:val="ListParagraph"/>
        <w:widowControl w:val="0"/>
        <w:numPr>
          <w:ilvl w:val="0"/>
          <w:numId w:val="60"/>
        </w:numPr>
        <w:spacing w:before="0" w:beforeAutospacing="off" w:after="0" w:afterAutospacing="off" w:line="240" w:lineRule="auto"/>
        <w:ind w:left="360"/>
        <w:rPr>
          <w:rFonts w:ascii="Calibri" w:hAnsi="Calibri" w:eastAsia="Calibri" w:cs="Calibri"/>
          <w:b w:val="1"/>
          <w:bCs w:val="1"/>
          <w:i w:val="0"/>
          <w:iCs w:val="0"/>
          <w:caps w:val="0"/>
          <w:smallCaps w:val="0"/>
          <w:noProof w:val="0"/>
          <w:color w:val="000000" w:themeColor="text1" w:themeTint="FF" w:themeShade="FF"/>
          <w:sz w:val="22"/>
          <w:szCs w:val="22"/>
          <w:lang w:val="gd-IE"/>
        </w:rPr>
      </w:pPr>
      <w:r w:rsidRPr="4ACFD4C5" w:rsidR="6F70FC91">
        <w:rPr>
          <w:rFonts w:ascii="Calibri" w:hAnsi="Calibri" w:cs="Calibri"/>
          <w:b w:val="1"/>
          <w:bCs w:val="1"/>
          <w:noProof w:val="0"/>
          <w:lang w:val="gd-IE"/>
        </w:rPr>
        <w:t>Sárú</w:t>
      </w:r>
      <w:r w:rsidRPr="4ACFD4C5" w:rsidR="6F70FC91">
        <w:rPr>
          <w:rFonts w:ascii="Calibri" w:hAnsi="Calibri" w:cs="Calibri"/>
          <w:b w:val="1"/>
          <w:bCs w:val="1"/>
          <w:noProof w:val="0"/>
          <w:lang w:val="gd-IE"/>
        </w:rPr>
        <w:t xml:space="preserve"> </w:t>
      </w:r>
      <w:r w:rsidRPr="4ACFD4C5" w:rsidR="6F70FC91">
        <w:rPr>
          <w:rFonts w:ascii="Calibri" w:hAnsi="Calibri" w:cs="Calibri"/>
          <w:b w:val="1"/>
          <w:bCs w:val="1"/>
          <w:noProof w:val="0"/>
          <w:lang w:val="gd-IE"/>
        </w:rPr>
        <w:t>muiníne</w:t>
      </w:r>
      <w:r w:rsidRPr="4ACFD4C5" w:rsidR="6F70FC91">
        <w:rPr>
          <w:rFonts w:ascii="Calibri" w:hAnsi="Calibri" w:cs="Calibri"/>
          <w:b w:val="1"/>
          <w:bCs w:val="1"/>
          <w:noProof w:val="0"/>
          <w:lang w:val="gd-IE"/>
        </w:rPr>
        <w:t>:</w:t>
      </w:r>
      <w:r w:rsidRPr="4ACFD4C5" w:rsidR="6F70FC91">
        <w:rPr>
          <w:rFonts w:ascii="Calibri" w:hAnsi="Calibri" w:cs="Calibri"/>
          <w:noProof w:val="0"/>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Ba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cheart</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cead</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lorg</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ón</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tríú</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páirtí</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ábhartha</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An t-ábhar a mheastar a bheith ina chúis leis an sárú muiníne a bhaint amach.</w:t>
      </w:r>
    </w:p>
    <w:p w:rsidRPr="00A45CBD" w:rsidR="009708B2" w:rsidP="4ACFD4C5" w:rsidRDefault="009708B2" w14:paraId="031A81F9" w14:textId="1C9C6A68">
      <w:pPr>
        <w:pStyle w:val="ListParagraph"/>
        <w:widowControl w:val="0"/>
        <w:numPr>
          <w:ilvl w:val="0"/>
          <w:numId w:val="60"/>
        </w:numPr>
        <w:spacing w:before="0" w:beforeAutospacing="off" w:after="0" w:afterAutospacing="off" w:line="240" w:lineRule="auto"/>
        <w:ind w:left="360"/>
        <w:rPr>
          <w:rFonts w:ascii="Calibri" w:hAnsi="Calibri" w:eastAsia="Calibri" w:cs="Calibri"/>
          <w:b w:val="1"/>
          <w:bCs w:val="1"/>
          <w:i w:val="0"/>
          <w:iCs w:val="0"/>
          <w:caps w:val="0"/>
          <w:smallCaps w:val="0"/>
          <w:noProof w:val="0"/>
          <w:color w:val="000000" w:themeColor="text1" w:themeTint="FF" w:themeShade="FF"/>
          <w:sz w:val="22"/>
          <w:szCs w:val="22"/>
          <w:lang w:val="gd-IE"/>
        </w:rPr>
      </w:pPr>
      <w:r w:rsidRPr="4ACFD4C5" w:rsidR="6F70FC91">
        <w:rPr>
          <w:rFonts w:ascii="Calibri" w:hAnsi="Calibri" w:eastAsia="Calibri" w:cs="Calibri"/>
          <w:b w:val="1"/>
          <w:bCs w:val="1"/>
          <w:i w:val="0"/>
          <w:iCs w:val="0"/>
          <w:caps w:val="0"/>
          <w:smallCaps w:val="0"/>
          <w:noProof w:val="0"/>
          <w:color w:val="000000" w:themeColor="text1" w:themeTint="FF" w:themeShade="FF"/>
          <w:sz w:val="22"/>
          <w:szCs w:val="22"/>
          <w:lang w:val="gd-IE"/>
        </w:rPr>
        <w:t>Imní</w:t>
      </w:r>
      <w:r w:rsidRPr="4ACFD4C5" w:rsidR="6F70FC91">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6F70FC91">
        <w:rPr>
          <w:rFonts w:ascii="Calibri" w:hAnsi="Calibri" w:eastAsia="Calibri" w:cs="Calibri"/>
          <w:b w:val="1"/>
          <w:bCs w:val="1"/>
          <w:i w:val="0"/>
          <w:iCs w:val="0"/>
          <w:caps w:val="0"/>
          <w:smallCaps w:val="0"/>
          <w:noProof w:val="0"/>
          <w:color w:val="000000" w:themeColor="text1" w:themeTint="FF" w:themeShade="FF"/>
          <w:sz w:val="22"/>
          <w:szCs w:val="22"/>
          <w:lang w:val="gd-IE"/>
        </w:rPr>
        <w:t>shlándála</w:t>
      </w:r>
      <w:r w:rsidRPr="4ACFD4C5" w:rsidR="6F70FC91">
        <w:rPr>
          <w:rFonts w:ascii="Calibri" w:hAnsi="Calibri" w:eastAsia="Calibri" w:cs="Calibri"/>
          <w:b w:val="1"/>
          <w:bCs w:val="1"/>
          <w:i w:val="0"/>
          <w:iCs w:val="0"/>
          <w:caps w:val="0"/>
          <w:smallCaps w:val="0"/>
          <w:noProof w:val="0"/>
          <w:color w:val="000000" w:themeColor="text1" w:themeTint="FF" w:themeShade="FF"/>
          <w:sz w:val="22"/>
          <w:szCs w:val="22"/>
          <w:lang w:val="gd-IE"/>
        </w:rPr>
        <w:t>:</w:t>
      </w:r>
      <w:r w:rsidRPr="4ACFD4C5" w:rsidR="6F70FC91">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I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gcás</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ina</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n-</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eascraíonn</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imní</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dhlisteanach</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maidir</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le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slándáil</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Ábhar</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mheasann</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an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stiúrthóir</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bheith</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ina</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chúis</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le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saincheist</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slándála</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bhaint</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amach</w:t>
      </w:r>
      <w:r w:rsidRPr="4ACFD4C5" w:rsidR="0F46B6CF">
        <w:rPr>
          <w:rFonts w:ascii="Calibri" w:hAnsi="Calibri" w:eastAsia="Calibri" w:cs="Calibri"/>
          <w:b w:val="0"/>
          <w:bCs w:val="0"/>
          <w:i w:val="0"/>
          <w:iCs w:val="0"/>
          <w:caps w:val="0"/>
          <w:smallCaps w:val="0"/>
          <w:noProof w:val="0"/>
          <w:color w:val="000000" w:themeColor="text1" w:themeTint="FF" w:themeShade="FF"/>
          <w:sz w:val="22"/>
          <w:szCs w:val="22"/>
          <w:lang w:val="gd-IE"/>
        </w:rPr>
        <w:t>.</w:t>
      </w:r>
    </w:p>
    <w:p w:rsidRPr="00A45CBD" w:rsidR="009708B2" w:rsidP="4ACFD4C5" w:rsidRDefault="009708B2" w14:paraId="2A9D501A" w14:textId="775446E6">
      <w:pPr>
        <w:pStyle w:val="ListParagraph"/>
        <w:widowControl w:val="0"/>
        <w:numPr>
          <w:ilvl w:val="0"/>
          <w:numId w:val="60"/>
        </w:numPr>
        <w:spacing w:before="0" w:beforeAutospacing="off" w:after="0" w:afterAutospacing="off" w:line="240" w:lineRule="auto"/>
        <w:ind w:left="360"/>
        <w:rPr>
          <w:rFonts w:ascii="Calibri" w:hAnsi="Calibri" w:eastAsia="Calibri" w:cs="Calibri"/>
          <w:b w:val="1"/>
          <w:bCs w:val="1"/>
          <w:i w:val="0"/>
          <w:iCs w:val="0"/>
          <w:caps w:val="0"/>
          <w:smallCaps w:val="0"/>
          <w:noProof w:val="0"/>
          <w:color w:val="000000" w:themeColor="text1" w:themeTint="FF" w:themeShade="FF"/>
          <w:sz w:val="22"/>
          <w:szCs w:val="22"/>
          <w:lang w:val="gd-IE"/>
        </w:rPr>
      </w:pPr>
      <w:r w:rsidRPr="4ACFD4C5" w:rsidR="0F46B6CF">
        <w:rPr>
          <w:rFonts w:ascii="Calibri" w:hAnsi="Calibri" w:eastAsia="Calibri" w:cs="Calibri"/>
          <w:b w:val="1"/>
          <w:bCs w:val="1"/>
          <w:i w:val="0"/>
          <w:iCs w:val="0"/>
          <w:caps w:val="0"/>
          <w:smallCaps w:val="0"/>
          <w:noProof w:val="0"/>
          <w:color w:val="000000" w:themeColor="text1" w:themeTint="FF" w:themeShade="FF"/>
          <w:sz w:val="22"/>
          <w:szCs w:val="22"/>
          <w:lang w:val="gd-IE"/>
        </w:rPr>
        <w:t xml:space="preserve">Sárú </w:t>
      </w:r>
      <w:r w:rsidRPr="4ACFD4C5" w:rsidR="0F46B6CF">
        <w:rPr>
          <w:rFonts w:ascii="Calibri" w:hAnsi="Calibri" w:eastAsia="Calibri" w:cs="Calibri"/>
          <w:b w:val="1"/>
          <w:bCs w:val="1"/>
          <w:i w:val="0"/>
          <w:iCs w:val="0"/>
          <w:caps w:val="0"/>
          <w:smallCaps w:val="0"/>
          <w:noProof w:val="0"/>
          <w:color w:val="000000" w:themeColor="text1" w:themeTint="FF" w:themeShade="FF"/>
          <w:sz w:val="22"/>
          <w:szCs w:val="22"/>
          <w:lang w:val="gd-IE"/>
        </w:rPr>
        <w:t>cóipchirt</w:t>
      </w:r>
      <w:r w:rsidRPr="4ACFD4C5" w:rsidR="0F46B6CF">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Ba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cheart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cead</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lorg</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ón</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sealbhóir</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Cóipchirt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Más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rud</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é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nach</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féidir</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cead</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fháil</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d’ábhar</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thagann</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faoi</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chóipcheart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tríú</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páirtí</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ba</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chóir</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an 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ábhar</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sin a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bhaint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as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an</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tráchtas</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agus</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nóta</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chur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isteach</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á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mhíniú</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seo</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Féach</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cuid</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6.2.3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Cóipcheart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Tríú</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Páirtí.</w:t>
      </w:r>
    </w:p>
    <w:p w:rsidRPr="00A45CBD" w:rsidR="009708B2" w:rsidP="4ACFD4C5" w:rsidRDefault="009708B2" w14:paraId="007D20DD" w14:textId="230D0D6B">
      <w:pPr>
        <w:pStyle w:val="ListParagraph"/>
        <w:widowControl w:val="0"/>
        <w:numPr>
          <w:ilvl w:val="0"/>
          <w:numId w:val="60"/>
        </w:numPr>
        <w:spacing w:before="0" w:beforeAutospacing="off" w:after="0" w:afterAutospacing="off" w:line="240" w:lineRule="auto"/>
        <w:ind w:left="360"/>
        <w:rPr>
          <w:rFonts w:ascii="Calibri" w:hAnsi="Calibri" w:eastAsia="Calibri" w:cs="Calibri"/>
          <w:b w:val="1"/>
          <w:bCs w:val="1"/>
          <w:i w:val="0"/>
          <w:iCs w:val="0"/>
          <w:caps w:val="0"/>
          <w:smallCaps w:val="0"/>
          <w:noProof w:val="0"/>
          <w:color w:val="000000" w:themeColor="text1" w:themeTint="FF" w:themeShade="FF"/>
          <w:sz w:val="22"/>
          <w:szCs w:val="22"/>
          <w:lang w:val="gd-IE"/>
        </w:rPr>
      </w:pP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Sárú</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ar</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shonraí</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pearsanta</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faoi</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GDPR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agus</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faoin</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Reachtaíocht</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um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Chosaint</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 xml:space="preserve"> </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Sonraí</w:t>
      </w:r>
      <w:r w:rsidRPr="4ACFD4C5" w:rsidR="2B5DE056">
        <w:rPr>
          <w:rFonts w:ascii="Calibri" w:hAnsi="Calibri" w:eastAsia="Calibri" w:cs="Calibri"/>
          <w:b w:val="1"/>
          <w:bCs w:val="1"/>
          <w:i w:val="0"/>
          <w:iCs w:val="0"/>
          <w:caps w:val="0"/>
          <w:smallCaps w:val="0"/>
          <w:noProof w:val="0"/>
          <w:color w:val="000000" w:themeColor="text1" w:themeTint="FF" w:themeShade="FF"/>
          <w:sz w:val="22"/>
          <w:szCs w:val="22"/>
          <w:lang w:val="gd-IE"/>
        </w:rPr>
        <w:t>:</w:t>
      </w:r>
      <w:r w:rsidRPr="4ACFD4C5" w:rsidR="2B5DE056">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Ba cheart sonraí pearsanta a bheith gan ainm/le hainm bréige</w:t>
      </w:r>
    </w:p>
    <w:p w:rsidRPr="00A45CBD" w:rsidR="009708B2" w:rsidP="4ACFD4C5" w:rsidRDefault="009708B2" w14:paraId="396B0ABC" w14:textId="4D7F2BEE">
      <w:pPr>
        <w:pStyle w:val="ListParagraph"/>
        <w:widowControl w:val="0"/>
        <w:numPr>
          <w:ilvl w:val="0"/>
          <w:numId w:val="60"/>
        </w:numPr>
        <w:spacing w:before="0" w:beforeAutospacing="off" w:after="0" w:afterAutospacing="off" w:line="240" w:lineRule="auto"/>
        <w:ind w:left="360"/>
        <w:rPr>
          <w:rFonts w:ascii="Calibri" w:hAnsi="Calibri" w:eastAsia="Calibri" w:cs="Calibri"/>
          <w:b w:val="1"/>
          <w:bCs w:val="1"/>
          <w:i w:val="0"/>
          <w:iCs w:val="0"/>
          <w:caps w:val="0"/>
          <w:smallCaps w:val="0"/>
          <w:noProof w:val="0"/>
          <w:color w:val="000000" w:themeColor="text1" w:themeTint="FF" w:themeShade="FF"/>
          <w:sz w:val="22"/>
          <w:szCs w:val="22"/>
          <w:lang w:val="gd-IE"/>
        </w:rPr>
      </w:pPr>
      <w:r w:rsidRPr="4ACFD4C5" w:rsidR="7EC69ECF">
        <w:rPr>
          <w:rFonts w:ascii="Calibri" w:hAnsi="Calibri" w:eastAsia="Calibri" w:cs="Calibri"/>
          <w:b w:val="1"/>
          <w:bCs w:val="1"/>
          <w:i w:val="0"/>
          <w:iCs w:val="0"/>
          <w:caps w:val="0"/>
          <w:smallCaps w:val="0"/>
          <w:noProof w:val="0"/>
          <w:color w:val="000000" w:themeColor="text1" w:themeTint="FF" w:themeShade="FF"/>
          <w:sz w:val="22"/>
          <w:szCs w:val="22"/>
          <w:lang w:val="gd-IE"/>
        </w:rPr>
        <w:t>Faisnéis íogair ó thaobh na tráchtála de:</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Ba cheart cead a lorg ón tríú páirtí ábhartha. An t-</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ábhar</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mheastar</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bheith</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ina</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chúis</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leis an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sárú</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muiníne</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a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bhaint</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 xml:space="preserve"> </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amach</w:t>
      </w:r>
      <w:r w:rsidRPr="4ACFD4C5" w:rsidR="7EC69ECF">
        <w:rPr>
          <w:rFonts w:ascii="Calibri" w:hAnsi="Calibri" w:eastAsia="Calibri" w:cs="Calibri"/>
          <w:b w:val="0"/>
          <w:bCs w:val="0"/>
          <w:i w:val="0"/>
          <w:iCs w:val="0"/>
          <w:caps w:val="0"/>
          <w:smallCaps w:val="0"/>
          <w:noProof w:val="0"/>
          <w:color w:val="000000" w:themeColor="text1" w:themeTint="FF" w:themeShade="FF"/>
          <w:sz w:val="22"/>
          <w:szCs w:val="22"/>
          <w:lang w:val="gd-IE"/>
        </w:rPr>
        <w:t>.</w:t>
      </w:r>
    </w:p>
    <w:p w:rsidR="4ACFD4C5" w:rsidP="4ACFD4C5" w:rsidRDefault="4ACFD4C5" w14:paraId="2677A118" w14:textId="0F79283A">
      <w:pPr>
        <w:pStyle w:val="BodyText"/>
        <w:widowControl w:val="0"/>
        <w:spacing w:before="0" w:beforeAutospacing="off" w:after="0" w:afterAutospacing="off" w:line="240" w:lineRule="auto"/>
        <w:rPr>
          <w:rFonts w:ascii="Calibri" w:hAnsi="Calibri" w:eastAsia="游ゴシック" w:cs="Calibri" w:eastAsiaTheme="minorEastAsia"/>
          <w:noProof w:val="0"/>
        </w:rPr>
      </w:pPr>
    </w:p>
    <w:p w:rsidRPr="003D75A6" w:rsidR="009708B2" w:rsidP="4ACFD4C5" w:rsidRDefault="104F5C36" w14:paraId="061BCB33" w14:textId="62E4A3D3">
      <w:pPr>
        <w:pStyle w:val="BodyText"/>
        <w:widowControl w:val="0"/>
        <w:spacing w:before="0" w:beforeAutospacing="off" w:after="0" w:afterAutospacing="off" w:line="240" w:lineRule="auto"/>
      </w:pPr>
      <w:r w:rsidRPr="4ACFD4C5" w:rsidR="104F5C36">
        <w:rPr>
          <w:rFonts w:ascii="Calibri" w:hAnsi="Calibri" w:eastAsia="游ゴシック" w:cs="Calibri" w:eastAsiaTheme="minorEastAsia"/>
          <w:noProof w:val="0"/>
        </w:rPr>
        <w:t xml:space="preserve">Ní </w:t>
      </w:r>
      <w:r w:rsidRPr="4ACFD4C5" w:rsidR="104F5C36">
        <w:rPr>
          <w:rFonts w:ascii="Calibri" w:hAnsi="Calibri" w:eastAsia="游ゴシック" w:cs="Calibri" w:eastAsiaTheme="minorEastAsia"/>
          <w:noProof w:val="0"/>
        </w:rPr>
        <w:t>mór</w:t>
      </w:r>
      <w:r w:rsidRPr="4ACFD4C5" w:rsidR="104F5C36">
        <w:rPr>
          <w:rFonts w:ascii="Calibri" w:hAnsi="Calibri" w:eastAsia="游ゴシック" w:cs="Calibri" w:eastAsiaTheme="minorEastAsia"/>
          <w:noProof w:val="0"/>
        </w:rPr>
        <w:t xml:space="preserve"> do </w:t>
      </w:r>
      <w:r w:rsidRPr="4ACFD4C5" w:rsidR="104F5C36">
        <w:rPr>
          <w:rFonts w:ascii="Calibri" w:hAnsi="Calibri" w:eastAsia="游ゴシック" w:cs="Calibri" w:eastAsiaTheme="minorEastAsia"/>
          <w:noProof w:val="0"/>
        </w:rPr>
        <w:t>mhic</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léinn</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plé</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gníomhach</w:t>
      </w:r>
      <w:r w:rsidRPr="4ACFD4C5" w:rsidR="104F5C36">
        <w:rPr>
          <w:rFonts w:ascii="Calibri" w:hAnsi="Calibri" w:eastAsia="游ゴシック" w:cs="Calibri" w:eastAsiaTheme="minorEastAsia"/>
          <w:noProof w:val="0"/>
        </w:rPr>
        <w:t xml:space="preserve"> a </w:t>
      </w:r>
      <w:r w:rsidRPr="4ACFD4C5" w:rsidR="104F5C36">
        <w:rPr>
          <w:rFonts w:ascii="Calibri" w:hAnsi="Calibri" w:eastAsia="游ゴシック" w:cs="Calibri" w:eastAsiaTheme="minorEastAsia"/>
          <w:noProof w:val="0"/>
        </w:rPr>
        <w:t>dhéanamh</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lena</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stiúrthóir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sula</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líontar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Foirm</w:t>
      </w:r>
      <w:r w:rsidRPr="4ACFD4C5" w:rsidR="104F5C36">
        <w:rPr>
          <w:rFonts w:ascii="Calibri" w:hAnsi="Calibri" w:eastAsia="游ゴシック" w:cs="Calibri" w:eastAsiaTheme="minorEastAsia"/>
          <w:noProof w:val="0"/>
        </w:rPr>
        <w:t xml:space="preserve"> EOG 051.</w:t>
      </w:r>
      <w:r w:rsidRPr="4ACFD4C5" w:rsidR="07860F1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Déanfaidh</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foghrúpa</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Lánchoisc</w:t>
      </w:r>
      <w:r w:rsidRPr="4ACFD4C5" w:rsidR="104F5C36">
        <w:rPr>
          <w:rFonts w:ascii="Calibri" w:hAnsi="Calibri" w:eastAsia="游ゴシック" w:cs="Calibri" w:eastAsiaTheme="minorEastAsia"/>
          <w:noProof w:val="0"/>
        </w:rPr>
        <w:t xml:space="preserve"> den </w:t>
      </w:r>
      <w:r w:rsidRPr="4ACFD4C5" w:rsidR="104F5C36">
        <w:rPr>
          <w:rFonts w:ascii="Calibri" w:hAnsi="Calibri" w:eastAsia="游ゴシック" w:cs="Calibri" w:eastAsiaTheme="minorEastAsia"/>
          <w:noProof w:val="0"/>
        </w:rPr>
        <w:t>Bhord</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Staidéir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Iarchéime</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iarratais</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ar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thréimhse</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lánchoisc</w:t>
      </w:r>
      <w:r w:rsidRPr="4ACFD4C5" w:rsidR="104F5C36">
        <w:rPr>
          <w:rFonts w:ascii="Calibri" w:hAnsi="Calibri" w:eastAsia="游ゴシック" w:cs="Calibri" w:eastAsiaTheme="minorEastAsia"/>
          <w:noProof w:val="0"/>
        </w:rPr>
        <w:t xml:space="preserve"> a </w:t>
      </w:r>
      <w:r w:rsidRPr="4ACFD4C5" w:rsidR="104F5C36">
        <w:rPr>
          <w:rFonts w:ascii="Calibri" w:hAnsi="Calibri" w:eastAsia="游ゴシック" w:cs="Calibri" w:eastAsiaTheme="minorEastAsia"/>
          <w:noProof w:val="0"/>
        </w:rPr>
        <w:t>mheas</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ar</w:t>
      </w:r>
      <w:r w:rsidRPr="4ACFD4C5" w:rsidR="104F5C36">
        <w:rPr>
          <w:rFonts w:ascii="Calibri" w:hAnsi="Calibri" w:eastAsia="游ゴシック" w:cs="Calibri" w:eastAsiaTheme="minorEastAsia"/>
          <w:noProof w:val="0"/>
        </w:rPr>
        <w:t xml:space="preserve"> an </w:t>
      </w:r>
      <w:r w:rsidRPr="4ACFD4C5" w:rsidR="104F5C36">
        <w:rPr>
          <w:rFonts w:ascii="Calibri" w:hAnsi="Calibri" w:eastAsia="游ゴシック" w:cs="Calibri" w:eastAsiaTheme="minorEastAsia"/>
          <w:noProof w:val="0"/>
        </w:rPr>
        <w:t>mBord</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beidh</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an</w:t>
      </w:r>
      <w:r w:rsidRPr="4ACFD4C5" w:rsidR="104F5C36">
        <w:rPr>
          <w:rFonts w:ascii="Calibri" w:hAnsi="Calibri" w:eastAsia="游ゴシック" w:cs="Calibri" w:eastAsiaTheme="minorEastAsia"/>
          <w:noProof w:val="0"/>
        </w:rPr>
        <w:t xml:space="preserve"> </w:t>
      </w:r>
      <w:r w:rsidRPr="4ACFD4C5" w:rsidR="3400F393">
        <w:rPr>
          <w:rFonts w:ascii="Calibri" w:hAnsi="Calibri" w:eastAsia="游ゴシック" w:cs="Calibri" w:eastAsiaTheme="minorEastAsia"/>
          <w:noProof w:val="0"/>
        </w:rPr>
        <w:t>an</w:t>
      </w:r>
      <w:r w:rsidRPr="4ACFD4C5" w:rsidR="3400F393">
        <w:rPr>
          <w:rFonts w:ascii="Calibri" w:hAnsi="Calibri" w:eastAsia="游ゴシック" w:cs="Calibri" w:eastAsiaTheme="minorEastAsia"/>
          <w:noProof w:val="0"/>
        </w:rPr>
        <w:t xml:space="preserve"> </w:t>
      </w:r>
      <w:r w:rsidRPr="4ACFD4C5" w:rsidR="7E14D358">
        <w:rPr>
          <w:rFonts w:ascii="Calibri" w:hAnsi="Calibri" w:eastAsia="游ゴシック" w:cs="Calibri" w:eastAsiaTheme="minorEastAsia"/>
          <w:noProof w:val="0"/>
        </w:rPr>
        <w:t>Stiúrthóir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Staidéir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Iarchéime</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Leabharlannaí</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Foilsitheoireachta</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Digití</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agus</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Bainistíochta</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Sonraí</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agus</w:t>
      </w:r>
      <w:r w:rsidRPr="4ACFD4C5" w:rsidR="104F5C36">
        <w:rPr>
          <w:rFonts w:ascii="Calibri" w:hAnsi="Calibri" w:eastAsia="游ゴシック" w:cs="Calibri" w:eastAsiaTheme="minorEastAsia"/>
          <w:noProof w:val="0"/>
        </w:rPr>
        <w:t xml:space="preserve"> é </w:t>
      </w:r>
      <w:r w:rsidRPr="4ACFD4C5" w:rsidR="104F5C36">
        <w:rPr>
          <w:rFonts w:ascii="Calibri" w:hAnsi="Calibri" w:eastAsia="游ゴシック" w:cs="Calibri" w:eastAsiaTheme="minorEastAsia"/>
          <w:noProof w:val="0"/>
        </w:rPr>
        <w:t>faoi</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chathaoirleacht</w:t>
      </w:r>
      <w:r w:rsidRPr="4ACFD4C5" w:rsidR="104F5C36">
        <w:rPr>
          <w:rFonts w:ascii="Calibri" w:hAnsi="Calibri" w:eastAsia="游ゴシック" w:cs="Calibri" w:eastAsiaTheme="minorEastAsia"/>
          <w:noProof w:val="0"/>
        </w:rPr>
        <w:t xml:space="preserve"> an </w:t>
      </w:r>
      <w:r w:rsidRPr="4ACFD4C5" w:rsidR="104F5C36">
        <w:rPr>
          <w:rFonts w:ascii="Calibri" w:hAnsi="Calibri" w:eastAsia="游ゴシック" w:cs="Calibri" w:eastAsiaTheme="minorEastAsia"/>
          <w:noProof w:val="0"/>
        </w:rPr>
        <w:t>Déin</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Staidéir</w:t>
      </w:r>
      <w:r w:rsidRPr="4ACFD4C5" w:rsidR="104F5C36">
        <w:rPr>
          <w:rFonts w:ascii="Calibri" w:hAnsi="Calibri" w:eastAsia="游ゴシック" w:cs="Calibri" w:eastAsiaTheme="minorEastAsia"/>
          <w:noProof w:val="0"/>
        </w:rPr>
        <w:t xml:space="preserve"> </w:t>
      </w:r>
      <w:r w:rsidRPr="4ACFD4C5" w:rsidR="104F5C36">
        <w:rPr>
          <w:rFonts w:ascii="Calibri" w:hAnsi="Calibri" w:eastAsia="游ゴシック" w:cs="Calibri" w:eastAsiaTheme="minorEastAsia"/>
          <w:noProof w:val="0"/>
        </w:rPr>
        <w:t>Iarchéime</w:t>
      </w:r>
      <w:r w:rsidRPr="4ACFD4C5" w:rsidR="104F5C36">
        <w:rPr>
          <w:rFonts w:ascii="Calibri" w:hAnsi="Calibri" w:eastAsia="游ゴシック" w:cs="Calibri" w:eastAsiaTheme="minorEastAsia"/>
          <w:noProof w:val="0"/>
        </w:rPr>
        <w:t>.</w:t>
      </w:r>
      <w:r w:rsidRPr="4ACFD4C5" w:rsidR="19293837">
        <w:rPr>
          <w:rFonts w:ascii="Calibri" w:hAnsi="Calibri" w:eastAsia="游ゴシック" w:cs="Calibri" w:eastAsiaTheme="minorEastAsia"/>
          <w:noProof w:val="0"/>
        </w:rPr>
        <w:t xml:space="preserve"> </w:t>
      </w:r>
      <w:r w:rsidRPr="4ACFD4C5" w:rsidR="104F5C36">
        <w:rPr>
          <w:rFonts w:ascii="Calibri" w:hAnsi="Calibri" w:cs="Calibri"/>
          <w:noProof w:val="0"/>
        </w:rPr>
        <w:t>Tiocfaidh</w:t>
      </w:r>
      <w:r w:rsidRPr="4ACFD4C5" w:rsidR="104F5C36">
        <w:rPr>
          <w:rFonts w:ascii="Calibri" w:hAnsi="Calibri" w:cs="Calibri"/>
          <w:noProof w:val="0"/>
        </w:rPr>
        <w:t xml:space="preserve"> an </w:t>
      </w:r>
      <w:r w:rsidRPr="4ACFD4C5" w:rsidR="104F5C36">
        <w:rPr>
          <w:rFonts w:ascii="Calibri" w:hAnsi="Calibri" w:cs="Calibri"/>
          <w:noProof w:val="0"/>
        </w:rPr>
        <w:t>foghrúpa</w:t>
      </w:r>
      <w:r w:rsidRPr="4ACFD4C5" w:rsidR="104F5C36">
        <w:rPr>
          <w:rFonts w:ascii="Calibri" w:hAnsi="Calibri" w:cs="Calibri"/>
          <w:noProof w:val="0"/>
        </w:rPr>
        <w:t xml:space="preserve"> le </w:t>
      </w:r>
      <w:r w:rsidRPr="4ACFD4C5" w:rsidR="104F5C36">
        <w:rPr>
          <w:rFonts w:ascii="Calibri" w:hAnsi="Calibri" w:cs="Calibri"/>
          <w:noProof w:val="0"/>
        </w:rPr>
        <w:t>chéile</w:t>
      </w:r>
      <w:r w:rsidRPr="4ACFD4C5" w:rsidR="104F5C36">
        <w:rPr>
          <w:rFonts w:ascii="Calibri" w:hAnsi="Calibri" w:cs="Calibri"/>
          <w:noProof w:val="0"/>
        </w:rPr>
        <w:t xml:space="preserve"> </w:t>
      </w:r>
      <w:r w:rsidRPr="4ACFD4C5" w:rsidR="104F5C36">
        <w:rPr>
          <w:rFonts w:ascii="Calibri" w:hAnsi="Calibri" w:cs="Calibri"/>
          <w:noProof w:val="0"/>
        </w:rPr>
        <w:t>ar</w:t>
      </w:r>
      <w:r w:rsidRPr="4ACFD4C5" w:rsidR="104F5C36">
        <w:rPr>
          <w:rFonts w:ascii="Calibri" w:hAnsi="Calibri" w:cs="Calibri"/>
          <w:noProof w:val="0"/>
        </w:rPr>
        <w:t xml:space="preserve"> a </w:t>
      </w:r>
      <w:r w:rsidRPr="4ACFD4C5" w:rsidR="104F5C36">
        <w:rPr>
          <w:rFonts w:ascii="Calibri" w:hAnsi="Calibri" w:cs="Calibri"/>
          <w:noProof w:val="0"/>
        </w:rPr>
        <w:t>laghad</w:t>
      </w:r>
      <w:r w:rsidRPr="4ACFD4C5" w:rsidR="104F5C36">
        <w:rPr>
          <w:rFonts w:ascii="Calibri" w:hAnsi="Calibri" w:cs="Calibri"/>
          <w:noProof w:val="0"/>
        </w:rPr>
        <w:t xml:space="preserve"> </w:t>
      </w:r>
      <w:r w:rsidRPr="4ACFD4C5" w:rsidR="104F5C36">
        <w:rPr>
          <w:rFonts w:ascii="Calibri" w:hAnsi="Calibri" w:cs="Calibri"/>
          <w:noProof w:val="0"/>
        </w:rPr>
        <w:t>dhá</w:t>
      </w:r>
      <w:r w:rsidRPr="4ACFD4C5" w:rsidR="104F5C36">
        <w:rPr>
          <w:rFonts w:ascii="Calibri" w:hAnsi="Calibri" w:cs="Calibri"/>
          <w:noProof w:val="0"/>
        </w:rPr>
        <w:t xml:space="preserve"> </w:t>
      </w:r>
      <w:r w:rsidRPr="4ACFD4C5" w:rsidR="104F5C36">
        <w:rPr>
          <w:rFonts w:ascii="Calibri" w:hAnsi="Calibri" w:cs="Calibri"/>
          <w:noProof w:val="0"/>
        </w:rPr>
        <w:t>uair</w:t>
      </w:r>
      <w:r w:rsidRPr="4ACFD4C5" w:rsidR="104F5C36">
        <w:rPr>
          <w:rFonts w:ascii="Calibri" w:hAnsi="Calibri" w:cs="Calibri"/>
          <w:noProof w:val="0"/>
        </w:rPr>
        <w:t xml:space="preserve"> </w:t>
      </w:r>
      <w:r w:rsidRPr="4ACFD4C5" w:rsidR="104F5C36">
        <w:rPr>
          <w:rFonts w:ascii="Calibri" w:hAnsi="Calibri" w:cs="Calibri"/>
          <w:noProof w:val="0"/>
        </w:rPr>
        <w:t>sa</w:t>
      </w:r>
      <w:r w:rsidRPr="4ACFD4C5" w:rsidR="104F5C36">
        <w:rPr>
          <w:rFonts w:ascii="Calibri" w:hAnsi="Calibri" w:cs="Calibri"/>
          <w:noProof w:val="0"/>
        </w:rPr>
        <w:t xml:space="preserve"> </w:t>
      </w:r>
      <w:r w:rsidRPr="4ACFD4C5" w:rsidR="104F5C36">
        <w:rPr>
          <w:rFonts w:ascii="Calibri" w:hAnsi="Calibri" w:cs="Calibri"/>
          <w:noProof w:val="0"/>
        </w:rPr>
        <w:t>bhliain</w:t>
      </w:r>
      <w:r w:rsidRPr="4ACFD4C5" w:rsidR="104F5C36">
        <w:rPr>
          <w:rFonts w:ascii="Calibri" w:hAnsi="Calibri" w:cs="Calibri"/>
          <w:noProof w:val="0"/>
        </w:rPr>
        <w:t xml:space="preserve"> </w:t>
      </w:r>
      <w:r w:rsidRPr="4ACFD4C5" w:rsidR="104F5C36">
        <w:rPr>
          <w:rFonts w:ascii="Calibri" w:hAnsi="Calibri" w:cs="Calibri"/>
          <w:noProof w:val="0"/>
        </w:rPr>
        <w:t>féilire</w:t>
      </w:r>
      <w:r w:rsidRPr="4ACFD4C5" w:rsidR="104F5C36">
        <w:rPr>
          <w:rFonts w:ascii="Calibri" w:hAnsi="Calibri" w:cs="Calibri"/>
          <w:noProof w:val="0"/>
        </w:rPr>
        <w:t xml:space="preserve">, </w:t>
      </w:r>
      <w:r w:rsidRPr="4ACFD4C5" w:rsidR="104F5C36">
        <w:rPr>
          <w:rFonts w:ascii="Calibri" w:hAnsi="Calibri" w:cs="Calibri"/>
          <w:noProof w:val="0"/>
        </w:rPr>
        <w:t>agus</w:t>
      </w:r>
      <w:r w:rsidRPr="4ACFD4C5" w:rsidR="104F5C36">
        <w:rPr>
          <w:rFonts w:ascii="Calibri" w:hAnsi="Calibri" w:cs="Calibri"/>
          <w:noProof w:val="0"/>
        </w:rPr>
        <w:t xml:space="preserve"> </w:t>
      </w:r>
      <w:r w:rsidRPr="4ACFD4C5" w:rsidR="104F5C36">
        <w:rPr>
          <w:rFonts w:ascii="Calibri" w:hAnsi="Calibri" w:cs="Calibri"/>
          <w:noProof w:val="0"/>
        </w:rPr>
        <w:t>cuirfidh</w:t>
      </w:r>
      <w:r w:rsidRPr="4ACFD4C5" w:rsidR="104F5C36">
        <w:rPr>
          <w:rFonts w:ascii="Calibri" w:hAnsi="Calibri" w:cs="Calibri"/>
          <w:noProof w:val="0"/>
        </w:rPr>
        <w:t xml:space="preserve"> </w:t>
      </w:r>
      <w:r w:rsidRPr="4ACFD4C5" w:rsidR="104F5C36">
        <w:rPr>
          <w:rFonts w:ascii="Calibri" w:hAnsi="Calibri" w:cs="Calibri"/>
          <w:noProof w:val="0"/>
        </w:rPr>
        <w:t>sé</w:t>
      </w:r>
      <w:r w:rsidRPr="4ACFD4C5" w:rsidR="104F5C36">
        <w:rPr>
          <w:rFonts w:ascii="Calibri" w:hAnsi="Calibri" w:cs="Calibri"/>
          <w:noProof w:val="0"/>
        </w:rPr>
        <w:t xml:space="preserve"> </w:t>
      </w:r>
      <w:r w:rsidRPr="4ACFD4C5" w:rsidR="104F5C36">
        <w:rPr>
          <w:rFonts w:ascii="Calibri" w:hAnsi="Calibri" w:cs="Calibri"/>
          <w:noProof w:val="0"/>
        </w:rPr>
        <w:t>tuairisc</w:t>
      </w:r>
      <w:r w:rsidRPr="4ACFD4C5" w:rsidR="104F5C36">
        <w:rPr>
          <w:rFonts w:ascii="Calibri" w:hAnsi="Calibri" w:cs="Calibri"/>
          <w:noProof w:val="0"/>
        </w:rPr>
        <w:t xml:space="preserve"> </w:t>
      </w:r>
      <w:r w:rsidRPr="4ACFD4C5" w:rsidR="104F5C36">
        <w:rPr>
          <w:rFonts w:ascii="Calibri" w:hAnsi="Calibri" w:cs="Calibri"/>
          <w:noProof w:val="0"/>
        </w:rPr>
        <w:t>bhliantúil</w:t>
      </w:r>
      <w:r w:rsidRPr="4ACFD4C5" w:rsidR="104F5C36">
        <w:rPr>
          <w:rFonts w:ascii="Calibri" w:hAnsi="Calibri" w:cs="Calibri"/>
          <w:noProof w:val="0"/>
        </w:rPr>
        <w:t xml:space="preserve"> </w:t>
      </w:r>
      <w:r w:rsidRPr="4ACFD4C5" w:rsidR="104F5C36">
        <w:rPr>
          <w:rFonts w:ascii="Calibri" w:hAnsi="Calibri" w:cs="Calibri"/>
          <w:noProof w:val="0"/>
        </w:rPr>
        <w:t>ar</w:t>
      </w:r>
      <w:r w:rsidRPr="4ACFD4C5" w:rsidR="104F5C36">
        <w:rPr>
          <w:rFonts w:ascii="Calibri" w:hAnsi="Calibri" w:cs="Calibri"/>
          <w:noProof w:val="0"/>
        </w:rPr>
        <w:t xml:space="preserve"> </w:t>
      </w:r>
      <w:r w:rsidRPr="4ACFD4C5" w:rsidR="104F5C36">
        <w:rPr>
          <w:rFonts w:ascii="Calibri" w:hAnsi="Calibri" w:cs="Calibri"/>
          <w:noProof w:val="0"/>
        </w:rPr>
        <w:t>fáil</w:t>
      </w:r>
      <w:r w:rsidRPr="4ACFD4C5" w:rsidR="104F5C36">
        <w:rPr>
          <w:rFonts w:ascii="Calibri" w:hAnsi="Calibri" w:cs="Calibri"/>
          <w:noProof w:val="0"/>
        </w:rPr>
        <w:t xml:space="preserve"> don Bhord Staidéir </w:t>
      </w:r>
      <w:r w:rsidRPr="4ACFD4C5" w:rsidR="104F5C36">
        <w:rPr>
          <w:rFonts w:ascii="Calibri" w:hAnsi="Calibri" w:cs="Calibri"/>
          <w:noProof w:val="0"/>
        </w:rPr>
        <w:t>Iarchéime</w:t>
      </w:r>
      <w:r w:rsidRPr="4ACFD4C5" w:rsidR="104F5C36">
        <w:rPr>
          <w:rFonts w:ascii="Calibri" w:hAnsi="Calibri" w:cs="Calibri"/>
          <w:noProof w:val="0"/>
        </w:rPr>
        <w:t xml:space="preserve"> </w:t>
      </w:r>
      <w:r w:rsidRPr="4ACFD4C5" w:rsidR="104F5C36">
        <w:rPr>
          <w:rFonts w:ascii="Calibri" w:hAnsi="Calibri" w:cs="Calibri"/>
          <w:noProof w:val="0"/>
        </w:rPr>
        <w:t>ina</w:t>
      </w:r>
      <w:r w:rsidRPr="4ACFD4C5" w:rsidR="104F5C36">
        <w:rPr>
          <w:rFonts w:ascii="Calibri" w:hAnsi="Calibri" w:cs="Calibri"/>
          <w:noProof w:val="0"/>
        </w:rPr>
        <w:t xml:space="preserve"> </w:t>
      </w:r>
      <w:r w:rsidRPr="4ACFD4C5" w:rsidR="104F5C36">
        <w:rPr>
          <w:rFonts w:ascii="Calibri" w:hAnsi="Calibri" w:cs="Calibri"/>
          <w:noProof w:val="0"/>
        </w:rPr>
        <w:t>mbeidh</w:t>
      </w:r>
      <w:r w:rsidRPr="4ACFD4C5" w:rsidR="104F5C36">
        <w:rPr>
          <w:rFonts w:ascii="Calibri" w:hAnsi="Calibri" w:cs="Calibri"/>
          <w:noProof w:val="0"/>
        </w:rPr>
        <w:t xml:space="preserve"> </w:t>
      </w:r>
      <w:r w:rsidRPr="4ACFD4C5" w:rsidR="104F5C36">
        <w:rPr>
          <w:rFonts w:ascii="Calibri" w:hAnsi="Calibri" w:cs="Calibri"/>
          <w:noProof w:val="0"/>
        </w:rPr>
        <w:t>na</w:t>
      </w:r>
      <w:r w:rsidRPr="4ACFD4C5" w:rsidR="104F5C36">
        <w:rPr>
          <w:rFonts w:ascii="Calibri" w:hAnsi="Calibri" w:cs="Calibri"/>
          <w:noProof w:val="0"/>
        </w:rPr>
        <w:t xml:space="preserve"> </w:t>
      </w:r>
      <w:r w:rsidRPr="4ACFD4C5" w:rsidR="104F5C36">
        <w:rPr>
          <w:rFonts w:ascii="Calibri" w:hAnsi="Calibri" w:cs="Calibri"/>
          <w:noProof w:val="0"/>
        </w:rPr>
        <w:t>sonraí</w:t>
      </w:r>
      <w:r w:rsidRPr="4ACFD4C5" w:rsidR="104F5C36">
        <w:rPr>
          <w:rFonts w:ascii="Calibri" w:hAnsi="Calibri" w:cs="Calibri"/>
          <w:noProof w:val="0"/>
        </w:rPr>
        <w:t xml:space="preserve"> </w:t>
      </w:r>
      <w:r w:rsidRPr="4ACFD4C5" w:rsidR="104F5C36">
        <w:rPr>
          <w:rFonts w:ascii="Calibri" w:hAnsi="Calibri" w:cs="Calibri"/>
          <w:noProof w:val="0"/>
        </w:rPr>
        <w:t>seo</w:t>
      </w:r>
      <w:r w:rsidRPr="4ACFD4C5" w:rsidR="104F5C36">
        <w:rPr>
          <w:rFonts w:ascii="Calibri" w:hAnsi="Calibri" w:cs="Calibri"/>
          <w:noProof w:val="0"/>
        </w:rPr>
        <w:t xml:space="preserve"> a </w:t>
      </w:r>
      <w:r w:rsidRPr="4ACFD4C5" w:rsidR="104F5C36">
        <w:rPr>
          <w:rFonts w:ascii="Calibri" w:hAnsi="Calibri" w:cs="Calibri"/>
          <w:noProof w:val="0"/>
        </w:rPr>
        <w:t>leanas</w:t>
      </w:r>
    </w:p>
    <w:p w:rsidR="11D6E9CB" w:rsidP="11D6E9CB" w:rsidRDefault="11D6E9CB" w14:paraId="1E697F9E" w14:textId="5095C7F9">
      <w:pPr>
        <w:pStyle w:val="BodyText"/>
        <w:spacing w:before="7"/>
        <w:rPr>
          <w:rFonts w:ascii="Calibri" w:hAnsi="Calibri" w:cs="Calibri"/>
          <w:noProof w:val="0"/>
          <w:lang/>
        </w:rPr>
      </w:pPr>
    </w:p>
    <w:p w:rsidRPr="003D75A6" w:rsidR="009708B2" w:rsidP="00C42B26" w:rsidRDefault="104F5C36" w14:paraId="734F173A" w14:textId="08C3DBDA">
      <w:pPr>
        <w:pStyle w:val="ListParagraph"/>
        <w:numPr>
          <w:ilvl w:val="0"/>
          <w:numId w:val="19"/>
        </w:numPr>
        <w:ind w:left="360"/>
        <w:contextualSpacing w:val="0"/>
        <w:rPr>
          <w:rFonts w:ascii="Calibri" w:hAnsi="Calibri" w:cs="Calibri"/>
          <w:noProof w:val="0"/>
          <w:kern w:val="0"/>
        </w:rPr>
      </w:pPr>
      <w:r w:rsidRPr="11D6E9CB">
        <w:rPr>
          <w:rFonts w:ascii="Calibri" w:hAnsi="Calibri" w:cs="Calibri"/>
          <w:noProof w:val="0"/>
        </w:rPr>
        <w:lastRenderedPageBreak/>
        <w:t>Líon na dtráchtas a cuireadh le</w:t>
      </w:r>
      <w:r w:rsidRPr="11D6E9CB" w:rsidR="05120687">
        <w:rPr>
          <w:rFonts w:ascii="Calibri" w:hAnsi="Calibri" w:cs="Calibri"/>
          <w:noProof w:val="0"/>
        </w:rPr>
        <w:t>is an</w:t>
      </w:r>
      <w:r w:rsidRPr="11D6E9CB">
        <w:rPr>
          <w:rFonts w:ascii="Calibri" w:hAnsi="Calibri" w:cs="Calibri"/>
          <w:noProof w:val="0"/>
        </w:rPr>
        <w:t xml:space="preserve"> </w:t>
      </w:r>
      <w:r w:rsidRPr="11D6E9CB" w:rsidR="378A7D07">
        <w:rPr>
          <w:rStyle w:val="normaltextrun"/>
          <w:rFonts w:ascii="Calibri" w:hAnsi="Calibri"/>
          <w:noProof w:val="0"/>
          <w:color w:val="000000" w:themeColor="text1"/>
        </w:rPr>
        <w:t>Taisclann Taighde</w:t>
      </w:r>
    </w:p>
    <w:p w:rsidRPr="003D75A6" w:rsidR="009708B2" w:rsidP="00C42B26" w:rsidRDefault="104F5C36" w14:paraId="3C3AF2A6" w14:textId="0346E7E4">
      <w:pPr>
        <w:pStyle w:val="ListParagraph"/>
        <w:numPr>
          <w:ilvl w:val="0"/>
          <w:numId w:val="19"/>
        </w:numPr>
        <w:ind w:left="360"/>
        <w:contextualSpacing w:val="0"/>
        <w:rPr>
          <w:rFonts w:ascii="Calibri" w:hAnsi="Calibri" w:cs="Calibri"/>
          <w:noProof w:val="0"/>
          <w:kern w:val="0"/>
        </w:rPr>
      </w:pPr>
      <w:r w:rsidRPr="11D6E9CB">
        <w:rPr>
          <w:rFonts w:ascii="Calibri" w:hAnsi="Calibri" w:cs="Calibri"/>
          <w:noProof w:val="0"/>
        </w:rPr>
        <w:t>Líon na dtráchtas a bhfuil lánchosc ag baint leo agus ar cuireadh síneadh lena lánchosc a deonaíodh de réir tréimhse lánchoisc</w:t>
      </w:r>
    </w:p>
    <w:p w:rsidRPr="003D75A6" w:rsidR="009708B2" w:rsidP="00C42B26" w:rsidRDefault="104F5C36" w14:paraId="3C7B9768" w14:textId="48D57A51">
      <w:pPr>
        <w:pStyle w:val="ListParagraph"/>
        <w:numPr>
          <w:ilvl w:val="0"/>
          <w:numId w:val="19"/>
        </w:numPr>
        <w:ind w:left="360"/>
        <w:contextualSpacing w:val="0"/>
        <w:rPr>
          <w:rFonts w:ascii="Calibri" w:hAnsi="Calibri" w:cs="Calibri"/>
          <w:noProof w:val="0"/>
          <w:kern w:val="0"/>
        </w:rPr>
      </w:pPr>
      <w:r w:rsidRPr="11D6E9CB">
        <w:rPr>
          <w:rFonts w:ascii="Calibri" w:hAnsi="Calibri" w:cs="Calibri"/>
          <w:noProof w:val="0"/>
        </w:rPr>
        <w:t>Catagóirí na bhfiosrúchán a fuarthas ó mhic léinn</w:t>
      </w:r>
    </w:p>
    <w:p w:rsidRPr="003D75A6" w:rsidR="009708B2" w:rsidP="00C42B26" w:rsidRDefault="104F5C36" w14:paraId="6C6C4719" w14:textId="5E6C46C4">
      <w:pPr>
        <w:pStyle w:val="ListParagraph"/>
        <w:numPr>
          <w:ilvl w:val="0"/>
          <w:numId w:val="19"/>
        </w:numPr>
        <w:spacing w:after="0" w:line="240" w:lineRule="auto"/>
        <w:ind w:left="360"/>
        <w:contextualSpacing w:val="0"/>
        <w:rPr>
          <w:rFonts w:ascii="Calibri" w:hAnsi="Calibri" w:cs="Calibri"/>
          <w:noProof w:val="0"/>
          <w:kern w:val="0"/>
        </w:rPr>
      </w:pPr>
      <w:r w:rsidRPr="11D6E9CB">
        <w:rPr>
          <w:rFonts w:ascii="Calibri" w:hAnsi="Calibri" w:cs="Calibri"/>
          <w:noProof w:val="0"/>
        </w:rPr>
        <w:t xml:space="preserve">Sonraí úsáide do bhailiú Tráchtas (Tráchtas PhD) Ollscoil na Gaillimhe ar </w:t>
      </w:r>
      <w:r w:rsidRPr="11D6E9CB" w:rsidR="378A7D07">
        <w:rPr>
          <w:rFonts w:ascii="Calibri" w:hAnsi="Calibri" w:cs="Calibri"/>
          <w:noProof w:val="0"/>
        </w:rPr>
        <w:t xml:space="preserve">an </w:t>
      </w:r>
      <w:r w:rsidRPr="11D6E9CB" w:rsidR="378A7D07">
        <w:rPr>
          <w:rStyle w:val="normaltextrun"/>
          <w:rFonts w:ascii="Calibri" w:hAnsi="Calibri"/>
          <w:noProof w:val="0"/>
          <w:color w:val="000000" w:themeColor="text1"/>
        </w:rPr>
        <w:t>Taisclann Taighde</w:t>
      </w:r>
      <w:r w:rsidRPr="11D6E9CB">
        <w:rPr>
          <w:rFonts w:ascii="Calibri" w:hAnsi="Calibri" w:cs="Calibri"/>
          <w:noProof w:val="0"/>
        </w:rPr>
        <w:t xml:space="preserve"> e.g. radhairc leathanaigh, íoslódálacha agus an tráchtas is mó tóir.</w:t>
      </w:r>
    </w:p>
    <w:p w:rsidR="11D6E9CB" w:rsidP="11D6E9CB" w:rsidRDefault="11D6E9CB" w14:paraId="58FCE5F1" w14:textId="00BB7B19">
      <w:pPr>
        <w:spacing w:after="0" w:line="240" w:lineRule="auto"/>
        <w:rPr>
          <w:rFonts w:ascii="Calibri" w:hAnsi="Calibri" w:cs="Calibri"/>
          <w:noProof w:val="0"/>
        </w:rPr>
      </w:pPr>
    </w:p>
    <w:p w:rsidRPr="003D75A6" w:rsidR="009708B2" w:rsidP="11D6E9CB" w:rsidRDefault="104F5C36" w14:paraId="10F06D84" w14:textId="65347233">
      <w:pPr>
        <w:spacing w:after="0" w:line="240" w:lineRule="auto"/>
      </w:pPr>
      <w:r w:rsidRPr="11D6E9CB">
        <w:rPr>
          <w:rFonts w:ascii="Calibri" w:hAnsi="Calibri" w:cs="Calibri"/>
          <w:noProof w:val="0"/>
        </w:rPr>
        <w:t xml:space="preserve">Beidh faisnéis thuairisciúil (meiteashonraí), lena n-áirítear achoimre, le feiceáil ar </w:t>
      </w:r>
      <w:r w:rsidRPr="11D6E9CB" w:rsidR="05120687">
        <w:rPr>
          <w:rFonts w:ascii="Calibri" w:hAnsi="Calibri" w:cs="Calibri"/>
          <w:noProof w:val="0"/>
        </w:rPr>
        <w:t xml:space="preserve">an </w:t>
      </w:r>
      <w:r w:rsidRPr="11D6E9CB" w:rsidR="05120687">
        <w:rPr>
          <w:rStyle w:val="normaltextrun"/>
          <w:rFonts w:ascii="Calibri" w:hAnsi="Calibri"/>
          <w:noProof w:val="0"/>
          <w:color w:val="000000" w:themeColor="text1"/>
        </w:rPr>
        <w:t>Taisclann Taighde</w:t>
      </w:r>
      <w:r w:rsidRPr="11D6E9CB">
        <w:rPr>
          <w:rFonts w:ascii="Calibri" w:hAnsi="Calibri" w:cs="Calibri"/>
          <w:noProof w:val="0"/>
        </w:rPr>
        <w:t xml:space="preserve"> i rith na tréimhse lánchoisc.</w:t>
      </w:r>
    </w:p>
    <w:p w:rsidR="11D6E9CB" w:rsidP="11D6E9CB" w:rsidRDefault="11D6E9CB" w14:paraId="62FCD1FC" w14:textId="52F55DB2">
      <w:pPr>
        <w:spacing w:after="0" w:line="240" w:lineRule="auto"/>
        <w:rPr>
          <w:rFonts w:ascii="Calibri" w:hAnsi="Calibri" w:cs="Calibri"/>
          <w:noProof w:val="0"/>
        </w:rPr>
      </w:pPr>
    </w:p>
    <w:p w:rsidRPr="003D75A6" w:rsidR="00090EEE" w:rsidP="5565B323" w:rsidRDefault="7EA973CD" w14:paraId="157DEBF2" w14:textId="1A882224">
      <w:pPr>
        <w:spacing w:after="0" w:line="240" w:lineRule="auto"/>
        <w:rPr>
          <w:rFonts w:ascii="Calibri" w:hAnsi="Calibri" w:cs="Calibri"/>
          <w:noProof w:val="0"/>
          <w:kern w:val="0"/>
        </w:rPr>
      </w:pPr>
      <w:r w:rsidRPr="5565B323">
        <w:rPr>
          <w:rFonts w:ascii="Calibri" w:hAnsi="Calibri" w:cs="Calibri"/>
          <w:noProof w:val="0"/>
        </w:rPr>
        <w:t xml:space="preserve">Baineann lánchosc a tugadh leis an réimse meiteashonraí 590 i dtaifead catalóige na Leabharlainne a thaispeánann “Gan cead rochtana go dtí ll mm bbbb”. Níl na tráchtais lánchoisc inrochtana/ní féidir iad a fháil ar iasacht. Is é an dáta sínithe is déanaí ar an bhFoirm EOG-051 an dáta a dtosaíonn an lánchosc. Mairfidh lánchosc dhá bhliain go hiondúil, ach féadfar lánchosc suas le 4 bliana a iarraidh ar an gcéad dul síos má tá údar leis. I gcúinsí áirithe cuirfear síneadh ama leis an gcéad tréimhse lánchoisc. Chun síneadh a chur le lánchosc ní mór Foirm EOG- 051 nua a chur isteach dhá mhí ar a laghad roimh dheireadh na tréimhse lánchoisc reatha, agus ní mór cáipéisí tacaíochta substainteacha a bheith ag gabháil léi, amhail conradh foilsitheoireachta leabhair nó fianaise ar mhoill shuntasach ar fhoilsiú nó ar thráchtálú ábhar an tráchtais. Foilseofar an tráchtas ar </w:t>
      </w:r>
      <w:r w:rsidRPr="5565B323" w:rsidR="528E810C">
        <w:rPr>
          <w:rFonts w:ascii="Calibri" w:hAnsi="Calibri" w:cs="Calibri"/>
          <w:noProof w:val="0"/>
        </w:rPr>
        <w:t xml:space="preserve">an </w:t>
      </w:r>
      <w:r w:rsidRPr="5565B323" w:rsidR="528E810C">
        <w:rPr>
          <w:rStyle w:val="normaltextrun"/>
          <w:rFonts w:ascii="Calibri" w:hAnsi="Calibri"/>
          <w:noProof w:val="0"/>
          <w:color w:val="000000" w:themeColor="text1"/>
        </w:rPr>
        <w:t xml:space="preserve">Taisclann Taighde </w:t>
      </w:r>
      <w:r w:rsidRPr="5565B323">
        <w:rPr>
          <w:rFonts w:ascii="Calibri" w:hAnsi="Calibri" w:cs="Calibri"/>
          <w:noProof w:val="0"/>
        </w:rPr>
        <w:t xml:space="preserve">nuair a bheidh an tréimhse lánchoisc caite. Má fhaightear iarratas ar lánchosc tar éis do thráchtas a bheith curtha ar fáil ar </w:t>
      </w:r>
      <w:r w:rsidRPr="5565B323" w:rsidR="528E810C">
        <w:rPr>
          <w:rFonts w:ascii="Calibri" w:hAnsi="Calibri" w:cs="Calibri"/>
          <w:noProof w:val="0"/>
        </w:rPr>
        <w:t xml:space="preserve">an </w:t>
      </w:r>
      <w:r w:rsidRPr="5565B323" w:rsidR="528E810C">
        <w:rPr>
          <w:rStyle w:val="normaltextrun"/>
          <w:rFonts w:ascii="Calibri" w:hAnsi="Calibri"/>
          <w:noProof w:val="0"/>
          <w:color w:val="000000" w:themeColor="text1"/>
        </w:rPr>
        <w:t>Taisclann Taighde</w:t>
      </w:r>
      <w:r w:rsidRPr="5565B323">
        <w:rPr>
          <w:rFonts w:ascii="Calibri" w:hAnsi="Calibri" w:cs="Calibri"/>
          <w:noProof w:val="0"/>
        </w:rPr>
        <w:t>, cuirtear an t-iarratas ar aghaidh chuig an bhfoghrúpa Lánchoisc. Seolann an Leabharlannaí Foilsitheoireachta Digití agus Bainistíochta Sonraí ríomhphost chuig an údar agus cóip chuig an stiúrthóir chun iad a chur ar an eolas ina thaobh.</w:t>
      </w:r>
      <w:r w:rsidRPr="5565B323" w:rsidR="7BD3C0D9">
        <w:rPr>
          <w:rFonts w:ascii="Calibri" w:hAnsi="Calibri" w:cs="Calibri"/>
          <w:noProof w:val="0"/>
        </w:rPr>
        <w:t xml:space="preserve"> </w:t>
      </w:r>
      <w:r w:rsidRPr="5565B323">
        <w:rPr>
          <w:rFonts w:ascii="Calibri" w:hAnsi="Calibri" w:cs="Calibri"/>
          <w:noProof w:val="0"/>
        </w:rPr>
        <w:t>Áirítear leis an ríomhphost sonraí íoslódála ó</w:t>
      </w:r>
      <w:r w:rsidRPr="5565B323" w:rsidR="528E810C">
        <w:rPr>
          <w:rFonts w:ascii="Calibri" w:hAnsi="Calibri" w:cs="Calibri"/>
          <w:noProof w:val="0"/>
        </w:rPr>
        <w:t>n</w:t>
      </w:r>
      <w:r w:rsidRPr="5565B323">
        <w:rPr>
          <w:rFonts w:ascii="Calibri" w:hAnsi="Calibri" w:cs="Calibri"/>
          <w:noProof w:val="0"/>
        </w:rPr>
        <w:t xml:space="preserve"> </w:t>
      </w:r>
      <w:r w:rsidRPr="5565B323" w:rsidR="528E810C">
        <w:rPr>
          <w:rStyle w:val="normaltextrun"/>
          <w:rFonts w:ascii="Calibri" w:hAnsi="Calibri"/>
          <w:noProof w:val="0"/>
          <w:color w:val="000000" w:themeColor="text1"/>
        </w:rPr>
        <w:t>Taisclann Taighde</w:t>
      </w:r>
      <w:r w:rsidRPr="5565B323">
        <w:rPr>
          <w:rFonts w:ascii="Calibri" w:hAnsi="Calibri" w:cs="Calibri"/>
          <w:noProof w:val="0"/>
        </w:rPr>
        <w:t>. Is féidir lánchosc a bhaint ar iarratas ón údar chuig an Leabharlannaí Foilsitheoireachta Digití agus Bainistíochta Sonraí mura bhfuil cúis an lánchoisc bailí a thuilleadh. Seolann an Leabharlannaí Foilsitheoireachta Digití agus Bainistíochta Sonraí ríomhphost chuig an údar agus cóip chuig an stiúrthóir le hinsint dóibh go bhfuil an lánchosc bainte</w:t>
      </w:r>
    </w:p>
    <w:p w:rsidR="5565B323" w:rsidP="5565B323" w:rsidRDefault="5565B323" w14:paraId="0656B614" w14:textId="1C00295E">
      <w:pPr>
        <w:spacing w:after="0" w:line="240" w:lineRule="auto"/>
        <w:rPr>
          <w:rFonts w:ascii="Calibri" w:hAnsi="Calibri" w:cs="Calibri"/>
          <w:noProof w:val="0"/>
        </w:rPr>
      </w:pPr>
    </w:p>
    <w:p w:rsidRPr="005E7383" w:rsidR="00B31EE2" w:rsidP="18568259" w:rsidRDefault="1797DBF4" w14:paraId="7C4DCEE2" w14:textId="38043BFB">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6.8 Teorainn Ama le PhD a chríochnú</w:t>
      </w:r>
    </w:p>
    <w:p w:rsidR="5565B323" w:rsidP="5565B323" w:rsidRDefault="5565B323" w14:paraId="2F0A7E82" w14:textId="1AD99E6B">
      <w:pPr>
        <w:spacing w:after="0" w:line="240" w:lineRule="auto"/>
        <w:rPr>
          <w:rFonts w:ascii="Calibri" w:hAnsi="Calibri" w:cs="Calibri"/>
          <w:noProof w:val="0"/>
        </w:rPr>
      </w:pPr>
    </w:p>
    <w:p w:rsidRPr="003D75A6" w:rsidR="00B31EE2" w:rsidP="5565B323" w:rsidRDefault="62F68110" w14:paraId="5006C1F1" w14:textId="0C0F1195">
      <w:pPr>
        <w:spacing w:after="0" w:line="240" w:lineRule="auto"/>
        <w:rPr>
          <w:rFonts w:ascii="Calibri" w:hAnsi="Calibri" w:cs="Calibri"/>
          <w:noProof w:val="0"/>
          <w:kern w:val="0"/>
        </w:rPr>
      </w:pPr>
      <w:r w:rsidRPr="5565B323">
        <w:rPr>
          <w:rFonts w:ascii="Calibri" w:hAnsi="Calibri" w:cs="Calibri"/>
          <w:noProof w:val="0"/>
        </w:rPr>
        <w:t xml:space="preserve">Tugtar ceithre bliana d’iarrthóirí lánaimseartha PhD a chríochnú ón dáta a chláraigh siad. Tugtar sé bliana d’iarrthóirí páirtaimseartha PhD a chríochnú ón dáta a chláraigh siad. Mura gcríochnaíonn iarrthóirí an chéim taobh istigh den tréimhse atá dlite ón dáta ar chláraigh siad, caithfidh siad iarratas a dhéanamh arís ar an gColáiste, agus cúis a bheith acu le síneadh ama a iarraidh. </w:t>
      </w:r>
    </w:p>
    <w:p w:rsidR="5565B323" w:rsidP="5565B323" w:rsidRDefault="5565B323" w14:paraId="1D5E97A8" w14:textId="037D693E">
      <w:pPr>
        <w:spacing w:after="0" w:line="240" w:lineRule="auto"/>
        <w:rPr>
          <w:rFonts w:ascii="Calibri" w:hAnsi="Calibri" w:cs="Calibri"/>
          <w:noProof w:val="0"/>
        </w:rPr>
      </w:pPr>
    </w:p>
    <w:p w:rsidRPr="009126F5" w:rsidR="00B31EE2" w:rsidP="18568259" w:rsidRDefault="1797DBF4" w14:paraId="2E4B0E8C"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6.9 Achomharc ar thoradh scrúdú PhD</w:t>
      </w:r>
    </w:p>
    <w:p w:rsidR="5565B323" w:rsidP="5565B323" w:rsidRDefault="5565B323" w14:paraId="4FF83D80" w14:textId="69DD5567">
      <w:pPr>
        <w:spacing w:after="0" w:line="240" w:lineRule="auto"/>
        <w:rPr>
          <w:rFonts w:ascii="Calibri" w:hAnsi="Calibri" w:cs="Calibri"/>
          <w:noProof w:val="0"/>
        </w:rPr>
      </w:pPr>
    </w:p>
    <w:p w:rsidR="5315E528" w:rsidP="4ACFD4C5" w:rsidRDefault="5315E528" w14:paraId="0E8DBE66" w14:textId="6496996C">
      <w:pPr>
        <w:spacing w:after="0" w:line="240" w:lineRule="auto"/>
        <w:rPr>
          <w:noProof w:val="0"/>
        </w:rPr>
      </w:pPr>
      <w:r w:rsidRPr="4ACFD4C5" w:rsidR="62F68110">
        <w:rPr>
          <w:rFonts w:ascii="Calibri" w:hAnsi="Calibri" w:cs="Calibri"/>
          <w:noProof w:val="0"/>
        </w:rPr>
        <w:t xml:space="preserve">Ní fhéadfaidh achomharc breithiúnas acadúil na scrúdaitheoirí a cheistiú. Seo a leanas na cúiseanna féideartha le hachomharc a dhéanamh: cúiseanna a chur isteach ar obair an iarrthóra nach raibh na scrúdaitheoirí ar an eolas fúthu ag an viva; mírialtachtaí sa nós imeachta i reáchtáil an scrúdaithe ag cruthú amhrais an mbeadh an toradh céanna ann murach na mírialtachtaí sin; fianaise ar chlaontacht, leatrom, measúnú míchothrom nó mífheiliúnach sa scrúdú. Tá tuilleadh faisnéise faoin meicníocht le haghaidh achomharc scrúdaithe ar fáil ag </w:t>
      </w:r>
      <w:hyperlink r:id="Ree7b69bdceca435c">
        <w:r w:rsidRPr="4ACFD4C5" w:rsidR="10C433AB">
          <w:rPr>
            <w:rStyle w:val="Hyperlink"/>
            <w:rFonts w:ascii="Calibri" w:hAnsi="Calibri" w:cs="Calibri"/>
            <w:noProof w:val="0"/>
          </w:rPr>
          <w:t>https://www.universityofgalway.ie/exams/results/appeals/</w:t>
        </w:r>
      </w:hyperlink>
      <w:r w:rsidRPr="4ACFD4C5" w:rsidR="10C433AB">
        <w:rPr>
          <w:rFonts w:ascii="Calibri" w:hAnsi="Calibri" w:cs="Calibri"/>
          <w:noProof w:val="0"/>
        </w:rPr>
        <w:t xml:space="preserve"> </w:t>
      </w:r>
      <w:r w:rsidRPr="4ACFD4C5" w:rsidR="62F68110">
        <w:rPr>
          <w:rFonts w:ascii="Calibri" w:hAnsi="Calibri" w:cs="Calibri"/>
          <w:noProof w:val="0"/>
        </w:rPr>
        <w:t xml:space="preserve">. Ní féidir achomharc a dhéanamh mar gheall ar stiúradh mífheiliúnach; ba chóir gearáin den chineál sin a dhéanamh i rith na tréimhse staidéir agus sula gcuirtear an tráchtas isteach faoi nós imeachta na mac léinn maidir le gearáin a dhéanamh, tá sonraí ar fáil sa pholasaí ag </w:t>
      </w:r>
      <w:hyperlink r:id="Rb3a5bfea8fc0445f">
        <w:r w:rsidRPr="4ACFD4C5" w:rsidR="69739275">
          <w:rPr>
            <w:rStyle w:val="Hyperlink"/>
            <w:rFonts w:ascii="Calibri" w:hAnsi="Calibri" w:cs="Calibri"/>
            <w:noProof w:val="0"/>
          </w:rPr>
          <w:t>https://www.universityofgalway.ie/student-services/policies/</w:t>
        </w:r>
      </w:hyperlink>
    </w:p>
    <w:p w:rsidR="5315E528" w:rsidP="5315E528" w:rsidRDefault="5315E528" w14:paraId="6F824064" w14:textId="0AD7851E">
      <w:pPr>
        <w:pStyle w:val="Normal"/>
        <w:spacing w:after="0" w:line="240" w:lineRule="auto"/>
        <w:rPr>
          <w:rFonts w:ascii="Calibri" w:hAnsi="Calibri" w:cs="Calibri"/>
          <w:noProof w:val="0"/>
        </w:rPr>
      </w:pPr>
    </w:p>
    <w:p w:rsidRPr="009126F5" w:rsidR="00B31EE2" w:rsidP="18568259" w:rsidRDefault="1797DBF4" w14:paraId="194EE296" w14:textId="6334C1A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6.10 Bronnadh Céime</w:t>
      </w:r>
    </w:p>
    <w:p w:rsidR="5565B323" w:rsidP="5565B323" w:rsidRDefault="5565B323" w14:paraId="657CAA14" w14:textId="59E658C8">
      <w:pPr>
        <w:spacing w:after="0" w:line="240" w:lineRule="auto"/>
        <w:rPr>
          <w:rFonts w:ascii="Calibri" w:hAnsi="Calibri" w:cs="Calibri"/>
          <w:noProof w:val="0"/>
        </w:rPr>
      </w:pPr>
    </w:p>
    <w:p w:rsidRPr="003D75A6" w:rsidR="00B31EE2" w:rsidP="5565B323" w:rsidRDefault="3C898B8E" w14:paraId="1079DC17" w14:textId="4699E765">
      <w:pPr>
        <w:spacing w:after="0" w:line="240" w:lineRule="auto"/>
      </w:pPr>
      <w:r w:rsidRPr="11D6E9CB">
        <w:rPr>
          <w:rFonts w:ascii="Calibri" w:hAnsi="Calibri" w:cs="Calibri"/>
          <w:noProof w:val="0"/>
        </w:rPr>
        <w:t>Bronntar céimeanna PhD ag searmanais bhronnta an tsamhraidh, an fhómhair agus an gheimhridh. Nuair a dhéanann Coiste Seasta na Comhairle Acadúla an cinneadh PhD a bhronnadh agus nuair a chuirtear:</w:t>
      </w:r>
    </w:p>
    <w:p w:rsidR="11D6E9CB" w:rsidP="11D6E9CB" w:rsidRDefault="11D6E9CB" w14:paraId="3998FB2A" w14:textId="4A88728B">
      <w:pPr>
        <w:spacing w:after="0" w:line="240" w:lineRule="auto"/>
        <w:rPr>
          <w:rFonts w:ascii="Calibri" w:hAnsi="Calibri" w:cs="Calibri"/>
          <w:noProof w:val="0"/>
        </w:rPr>
      </w:pPr>
    </w:p>
    <w:p w:rsidRPr="003D75A6" w:rsidR="00B31EE2" w:rsidP="00C42B26" w:rsidRDefault="3C898B8E" w14:paraId="2DFD1FEB" w14:textId="101E2110">
      <w:pPr>
        <w:pStyle w:val="ListParagraph"/>
        <w:numPr>
          <w:ilvl w:val="0"/>
          <w:numId w:val="20"/>
        </w:numPr>
        <w:ind w:left="360"/>
        <w:contextualSpacing w:val="0"/>
        <w:rPr>
          <w:rFonts w:ascii="Calibri" w:hAnsi="Calibri" w:cs="Calibri"/>
          <w:noProof w:val="0"/>
          <w:kern w:val="0"/>
        </w:rPr>
      </w:pPr>
      <w:r w:rsidRPr="11D6E9CB">
        <w:rPr>
          <w:rFonts w:ascii="Calibri" w:hAnsi="Calibri" w:cs="Calibri"/>
          <w:noProof w:val="0"/>
        </w:rPr>
        <w:t>an leagan deireanach den tráchtas le clúdach crua (ar a bhfuil na ceartúcháin riachtanacha curtha i bhfeidhm agus deimhnithe ag an scrúdaitheoir inmheánach, nuair is gá)</w:t>
      </w:r>
    </w:p>
    <w:p w:rsidRPr="003D75A6" w:rsidR="00B31EE2" w:rsidP="00C42B26" w:rsidRDefault="3C898B8E" w14:paraId="62BE51BC" w14:textId="5AC6CE2F">
      <w:pPr>
        <w:pStyle w:val="ListParagraph"/>
        <w:numPr>
          <w:ilvl w:val="0"/>
          <w:numId w:val="20"/>
        </w:numPr>
        <w:ind w:left="360"/>
        <w:contextualSpacing w:val="0"/>
        <w:rPr>
          <w:rFonts w:ascii="Calibri" w:hAnsi="Calibri" w:cs="Calibri"/>
          <w:noProof w:val="0"/>
          <w:kern w:val="0"/>
        </w:rPr>
      </w:pPr>
      <w:r w:rsidRPr="5565B323">
        <w:rPr>
          <w:rFonts w:ascii="Calibri" w:hAnsi="Calibri" w:cs="Calibri"/>
          <w:noProof w:val="0"/>
          <w:kern w:val="0"/>
        </w:rPr>
        <w:lastRenderedPageBreak/>
        <w:t>ríomhthráchtas</w:t>
      </w:r>
      <w:r w:rsidRPr="11D6E9CB">
        <w:rPr>
          <w:rFonts w:ascii="Calibri" w:hAnsi="Calibri" w:cs="Calibri"/>
          <w:noProof w:val="0"/>
        </w:rPr>
        <w:t xml:space="preserve"> agus</w:t>
      </w:r>
    </w:p>
    <w:p w:rsidRPr="003D75A6" w:rsidR="00B31EE2" w:rsidP="00C42B26" w:rsidRDefault="3C898B8E" w14:paraId="0970AC20" w14:textId="6E674833">
      <w:pPr>
        <w:pStyle w:val="ListParagraph"/>
        <w:numPr>
          <w:ilvl w:val="0"/>
          <w:numId w:val="20"/>
        </w:numPr>
        <w:spacing w:after="0" w:line="240" w:lineRule="auto"/>
        <w:ind w:left="360"/>
        <w:contextualSpacing w:val="0"/>
        <w:rPr>
          <w:rFonts w:ascii="Calibri" w:hAnsi="Calibri" w:cs="Calibri"/>
          <w:noProof w:val="0"/>
          <w:kern w:val="0"/>
        </w:rPr>
      </w:pPr>
      <w:r w:rsidRPr="5315E528" w:rsidR="7715388F">
        <w:rPr>
          <w:rFonts w:ascii="Calibri" w:hAnsi="Calibri" w:cs="Calibri"/>
          <w:noProof w:val="0"/>
        </w:rPr>
        <w:t>foirm</w:t>
      </w:r>
      <w:r w:rsidRPr="5315E528" w:rsidR="7715388F">
        <w:rPr>
          <w:rFonts w:ascii="Calibri" w:hAnsi="Calibri" w:cs="Calibri"/>
          <w:noProof w:val="0"/>
        </w:rPr>
        <w:t xml:space="preserve"> </w:t>
      </w:r>
      <w:r w:rsidRPr="5315E528" w:rsidR="7715388F">
        <w:rPr>
          <w:rFonts w:ascii="Calibri" w:hAnsi="Calibri" w:cs="Calibri"/>
          <w:noProof w:val="0"/>
        </w:rPr>
        <w:t>na</w:t>
      </w:r>
      <w:r w:rsidRPr="5315E528" w:rsidR="7715388F">
        <w:rPr>
          <w:rFonts w:ascii="Calibri" w:hAnsi="Calibri" w:cs="Calibri"/>
          <w:noProof w:val="0"/>
        </w:rPr>
        <w:t xml:space="preserve"> </w:t>
      </w:r>
      <w:r w:rsidRPr="5315E528" w:rsidR="7715388F">
        <w:rPr>
          <w:rFonts w:ascii="Calibri" w:hAnsi="Calibri" w:cs="Calibri"/>
          <w:noProof w:val="0"/>
        </w:rPr>
        <w:t>leabharlainne</w:t>
      </w:r>
      <w:r w:rsidRPr="5315E528" w:rsidR="7715388F">
        <w:rPr>
          <w:rFonts w:ascii="Calibri" w:hAnsi="Calibri" w:cs="Calibri"/>
          <w:noProof w:val="0"/>
        </w:rPr>
        <w:t xml:space="preserve"> (EOG 051)</w:t>
      </w:r>
    </w:p>
    <w:p w:rsidRPr="003D75A6" w:rsidR="00B31EE2" w:rsidP="5315E528" w:rsidRDefault="3C898B8E" w14:paraId="200061EA" w14:textId="16F39400">
      <w:pPr>
        <w:pStyle w:val="Normal"/>
        <w:spacing w:after="0" w:line="240" w:lineRule="auto"/>
        <w:ind w:left="0"/>
        <w:contextualSpacing w:val="0"/>
        <w:rPr>
          <w:rFonts w:ascii="Calibri" w:hAnsi="Calibri" w:cs="Calibri"/>
          <w:noProof w:val="0"/>
          <w:kern w:val="0"/>
        </w:rPr>
      </w:pPr>
    </w:p>
    <w:p w:rsidRPr="003D75A6" w:rsidR="00B31EE2" w:rsidP="5315E528" w:rsidRDefault="3C898B8E" w14:paraId="3A52918F" w14:textId="1E24EEF6">
      <w:pPr>
        <w:pStyle w:val="Normal"/>
        <w:spacing w:after="0" w:line="240" w:lineRule="auto"/>
        <w:ind w:left="0"/>
        <w:contextualSpacing w:val="0"/>
        <w:rPr>
          <w:rFonts w:ascii="Calibri" w:hAnsi="Calibri" w:cs="Calibri"/>
          <w:noProof w:val="0"/>
          <w:kern w:val="0"/>
        </w:rPr>
      </w:pPr>
      <w:r w:rsidRPr="5315E528" w:rsidR="7715388F">
        <w:rPr>
          <w:rFonts w:ascii="Calibri" w:hAnsi="Calibri" w:cs="Calibri"/>
          <w:noProof w:val="0"/>
        </w:rPr>
        <w:t>chuig</w:t>
      </w:r>
      <w:r w:rsidRPr="5315E528" w:rsidR="7715388F">
        <w:rPr>
          <w:rFonts w:ascii="Calibri" w:hAnsi="Calibri" w:cs="Calibri"/>
          <w:noProof w:val="0"/>
        </w:rPr>
        <w:t xml:space="preserve"> Oifig </w:t>
      </w:r>
      <w:r w:rsidRPr="5315E528" w:rsidR="7715388F">
        <w:rPr>
          <w:rFonts w:ascii="Calibri" w:hAnsi="Calibri" w:cs="Calibri"/>
          <w:noProof w:val="0"/>
        </w:rPr>
        <w:t>na</w:t>
      </w:r>
      <w:r w:rsidRPr="5315E528" w:rsidR="7715388F">
        <w:rPr>
          <w:rFonts w:ascii="Calibri" w:hAnsi="Calibri" w:cs="Calibri"/>
          <w:noProof w:val="0"/>
        </w:rPr>
        <w:t xml:space="preserve"> </w:t>
      </w:r>
      <w:r w:rsidRPr="5315E528" w:rsidR="7715388F">
        <w:rPr>
          <w:rFonts w:ascii="Calibri" w:hAnsi="Calibri" w:cs="Calibri"/>
          <w:noProof w:val="0"/>
        </w:rPr>
        <w:t>Scrúduithe</w:t>
      </w:r>
      <w:r w:rsidRPr="5315E528" w:rsidR="7715388F">
        <w:rPr>
          <w:rFonts w:ascii="Calibri" w:hAnsi="Calibri" w:cs="Calibri"/>
          <w:noProof w:val="0"/>
        </w:rPr>
        <w:t xml:space="preserve"> </w:t>
      </w:r>
      <w:r w:rsidRPr="5315E528" w:rsidR="7715388F">
        <w:rPr>
          <w:rFonts w:ascii="Calibri" w:hAnsi="Calibri" w:cs="Calibri"/>
          <w:noProof w:val="0"/>
        </w:rPr>
        <w:t>faoin</w:t>
      </w:r>
      <w:r w:rsidRPr="5315E528" w:rsidR="7715388F">
        <w:rPr>
          <w:rFonts w:ascii="Calibri" w:hAnsi="Calibri" w:cs="Calibri"/>
          <w:noProof w:val="0"/>
        </w:rPr>
        <w:t xml:space="preserve"> </w:t>
      </w:r>
      <w:r w:rsidRPr="5315E528" w:rsidR="7715388F">
        <w:rPr>
          <w:rFonts w:ascii="Calibri" w:hAnsi="Calibri" w:cs="Calibri"/>
          <w:noProof w:val="0"/>
        </w:rPr>
        <w:t>spriocdháta</w:t>
      </w:r>
      <w:r w:rsidRPr="5315E528" w:rsidR="7715388F">
        <w:rPr>
          <w:rFonts w:ascii="Calibri" w:hAnsi="Calibri" w:cs="Calibri"/>
          <w:noProof w:val="0"/>
        </w:rPr>
        <w:t xml:space="preserve"> </w:t>
      </w:r>
      <w:r w:rsidRPr="5315E528" w:rsidR="7715388F">
        <w:rPr>
          <w:rFonts w:ascii="Calibri" w:hAnsi="Calibri" w:cs="Calibri"/>
          <w:noProof w:val="0"/>
        </w:rPr>
        <w:t>cuí</w:t>
      </w:r>
      <w:r w:rsidRPr="5315E528" w:rsidR="7715388F">
        <w:rPr>
          <w:rFonts w:ascii="Calibri" w:hAnsi="Calibri" w:cs="Calibri"/>
          <w:noProof w:val="0"/>
        </w:rPr>
        <w:t xml:space="preserve">, </w:t>
      </w:r>
      <w:r w:rsidRPr="5315E528" w:rsidR="7715388F">
        <w:rPr>
          <w:rFonts w:ascii="Calibri" w:hAnsi="Calibri" w:cs="Calibri"/>
          <w:noProof w:val="0"/>
        </w:rPr>
        <w:t>bronnfar</w:t>
      </w:r>
      <w:r w:rsidRPr="5315E528" w:rsidR="7715388F">
        <w:rPr>
          <w:rFonts w:ascii="Calibri" w:hAnsi="Calibri" w:cs="Calibri"/>
          <w:noProof w:val="0"/>
        </w:rPr>
        <w:t xml:space="preserve"> an PhD ag </w:t>
      </w:r>
      <w:r w:rsidRPr="5315E528" w:rsidR="7715388F">
        <w:rPr>
          <w:rFonts w:ascii="Calibri" w:hAnsi="Calibri" w:cs="Calibri"/>
          <w:noProof w:val="0"/>
        </w:rPr>
        <w:t>an</w:t>
      </w:r>
      <w:r w:rsidRPr="5315E528" w:rsidR="7715388F">
        <w:rPr>
          <w:rFonts w:ascii="Calibri" w:hAnsi="Calibri" w:cs="Calibri"/>
          <w:noProof w:val="0"/>
        </w:rPr>
        <w:t xml:space="preserve"> </w:t>
      </w:r>
      <w:r w:rsidRPr="5315E528" w:rsidR="7715388F">
        <w:rPr>
          <w:rFonts w:ascii="Calibri" w:hAnsi="Calibri" w:cs="Calibri"/>
          <w:noProof w:val="0"/>
        </w:rPr>
        <w:t>gcéad</w:t>
      </w:r>
      <w:r w:rsidRPr="5315E528" w:rsidR="7715388F">
        <w:rPr>
          <w:rFonts w:ascii="Calibri" w:hAnsi="Calibri" w:cs="Calibri"/>
          <w:noProof w:val="0"/>
        </w:rPr>
        <w:t xml:space="preserve"> </w:t>
      </w:r>
      <w:r w:rsidRPr="5315E528" w:rsidR="7715388F">
        <w:rPr>
          <w:rFonts w:ascii="Calibri" w:hAnsi="Calibri" w:cs="Calibri"/>
          <w:noProof w:val="0"/>
        </w:rPr>
        <w:t>searmanas</w:t>
      </w:r>
      <w:r w:rsidRPr="5315E528" w:rsidR="7715388F">
        <w:rPr>
          <w:rFonts w:ascii="Calibri" w:hAnsi="Calibri" w:cs="Calibri"/>
          <w:noProof w:val="0"/>
        </w:rPr>
        <w:t xml:space="preserve"> </w:t>
      </w:r>
      <w:r w:rsidRPr="5315E528" w:rsidR="7715388F">
        <w:rPr>
          <w:rFonts w:ascii="Calibri" w:hAnsi="Calibri" w:cs="Calibri"/>
          <w:noProof w:val="0"/>
        </w:rPr>
        <w:t>bronnta</w:t>
      </w:r>
      <w:r w:rsidRPr="5315E528" w:rsidR="7715388F">
        <w:rPr>
          <w:rFonts w:ascii="Calibri" w:hAnsi="Calibri" w:cs="Calibri"/>
          <w:noProof w:val="0"/>
        </w:rPr>
        <w:t xml:space="preserve"> </w:t>
      </w:r>
      <w:r w:rsidRPr="5315E528" w:rsidR="7715388F">
        <w:rPr>
          <w:rFonts w:ascii="Calibri" w:hAnsi="Calibri" w:cs="Calibri"/>
          <w:noProof w:val="0"/>
        </w:rPr>
        <w:t>eile</w:t>
      </w:r>
      <w:r w:rsidRPr="5315E528" w:rsidR="7715388F">
        <w:rPr>
          <w:rFonts w:ascii="Calibri" w:hAnsi="Calibri" w:cs="Calibri"/>
          <w:noProof w:val="0"/>
        </w:rPr>
        <w:t>.</w:t>
      </w:r>
    </w:p>
    <w:p w:rsidR="11D6E9CB" w:rsidP="11D6E9CB" w:rsidRDefault="11D6E9CB" w14:paraId="2A27A85A" w14:textId="6B452E76">
      <w:pPr>
        <w:spacing w:after="0" w:line="240" w:lineRule="auto"/>
        <w:rPr>
          <w:rFonts w:ascii="Calibri" w:hAnsi="Calibri" w:cs="Calibri"/>
          <w:noProof w:val="0"/>
        </w:rPr>
      </w:pPr>
    </w:p>
    <w:p w:rsidR="3C898B8E" w:rsidP="11D6E9CB" w:rsidRDefault="3C898B8E" w14:paraId="2F2280E5" w14:textId="3C6C7294">
      <w:pPr>
        <w:spacing w:after="0" w:line="240" w:lineRule="auto"/>
      </w:pPr>
      <w:r w:rsidRPr="5315E528" w:rsidR="7715388F">
        <w:rPr>
          <w:rFonts w:ascii="Calibri" w:hAnsi="Calibri" w:cs="Calibri"/>
          <w:noProof w:val="0"/>
        </w:rPr>
        <w:t>Fógraítear na spriocdhátaí ar láithreán gréasáin Bhronnadh na gCéimeanna</w:t>
      </w:r>
      <w:r w:rsidRPr="5315E528" w:rsidR="2F49DC63">
        <w:rPr>
          <w:rFonts w:ascii="Calibri" w:hAnsi="Calibri" w:cs="Calibri"/>
          <w:noProof w:val="0"/>
        </w:rPr>
        <w:t xml:space="preserve"> </w:t>
      </w:r>
      <w:hyperlink r:id="Rfbba33b14da74bb3">
        <w:r w:rsidRPr="5315E528" w:rsidR="71C65BD7">
          <w:rPr>
            <w:rStyle w:val="Hyperlink"/>
            <w:rFonts w:ascii="Calibri" w:hAnsi="Calibri" w:cs="Calibri"/>
            <w:noProof w:val="0"/>
          </w:rPr>
          <w:t>https://www.universityofgalway.ie/conferring/</w:t>
        </w:r>
      </w:hyperlink>
      <w:r w:rsidRPr="5315E528" w:rsidR="71C65BD7">
        <w:rPr>
          <w:rFonts w:ascii="Calibri" w:hAnsi="Calibri" w:cs="Calibri"/>
          <w:noProof w:val="0"/>
        </w:rPr>
        <w:t xml:space="preserve"> </w:t>
      </w:r>
    </w:p>
    <w:p w:rsidR="11D6E9CB" w:rsidP="11D6E9CB" w:rsidRDefault="11D6E9CB" w14:paraId="1C8DB1D3" w14:textId="5683A4EA">
      <w:pPr>
        <w:spacing w:after="0" w:line="240" w:lineRule="auto"/>
        <w:rPr>
          <w:rFonts w:ascii="Calibri" w:hAnsi="Calibri" w:cs="Calibri"/>
          <w:noProof w:val="0"/>
        </w:rPr>
      </w:pPr>
    </w:p>
    <w:p w:rsidRPr="003D75A6" w:rsidR="00B31EE2" w:rsidP="11D6E9CB" w:rsidRDefault="3C898B8E" w14:paraId="0CA6E2E2" w14:textId="77777777">
      <w:pPr>
        <w:spacing w:after="0" w:line="240" w:lineRule="auto"/>
      </w:pPr>
      <w:r w:rsidRPr="11D6E9CB">
        <w:rPr>
          <w:rFonts w:ascii="Calibri" w:hAnsi="Calibri" w:cs="Calibri"/>
          <w:noProof w:val="0"/>
        </w:rPr>
        <w:t>Cuirfear réamhchéimithe nach mbaineann an spriocdháta amach ar aghaidh chuig an gcéad searmanas bronnta PhD eile.</w:t>
      </w:r>
    </w:p>
    <w:p w:rsidR="11D6E9CB" w:rsidP="11D6E9CB" w:rsidRDefault="11D6E9CB" w14:paraId="029EF1A0" w14:textId="68291AD6">
      <w:pPr>
        <w:spacing w:after="0" w:line="240" w:lineRule="auto"/>
        <w:rPr>
          <w:rFonts w:ascii="Calibri" w:hAnsi="Calibri" w:cs="Calibri"/>
          <w:noProof w:val="0"/>
        </w:rPr>
      </w:pPr>
    </w:p>
    <w:p w:rsidRPr="003D75A6" w:rsidR="00B31EE2" w:rsidP="11D6E9CB" w:rsidRDefault="3C898B8E" w14:paraId="795AB9F6" w14:textId="77777777">
      <w:pPr>
        <w:spacing w:after="0" w:line="240" w:lineRule="auto"/>
      </w:pPr>
      <w:r w:rsidRPr="11D6E9CB">
        <w:rPr>
          <w:rFonts w:ascii="Calibri" w:hAnsi="Calibri" w:cs="Calibri"/>
          <w:noProof w:val="0"/>
        </w:rPr>
        <w:t>Cuirtear cuireadh chuig seoladh baile na réamhchéimithe atá ag súil le bronnadh céime tuairim is trí seachtaine roimh an searmanas bronnta.</w:t>
      </w:r>
    </w:p>
    <w:p w:rsidR="11D6E9CB" w:rsidP="11D6E9CB" w:rsidRDefault="11D6E9CB" w14:paraId="3E88F7FC" w14:textId="057D63BE">
      <w:pPr>
        <w:spacing w:after="0" w:line="240" w:lineRule="auto"/>
        <w:rPr>
          <w:rFonts w:ascii="Calibri" w:hAnsi="Calibri" w:cs="Calibri"/>
          <w:noProof w:val="0"/>
        </w:rPr>
      </w:pPr>
    </w:p>
    <w:p w:rsidRPr="003D75A6" w:rsidR="00B31EE2" w:rsidP="11D6E9CB" w:rsidRDefault="3C898B8E" w14:paraId="289D059C" w14:textId="77777777">
      <w:pPr>
        <w:spacing w:after="0" w:line="240" w:lineRule="auto"/>
      </w:pPr>
      <w:r w:rsidRPr="5565B323">
        <w:rPr>
          <w:rFonts w:ascii="Calibri" w:hAnsi="Calibri" w:cs="Calibri"/>
          <w:noProof w:val="0"/>
          <w:kern w:val="0"/>
        </w:rPr>
        <w:t>Ní fhéadfaidh céimithe PhD bronnadh a gcéime a chur siar ach uair amháin.</w:t>
      </w:r>
    </w:p>
    <w:p w:rsidR="11D6E9CB" w:rsidP="11D6E9CB" w:rsidRDefault="11D6E9CB" w14:paraId="185C27F5" w14:textId="1BD6AD8A">
      <w:pPr>
        <w:spacing w:after="0" w:line="240" w:lineRule="auto"/>
        <w:rPr>
          <w:rFonts w:ascii="Calibri" w:hAnsi="Calibri" w:cs="Calibri"/>
          <w:noProof w:val="0"/>
        </w:rPr>
      </w:pPr>
    </w:p>
    <w:p w:rsidR="00090EEE" w:rsidP="5565B323" w:rsidRDefault="62F68110" w14:paraId="2992DBCF" w14:textId="452653C9">
      <w:pPr>
        <w:spacing w:after="0" w:line="240" w:lineRule="auto"/>
        <w:rPr>
          <w:rFonts w:ascii="Calibri" w:hAnsi="Calibri" w:cs="Calibri"/>
          <w:noProof w:val="0"/>
          <w:kern w:val="0"/>
        </w:rPr>
      </w:pPr>
      <w:r w:rsidRPr="5565B323">
        <w:rPr>
          <w:rFonts w:ascii="Calibri" w:hAnsi="Calibri" w:cs="Calibri"/>
          <w:noProof w:val="0"/>
        </w:rPr>
        <w:t>Mura féidir le mac léinn freastal ar a searmanas bronnta, bronnfar an chéim in absentia. I gcás céimithe nach bhfreastalaíonn ar an searmanas bronnta, cuirtear pár na céime chuig an seoladh baile taobh istigh de choicís</w:t>
      </w:r>
      <w:r w:rsidRPr="5565B323">
        <w:rPr>
          <w:rFonts w:ascii="ArnoPro-Regular" w:hAnsi="ArnoPro-Regular" w:cs="ArnoPro-Regular"/>
          <w:noProof w:val="0"/>
        </w:rPr>
        <w:t xml:space="preserve"> ón </w:t>
      </w:r>
      <w:r w:rsidRPr="5565B323">
        <w:rPr>
          <w:rFonts w:ascii="Calibri" w:hAnsi="Calibri" w:cs="Calibri"/>
          <w:noProof w:val="0"/>
        </w:rPr>
        <w:t>searmanas.</w:t>
      </w:r>
    </w:p>
    <w:p w:rsidR="5565B323" w:rsidP="5565B323" w:rsidRDefault="5565B323" w14:paraId="7A8F6AAB" w14:textId="3DB81B06">
      <w:pPr>
        <w:spacing w:after="0" w:line="240" w:lineRule="auto"/>
        <w:rPr>
          <w:rFonts w:ascii="Calibri" w:hAnsi="Calibri" w:cs="Calibri"/>
          <w:noProof w:val="0"/>
        </w:rPr>
      </w:pPr>
    </w:p>
    <w:p w:rsidRPr="008A3407" w:rsidR="008A3407" w:rsidP="18568259" w:rsidRDefault="2BD0191A" w14:paraId="6F3C8BBD" w14:textId="77777777">
      <w:pPr>
        <w:spacing w:after="0" w:line="240" w:lineRule="auto"/>
        <w:rPr>
          <w:rFonts w:asciiTheme="majorHAnsi" w:hAnsiTheme="majorHAnsi" w:eastAsiaTheme="majorEastAsia" w:cstheme="majorBid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6.11 Úsáid an Teidil PhD</w:t>
      </w:r>
      <w:r w:rsidRPr="18568259">
        <w:rPr>
          <w:rFonts w:asciiTheme="majorHAnsi" w:hAnsiTheme="majorHAnsi" w:eastAsiaTheme="majorEastAsia" w:cstheme="majorBidi"/>
          <w:noProof w:val="0"/>
          <w:color w:val="0F4761" w:themeColor="accent1" w:themeShade="BF"/>
          <w:sz w:val="28"/>
          <w:szCs w:val="28"/>
        </w:rPr>
        <w:t>  </w:t>
      </w:r>
    </w:p>
    <w:p w:rsidR="5565B323" w:rsidP="5565B323" w:rsidRDefault="5565B323" w14:paraId="0F87FDF4" w14:textId="25E761A2">
      <w:pPr>
        <w:spacing w:after="0" w:line="240" w:lineRule="auto"/>
        <w:ind w:left="11" w:right="108" w:hanging="11"/>
        <w:rPr>
          <w:rFonts w:ascii="Calibri" w:hAnsi="Calibri" w:cs="Calibri"/>
          <w:noProof w:val="0"/>
        </w:rPr>
      </w:pPr>
    </w:p>
    <w:p w:rsidRPr="005E7383" w:rsidR="00C15D53" w:rsidP="11D6E9CB" w:rsidRDefault="4E30F8BB" w14:paraId="3796B5EE" w14:textId="620E74D5">
      <w:pPr>
        <w:spacing w:after="0" w:line="240" w:lineRule="auto"/>
        <w:ind w:left="11" w:right="108" w:hanging="11"/>
        <w:rPr>
          <w:rFonts w:ascii="Calibri" w:hAnsi="Calibri" w:cs="Calibri"/>
          <w:noProof w:val="0"/>
        </w:rPr>
      </w:pPr>
      <w:r w:rsidRPr="11D6E9CB">
        <w:rPr>
          <w:rFonts w:ascii="Calibri" w:hAnsi="Calibri" w:cs="Calibri"/>
          <w:noProof w:val="0"/>
        </w:rPr>
        <w:t xml:space="preserve">Ceadaítear faoin dea-chleachtas idirnáisiúnta úsáid a bhaint as an dáta a gcuirtear isteach an tráchtas le clúdach crua mar dháta na dámhachtana agus an dáta a gceadaítear an teideal (Dr) a úsáid. In Ollscoil na Gaillimhe, ceadaíonn eisiúint na litreach dámhachtana ón Uachtarán Ionaid &amp; Meabhránaí úsáid an teidil (Dr). Ní cheadaíonn Ollscoil na Gaillimhe róba dochtúireachta a chaitheamh go dtí go mbronntar an chéim. Bíonn roinnt fostóirí ag iarraidh an pháir (ó Oifig na mBronntaí) mar chruthúnas ar dhámhachtain a bheith bronnta sula gcuirtear tús le fostaíocht. </w:t>
      </w:r>
    </w:p>
    <w:p w:rsidRPr="005E7383" w:rsidR="00C15D53" w:rsidP="18568259" w:rsidRDefault="00C15D53" w14:paraId="08DE865D" w14:textId="58C749F6">
      <w:pPr>
        <w:spacing w:before="240"/>
      </w:pPr>
      <w:r>
        <w:br w:type="page"/>
      </w:r>
    </w:p>
    <w:p w:rsidRPr="005E7383" w:rsidR="00C15D53" w:rsidP="11D6E9CB" w:rsidRDefault="7F102F26" w14:paraId="37C5E0A1" w14:textId="6B360AC2">
      <w:pPr>
        <w:pStyle w:val="Head2"/>
        <w:keepNext w:val="0"/>
        <w:keepLines w:val="0"/>
        <w:spacing w:before="0" w:after="0" w:line="240" w:lineRule="auto"/>
        <w:ind w:left="0"/>
        <w:rPr>
          <w:noProof w:val="0"/>
          <w:lang/>
        </w:rPr>
      </w:pPr>
      <w:bookmarkStart w:name="_Toc240432400" w:id="69"/>
      <w:bookmarkStart w:name="_Toc653988745" w:id="330950190"/>
      <w:bookmarkStart w:name="_Toc2139669326" w:id="1839275232"/>
      <w:r w:rsidR="7F102F26">
        <w:rPr>
          <w:noProof w:val="0"/>
        </w:rPr>
        <w:t>7.</w:t>
      </w:r>
      <w:r w:rsidR="3E8BCAF8">
        <w:rPr>
          <w:noProof w:val="0"/>
        </w:rPr>
        <w:t xml:space="preserve"> </w:t>
      </w:r>
      <w:r w:rsidR="7F102F26">
        <w:rPr>
          <w:noProof w:val="0"/>
        </w:rPr>
        <w:t>An Chéim MD</w:t>
      </w:r>
      <w:bookmarkEnd w:id="69"/>
      <w:bookmarkEnd w:id="330950190"/>
      <w:bookmarkEnd w:id="1839275232"/>
    </w:p>
    <w:p w:rsidR="18568259" w:rsidP="18568259" w:rsidRDefault="18568259" w14:paraId="3EFE7E04" w14:textId="3BDFE014">
      <w:pPr>
        <w:pStyle w:val="Head2"/>
        <w:keepNext w:val="0"/>
        <w:keepLines w:val="0"/>
        <w:spacing w:before="0" w:after="0" w:line="240" w:lineRule="auto"/>
        <w:ind w:left="0"/>
        <w:rPr>
          <w:noProof w:val="0"/>
          <w:lang/>
        </w:rPr>
      </w:pPr>
    </w:p>
    <w:p w:rsidRPr="005E7383" w:rsidR="00C15D53" w:rsidP="18568259" w:rsidRDefault="325F273B" w14:paraId="3D4745F3" w14:textId="77777777">
      <w:pPr>
        <w:spacing w:after="0" w:line="240" w:lineRule="auto"/>
      </w:pPr>
      <w:r w:rsidRPr="18568259">
        <w:rPr>
          <w:rFonts w:ascii="Calibri" w:hAnsi="Calibri" w:cs="Calibri"/>
          <w:noProof w:val="0"/>
          <w:color w:val="000000" w:themeColor="text1"/>
        </w:rPr>
        <w:t>Cuirtear an clár taighde do chéim MD ar fáil, de réir noirm náisiúnta agus idirnáisiúnta, chun forbairt ardscileanna taighde a spreagadh in iarchéimithe leighis agus i ngairm an leighis, agus tá sé curtha in oiriúint do na cásanna ar leith a bhaineann le hardoiliúint ghairmiúil sa ghairm sin. Tá an t-ullmhúchán don chéim cosúil le céimeanna taighde dochtúireachta eile, ach cuirtear an taighde don chéim i gcrích níos túisce go hiondúil, dhá bhliain taighde agus staidéar lánaimseartha go hiondúil. Is é an phríomhaidhm le taighde ag leibhéal MD cur go suntasach le heolas agus le tuiscint nua i dteoiric agus/i gcleachtas réimse leighis nó eolaíocht leighis agus na scileanna agus na hinniúlachtaí a theastaíonn i dtaighde éifeachtach a fhorbairt sa mhac léinn.</w:t>
      </w:r>
    </w:p>
    <w:p w:rsidR="18568259" w:rsidP="18568259" w:rsidRDefault="18568259" w14:paraId="4D2BEC3A" w14:textId="7A0A5DFD">
      <w:pPr>
        <w:spacing w:after="0" w:line="240" w:lineRule="auto"/>
        <w:rPr>
          <w:rFonts w:ascii="Calibri" w:hAnsi="Calibri" w:cs="Calibri"/>
          <w:noProof w:val="0"/>
          <w:color w:val="000000" w:themeColor="text1"/>
        </w:rPr>
      </w:pPr>
    </w:p>
    <w:p w:rsidRPr="009126F5" w:rsidR="00C15D53" w:rsidP="18568259" w:rsidRDefault="325F273B" w14:paraId="7E65FA90"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7.1 Na Riachtanais Iontrála</w:t>
      </w:r>
    </w:p>
    <w:p w:rsidR="18568259" w:rsidP="18568259" w:rsidRDefault="18568259" w14:paraId="22CCAA96" w14:textId="2B1E394B">
      <w:pPr>
        <w:spacing w:after="0" w:line="240" w:lineRule="auto"/>
        <w:rPr>
          <w:rFonts w:ascii="Calibri" w:hAnsi="Calibri" w:cs="Calibri"/>
          <w:noProof w:val="0"/>
          <w:color w:val="000000" w:themeColor="text1"/>
        </w:rPr>
      </w:pPr>
    </w:p>
    <w:p w:rsidRPr="0041586D" w:rsidR="00B716C9" w:rsidP="18568259" w:rsidRDefault="325F273B" w14:paraId="0B6404B9" w14:textId="0A274431">
      <w:pPr>
        <w:spacing w:after="0" w:line="240" w:lineRule="auto"/>
      </w:pPr>
      <w:r w:rsidRPr="18568259">
        <w:rPr>
          <w:rFonts w:ascii="Calibri" w:hAnsi="Calibri" w:cs="Calibri"/>
          <w:noProof w:val="0"/>
          <w:color w:val="000000" w:themeColor="text1"/>
        </w:rPr>
        <w:t xml:space="preserve">Le bheith incháilithe do chlár MD caithfidh iarrthóirí ardonóracha a bheith bainte amach acu i </w:t>
      </w:r>
      <w:r w:rsidRPr="18568259">
        <w:rPr>
          <w:rFonts w:ascii="Calibri" w:hAnsi="Calibri" w:cs="Calibri"/>
          <w:i/>
          <w:iCs/>
          <w:noProof w:val="0"/>
          <w:color w:val="000000" w:themeColor="text1"/>
        </w:rPr>
        <w:t xml:space="preserve">gcéimeanna </w:t>
      </w:r>
      <w:r w:rsidRPr="18568259">
        <w:rPr>
          <w:rFonts w:ascii="Calibri" w:hAnsi="Calibri" w:cs="Calibri"/>
          <w:noProof w:val="0"/>
          <w:color w:val="000000" w:themeColor="text1"/>
        </w:rPr>
        <w:t>M.B., B.Ch., B.A.O in Ollscoil na Gaillimhe nó cáilíocht eile a bheith acu a mheasfaidh an Ollscoil a bheith ar chomhchéim leo sin. Beidh iarrthóirí incháilithe le clárú ar chlár MD trí bliana tar éis dóibh Baitsiléir Leighis a bhaint amach. Don iarratas, teastóidh tacaíocht comhalta foirne acadúil atá ceadaithe ag an gColáiste chun taighde a stiúradh ó thaobh nádúir agus scóipe. D’fhéadfaí a iarraidh ar iarrthóirí togra taighde a chur faoi bhráid na Scoile mar chuid den iarratas.</w:t>
      </w:r>
    </w:p>
    <w:p w:rsidR="18568259" w:rsidP="18568259" w:rsidRDefault="18568259" w14:paraId="6315214F" w14:textId="398784A6">
      <w:pPr>
        <w:spacing w:after="0" w:line="240" w:lineRule="auto"/>
        <w:rPr>
          <w:rFonts w:ascii="Calibri" w:hAnsi="Calibri" w:cs="Calibri"/>
          <w:noProof w:val="0"/>
          <w:color w:val="000000" w:themeColor="text1"/>
        </w:rPr>
      </w:pPr>
    </w:p>
    <w:p w:rsidRPr="009126F5" w:rsidR="00C15D53" w:rsidP="18568259" w:rsidRDefault="325F273B" w14:paraId="268AE4DB" w14:textId="068DDD00">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7.2 Próiseas Scrúdaithe an MD</w:t>
      </w:r>
    </w:p>
    <w:p w:rsidR="18568259" w:rsidP="18568259" w:rsidRDefault="18568259" w14:paraId="0B47F6A1" w14:textId="40ACD724">
      <w:pPr>
        <w:spacing w:after="0" w:line="240" w:lineRule="auto"/>
        <w:rPr>
          <w:rFonts w:ascii="Calibri" w:hAnsi="Calibri" w:cs="Calibri"/>
          <w:noProof w:val="0"/>
          <w:color w:val="000000" w:themeColor="text1"/>
        </w:rPr>
      </w:pPr>
    </w:p>
    <w:p w:rsidRPr="0041586D" w:rsidR="00C15D53" w:rsidP="18568259" w:rsidRDefault="325F273B" w14:paraId="2A59AA88" w14:textId="324046B7">
      <w:pPr>
        <w:spacing w:after="0" w:line="240" w:lineRule="auto"/>
      </w:pPr>
      <w:r w:rsidRPr="18568259">
        <w:rPr>
          <w:rFonts w:ascii="Calibri" w:hAnsi="Calibri" w:cs="Calibri"/>
          <w:noProof w:val="0"/>
          <w:color w:val="000000" w:themeColor="text1"/>
        </w:rPr>
        <w:t>Tá próiseas scrúdaithe an MD díreach mar a chéile le próiseas scrúdaithe an PhD. Cuirtear mionsonraí maidir leis an bpróiseas scrúdaithe seo ar fáil i gCuid 6.</w:t>
      </w:r>
      <w:r w:rsidRPr="18568259" w:rsidR="3421C72D">
        <w:rPr>
          <w:rFonts w:ascii="Calibri" w:hAnsi="Calibri" w:cs="Calibri"/>
          <w:noProof w:val="0"/>
          <w:color w:val="000000" w:themeColor="text1"/>
        </w:rPr>
        <w:t xml:space="preserve"> </w:t>
      </w:r>
      <w:r w:rsidRPr="18568259">
        <w:rPr>
          <w:rFonts w:ascii="Calibri" w:hAnsi="Calibri" w:cs="Calibri"/>
          <w:noProof w:val="0"/>
          <w:color w:val="000000" w:themeColor="text1"/>
        </w:rPr>
        <w:t>Mar shampla, baineann na rialacháin chéanna do scrúdaitheoirí seachtracha i</w:t>
      </w:r>
      <w:r w:rsidRPr="18568259">
        <w:rPr>
          <w:rFonts w:ascii="Calibri" w:hAnsi="Calibri" w:cs="Calibri"/>
          <w:noProof w:val="0"/>
        </w:rPr>
        <w:t xml:space="preserve"> gcás MD agus PhD, teastaíonn beirt scrúdaitheoirí sheachtracha le haghaidh scrúduithe MD do chomhaltaí foirne, agus ní féidir tráchtas MD atá le cur siar a athscrúdú ach aon uair amháin.</w:t>
      </w:r>
    </w:p>
    <w:p w:rsidR="18568259" w:rsidP="18568259" w:rsidRDefault="18568259" w14:paraId="0E30256A" w14:textId="673D503E">
      <w:pPr>
        <w:spacing w:after="0" w:line="240" w:lineRule="auto"/>
        <w:rPr>
          <w:rFonts w:ascii="Calibri" w:hAnsi="Calibri" w:cs="Calibri"/>
          <w:noProof w:val="0"/>
        </w:rPr>
      </w:pPr>
    </w:p>
    <w:p w:rsidRPr="003D75A6" w:rsidR="00C15D53" w:rsidP="18568259" w:rsidRDefault="7F102F26" w14:paraId="4CEFEEC9" w14:textId="77777777">
      <w:pPr>
        <w:pStyle w:val="Heading2"/>
        <w:keepNext w:val="0"/>
        <w:keepLines w:val="0"/>
        <w:spacing w:before="0" w:after="0" w:line="240" w:lineRule="auto"/>
        <w:rPr>
          <w:rFonts w:ascii="Calibri" w:hAnsi="Calibri" w:eastAsia="Calibri" w:cs="Calibri"/>
          <w:noProof w:val="0"/>
          <w:sz w:val="26"/>
          <w:szCs w:val="26"/>
        </w:rPr>
      </w:pPr>
      <w:bookmarkStart w:name="_Toc240432401" w:id="70"/>
      <w:bookmarkStart w:name="_Toc819971314" w:id="609417257"/>
      <w:r w:rsidRPr="33ABFA54" w:rsidR="7F102F26">
        <w:rPr>
          <w:rFonts w:ascii="Calibri" w:hAnsi="Calibri" w:eastAsia="Calibri" w:cs="Calibri"/>
          <w:noProof w:val="0"/>
          <w:sz w:val="26"/>
          <w:szCs w:val="26"/>
        </w:rPr>
        <w:t>7.2.1 Critéir</w:t>
      </w:r>
      <w:bookmarkEnd w:id="70"/>
      <w:bookmarkEnd w:id="609417257"/>
    </w:p>
    <w:p w:rsidR="18568259" w:rsidP="18568259" w:rsidRDefault="18568259" w14:paraId="5D753750" w14:textId="698F54D1">
      <w:pPr>
        <w:spacing w:after="0" w:line="240" w:lineRule="auto"/>
        <w:rPr>
          <w:rFonts w:ascii="Calibri" w:hAnsi="Calibri" w:cs="Calibri"/>
          <w:noProof w:val="0"/>
        </w:rPr>
      </w:pPr>
    </w:p>
    <w:p w:rsidRPr="003D75A6" w:rsidR="00C15D53" w:rsidP="18568259" w:rsidRDefault="7F102F26" w14:paraId="2BA86485" w14:textId="77777777">
      <w:pPr>
        <w:spacing w:after="0" w:line="240" w:lineRule="auto"/>
      </w:pPr>
      <w:r w:rsidRPr="11D6E9CB">
        <w:rPr>
          <w:rFonts w:ascii="Calibri" w:hAnsi="Calibri" w:cs="Calibri"/>
          <w:noProof w:val="0"/>
        </w:rPr>
        <w:t>Chun MD a bhaint amach, caithfidh iarrthóirí a léiriú go bhfuil na critéir ar fad seo a leanas comhlíonta acu agus tionscadal aontaithe á leanúint acu:</w:t>
      </w:r>
    </w:p>
    <w:p w:rsidR="11D6E9CB" w:rsidP="11D6E9CB" w:rsidRDefault="11D6E9CB" w14:paraId="4A09EA7C" w14:textId="4C29B24F">
      <w:pPr>
        <w:spacing w:after="0" w:line="240" w:lineRule="auto"/>
        <w:rPr>
          <w:rFonts w:ascii="Calibri" w:hAnsi="Calibri" w:cs="Calibri"/>
          <w:noProof w:val="0"/>
        </w:rPr>
      </w:pPr>
    </w:p>
    <w:p w:rsidRPr="003D75A6" w:rsidR="00C15D53" w:rsidP="00C42B26" w:rsidRDefault="4C08A4EE" w14:paraId="76251170" w14:textId="59049985">
      <w:pPr>
        <w:pStyle w:val="ListParagraph"/>
        <w:numPr>
          <w:ilvl w:val="0"/>
          <w:numId w:val="21"/>
        </w:numPr>
        <w:spacing w:line="240" w:lineRule="auto"/>
        <w:ind w:left="360"/>
        <w:contextualSpacing w:val="0"/>
        <w:rPr>
          <w:rFonts w:ascii="Calibri" w:hAnsi="Calibri" w:cs="Calibri"/>
          <w:noProof w:val="0"/>
        </w:rPr>
      </w:pPr>
      <w:r w:rsidRPr="11D6E9CB">
        <w:rPr>
          <w:rFonts w:ascii="Calibri" w:hAnsi="Calibri" w:cs="Calibri"/>
          <w:noProof w:val="0"/>
        </w:rPr>
        <w:t>Go bhfuil curtha go mór acu le heolas agus le léann</w:t>
      </w:r>
    </w:p>
    <w:p w:rsidRPr="003D75A6" w:rsidR="00C15D53" w:rsidP="00C42B26" w:rsidRDefault="4C08A4EE" w14:paraId="071AEEB3" w14:textId="3CF3080F">
      <w:pPr>
        <w:pStyle w:val="ListParagraph"/>
        <w:numPr>
          <w:ilvl w:val="0"/>
          <w:numId w:val="21"/>
        </w:numPr>
        <w:spacing w:line="240" w:lineRule="auto"/>
        <w:ind w:left="360"/>
        <w:contextualSpacing w:val="0"/>
        <w:rPr>
          <w:rFonts w:ascii="Calibri" w:hAnsi="Calibri" w:cs="Calibri"/>
          <w:noProof w:val="0"/>
        </w:rPr>
      </w:pPr>
      <w:r w:rsidRPr="11D6E9CB">
        <w:rPr>
          <w:rFonts w:ascii="Calibri" w:hAnsi="Calibri" w:cs="Calibri"/>
          <w:noProof w:val="0"/>
        </w:rPr>
        <w:t>Go bhfuil an cumas léirithe acu smaoineamh go criticiúil agus as a stuaim féin</w:t>
      </w:r>
    </w:p>
    <w:p w:rsidRPr="003D75A6" w:rsidR="00C15D53" w:rsidP="00C42B26" w:rsidRDefault="4C08A4EE" w14:paraId="2F4409FE" w14:textId="6E84FA21">
      <w:pPr>
        <w:pStyle w:val="ListParagraph"/>
        <w:numPr>
          <w:ilvl w:val="0"/>
          <w:numId w:val="21"/>
        </w:numPr>
        <w:spacing w:line="240" w:lineRule="auto"/>
        <w:ind w:left="360"/>
        <w:contextualSpacing w:val="0"/>
        <w:rPr>
          <w:rFonts w:ascii="Calibri" w:hAnsi="Calibri" w:cs="Calibri"/>
          <w:noProof w:val="0"/>
        </w:rPr>
      </w:pPr>
      <w:r w:rsidRPr="11D6E9CB">
        <w:rPr>
          <w:rFonts w:ascii="Calibri" w:hAnsi="Calibri" w:cs="Calibri"/>
          <w:noProof w:val="0"/>
        </w:rPr>
        <w:t>Go bhfuil siad in ann a léiriú go bhfuil eolas domhain agus leathan agus tuiscint dhomhain agus leathan aige/aici ar an réimse/na réimsí cuí staidéir sa tráchtas agus sa scrúdú viva</w:t>
      </w:r>
    </w:p>
    <w:p w:rsidRPr="003D75A6" w:rsidR="00C15D53" w:rsidP="00C42B26" w:rsidRDefault="4C08A4EE" w14:paraId="160AA689" w14:textId="76488A6C">
      <w:pPr>
        <w:pStyle w:val="ListParagraph"/>
        <w:numPr>
          <w:ilvl w:val="0"/>
          <w:numId w:val="21"/>
        </w:numPr>
        <w:spacing w:line="240" w:lineRule="auto"/>
        <w:ind w:left="360"/>
        <w:contextualSpacing w:val="0"/>
        <w:rPr>
          <w:rFonts w:ascii="Calibri" w:hAnsi="Calibri" w:cs="Calibri"/>
          <w:noProof w:val="0"/>
        </w:rPr>
      </w:pPr>
      <w:r w:rsidRPr="5315E528" w:rsidR="2FBBC6AB">
        <w:rPr>
          <w:rFonts w:ascii="Calibri" w:hAnsi="Calibri" w:cs="Calibri"/>
          <w:noProof w:val="0"/>
        </w:rPr>
        <w:t xml:space="preserve">Go </w:t>
      </w:r>
      <w:r w:rsidRPr="5315E528" w:rsidR="2FBBC6AB">
        <w:rPr>
          <w:rFonts w:ascii="Calibri" w:hAnsi="Calibri" w:cs="Calibri"/>
          <w:noProof w:val="0"/>
        </w:rPr>
        <w:t>bhfuil</w:t>
      </w:r>
      <w:r w:rsidRPr="5315E528" w:rsidR="2FBBC6AB">
        <w:rPr>
          <w:rFonts w:ascii="Calibri" w:hAnsi="Calibri" w:cs="Calibri"/>
          <w:noProof w:val="0"/>
        </w:rPr>
        <w:t xml:space="preserve"> </w:t>
      </w:r>
      <w:r w:rsidRPr="5315E528" w:rsidR="2FBBC6AB">
        <w:rPr>
          <w:rFonts w:ascii="Calibri" w:hAnsi="Calibri" w:cs="Calibri"/>
          <w:noProof w:val="0"/>
        </w:rPr>
        <w:t>saineolas</w:t>
      </w:r>
      <w:r w:rsidRPr="5315E528" w:rsidR="2FBBC6AB">
        <w:rPr>
          <w:rFonts w:ascii="Calibri" w:hAnsi="Calibri" w:cs="Calibri"/>
          <w:noProof w:val="0"/>
        </w:rPr>
        <w:t xml:space="preserve"> </w:t>
      </w:r>
      <w:r w:rsidRPr="5315E528" w:rsidR="2FBBC6AB">
        <w:rPr>
          <w:rFonts w:ascii="Calibri" w:hAnsi="Calibri" w:cs="Calibri"/>
          <w:noProof w:val="0"/>
        </w:rPr>
        <w:t>suntasach</w:t>
      </w:r>
      <w:r w:rsidRPr="5315E528" w:rsidR="2FBBC6AB">
        <w:rPr>
          <w:rFonts w:ascii="Calibri" w:hAnsi="Calibri" w:cs="Calibri"/>
          <w:noProof w:val="0"/>
        </w:rPr>
        <w:t xml:space="preserve"> </w:t>
      </w:r>
      <w:r w:rsidRPr="5315E528" w:rsidR="2FBBC6AB">
        <w:rPr>
          <w:rFonts w:ascii="Calibri" w:hAnsi="Calibri" w:cs="Calibri"/>
          <w:noProof w:val="0"/>
        </w:rPr>
        <w:t>faighte</w:t>
      </w:r>
      <w:r w:rsidRPr="5315E528" w:rsidR="2FBBC6AB">
        <w:rPr>
          <w:rFonts w:ascii="Calibri" w:hAnsi="Calibri" w:cs="Calibri"/>
          <w:noProof w:val="0"/>
        </w:rPr>
        <w:t xml:space="preserve"> </w:t>
      </w:r>
      <w:r w:rsidRPr="5315E528" w:rsidR="2FBBC6AB">
        <w:rPr>
          <w:rFonts w:ascii="Calibri" w:hAnsi="Calibri" w:cs="Calibri"/>
          <w:noProof w:val="0"/>
        </w:rPr>
        <w:t>acu</w:t>
      </w:r>
      <w:r w:rsidRPr="5315E528" w:rsidR="2FBBC6AB">
        <w:rPr>
          <w:rFonts w:ascii="Calibri" w:hAnsi="Calibri" w:cs="Calibri"/>
          <w:noProof w:val="0"/>
        </w:rPr>
        <w:t xml:space="preserve"> </w:t>
      </w:r>
      <w:r w:rsidRPr="5315E528" w:rsidR="2FBBC6AB">
        <w:rPr>
          <w:rFonts w:ascii="Calibri" w:hAnsi="Calibri" w:cs="Calibri"/>
          <w:noProof w:val="0"/>
        </w:rPr>
        <w:t>maidir</w:t>
      </w:r>
      <w:r w:rsidRPr="5315E528" w:rsidR="2FBBC6AB">
        <w:rPr>
          <w:rFonts w:ascii="Calibri" w:hAnsi="Calibri" w:cs="Calibri"/>
          <w:noProof w:val="0"/>
        </w:rPr>
        <w:t xml:space="preserve"> le </w:t>
      </w:r>
      <w:r w:rsidRPr="5315E528" w:rsidR="2FBBC6AB">
        <w:rPr>
          <w:rFonts w:ascii="Calibri" w:hAnsi="Calibri" w:cs="Calibri"/>
          <w:noProof w:val="0"/>
        </w:rPr>
        <w:t>modhanna</w:t>
      </w:r>
      <w:r w:rsidRPr="5315E528" w:rsidR="2FBBC6AB">
        <w:rPr>
          <w:rFonts w:ascii="Calibri" w:hAnsi="Calibri" w:cs="Calibri"/>
          <w:noProof w:val="0"/>
        </w:rPr>
        <w:t xml:space="preserve"> </w:t>
      </w:r>
      <w:r w:rsidRPr="5315E528" w:rsidR="2FBBC6AB">
        <w:rPr>
          <w:rFonts w:ascii="Calibri" w:hAnsi="Calibri" w:cs="Calibri"/>
          <w:noProof w:val="0"/>
        </w:rPr>
        <w:t>agus</w:t>
      </w:r>
      <w:r w:rsidRPr="5315E528" w:rsidR="2FBBC6AB">
        <w:rPr>
          <w:rFonts w:ascii="Calibri" w:hAnsi="Calibri" w:cs="Calibri"/>
          <w:noProof w:val="0"/>
        </w:rPr>
        <w:t xml:space="preserve"> </w:t>
      </w:r>
      <w:r w:rsidRPr="5315E528" w:rsidR="2FBBC6AB">
        <w:rPr>
          <w:rFonts w:ascii="Calibri" w:hAnsi="Calibri" w:cs="Calibri"/>
          <w:noProof w:val="0"/>
        </w:rPr>
        <w:t>teicnící</w:t>
      </w:r>
      <w:r w:rsidRPr="5315E528" w:rsidR="2FBBC6AB">
        <w:rPr>
          <w:rFonts w:ascii="Calibri" w:hAnsi="Calibri" w:cs="Calibri"/>
          <w:noProof w:val="0"/>
        </w:rPr>
        <w:t xml:space="preserve"> </w:t>
      </w:r>
      <w:r w:rsidRPr="5315E528" w:rsidR="2FBBC6AB">
        <w:rPr>
          <w:rFonts w:ascii="Calibri" w:hAnsi="Calibri" w:cs="Calibri"/>
          <w:noProof w:val="0"/>
        </w:rPr>
        <w:t>bunúsacha</w:t>
      </w:r>
      <w:r w:rsidRPr="5315E528" w:rsidR="2FBBC6AB">
        <w:rPr>
          <w:rFonts w:ascii="Calibri" w:hAnsi="Calibri" w:cs="Calibri"/>
          <w:noProof w:val="0"/>
        </w:rPr>
        <w:t xml:space="preserve"> </w:t>
      </w:r>
      <w:r w:rsidRPr="5315E528" w:rsidR="2FBBC6AB">
        <w:rPr>
          <w:rFonts w:ascii="Calibri" w:hAnsi="Calibri" w:cs="Calibri"/>
          <w:noProof w:val="0"/>
        </w:rPr>
        <w:t>agus</w:t>
      </w:r>
      <w:r w:rsidRPr="5315E528" w:rsidR="2FBBC6AB">
        <w:rPr>
          <w:rFonts w:ascii="Calibri" w:hAnsi="Calibri" w:cs="Calibri"/>
          <w:noProof w:val="0"/>
        </w:rPr>
        <w:t xml:space="preserve"> </w:t>
      </w:r>
      <w:r w:rsidRPr="5315E528" w:rsidR="2FBBC6AB">
        <w:rPr>
          <w:rFonts w:ascii="Calibri" w:hAnsi="Calibri" w:cs="Calibri"/>
          <w:noProof w:val="0"/>
        </w:rPr>
        <w:t>ardleibhéil</w:t>
      </w:r>
    </w:p>
    <w:p w:rsidRPr="003D75A6" w:rsidR="00C15D53" w:rsidP="00C42B26" w:rsidRDefault="4C08A4EE" w14:paraId="60401B41" w14:textId="22C88BC8">
      <w:pPr>
        <w:pStyle w:val="ListParagraph"/>
        <w:numPr>
          <w:ilvl w:val="0"/>
          <w:numId w:val="21"/>
        </w:numPr>
        <w:spacing w:line="240" w:lineRule="auto"/>
        <w:ind w:left="360"/>
        <w:contextualSpacing w:val="0"/>
        <w:rPr>
          <w:rFonts w:ascii="Calibri" w:hAnsi="Calibri" w:cs="Calibri"/>
          <w:noProof w:val="0"/>
        </w:rPr>
      </w:pPr>
      <w:r w:rsidRPr="5315E528" w:rsidR="2FBBC6AB">
        <w:rPr>
          <w:rFonts w:ascii="Calibri" w:hAnsi="Calibri" w:cs="Calibri"/>
          <w:noProof w:val="0"/>
        </w:rPr>
        <w:t xml:space="preserve">Go </w:t>
      </w:r>
      <w:r w:rsidRPr="5315E528" w:rsidR="2FBBC6AB">
        <w:rPr>
          <w:rFonts w:ascii="Calibri" w:hAnsi="Calibri" w:cs="Calibri"/>
          <w:noProof w:val="0"/>
        </w:rPr>
        <w:t>bhfuil</w:t>
      </w:r>
      <w:r w:rsidRPr="5315E528" w:rsidR="2FBBC6AB">
        <w:rPr>
          <w:rFonts w:ascii="Calibri" w:hAnsi="Calibri" w:cs="Calibri"/>
          <w:noProof w:val="0"/>
        </w:rPr>
        <w:t xml:space="preserve"> </w:t>
      </w:r>
      <w:r w:rsidRPr="5315E528" w:rsidR="2FBBC6AB">
        <w:rPr>
          <w:rFonts w:ascii="Calibri" w:hAnsi="Calibri" w:cs="Calibri"/>
          <w:noProof w:val="0"/>
        </w:rPr>
        <w:t>tráchtas</w:t>
      </w:r>
      <w:r w:rsidRPr="5315E528" w:rsidR="2FBBC6AB">
        <w:rPr>
          <w:rFonts w:ascii="Calibri" w:hAnsi="Calibri" w:cs="Calibri"/>
          <w:noProof w:val="0"/>
        </w:rPr>
        <w:t xml:space="preserve"> </w:t>
      </w:r>
      <w:r w:rsidRPr="5315E528" w:rsidR="2FBBC6AB">
        <w:rPr>
          <w:rFonts w:ascii="Calibri" w:hAnsi="Calibri" w:cs="Calibri"/>
          <w:noProof w:val="0"/>
        </w:rPr>
        <w:t>curtha</w:t>
      </w:r>
      <w:r w:rsidRPr="5315E528" w:rsidR="2FBBC6AB">
        <w:rPr>
          <w:rFonts w:ascii="Calibri" w:hAnsi="Calibri" w:cs="Calibri"/>
          <w:noProof w:val="0"/>
        </w:rPr>
        <w:t xml:space="preserve"> </w:t>
      </w:r>
      <w:r w:rsidRPr="5315E528" w:rsidR="2FBBC6AB">
        <w:rPr>
          <w:rFonts w:ascii="Calibri" w:hAnsi="Calibri" w:cs="Calibri"/>
          <w:noProof w:val="0"/>
        </w:rPr>
        <w:t>i</w:t>
      </w:r>
      <w:r w:rsidRPr="5315E528" w:rsidR="2FBBC6AB">
        <w:rPr>
          <w:rFonts w:ascii="Calibri" w:hAnsi="Calibri" w:cs="Calibri"/>
          <w:noProof w:val="0"/>
        </w:rPr>
        <w:t xml:space="preserve"> </w:t>
      </w:r>
      <w:r w:rsidRPr="5315E528" w:rsidR="2FBBC6AB">
        <w:rPr>
          <w:rFonts w:ascii="Calibri" w:hAnsi="Calibri" w:cs="Calibri"/>
          <w:noProof w:val="0"/>
        </w:rPr>
        <w:t>láthair</w:t>
      </w:r>
      <w:r w:rsidRPr="5315E528" w:rsidR="2FBBC6AB">
        <w:rPr>
          <w:rFonts w:ascii="Calibri" w:hAnsi="Calibri" w:cs="Calibri"/>
          <w:noProof w:val="0"/>
        </w:rPr>
        <w:t xml:space="preserve"> </w:t>
      </w:r>
      <w:r w:rsidRPr="5315E528" w:rsidR="2FBBC6AB">
        <w:rPr>
          <w:rFonts w:ascii="Calibri" w:hAnsi="Calibri" w:cs="Calibri"/>
          <w:noProof w:val="0"/>
        </w:rPr>
        <w:t>acu</w:t>
      </w:r>
      <w:r w:rsidRPr="5315E528" w:rsidR="2FBBC6AB">
        <w:rPr>
          <w:rFonts w:ascii="Calibri" w:hAnsi="Calibri" w:cs="Calibri"/>
          <w:noProof w:val="0"/>
        </w:rPr>
        <w:t xml:space="preserve"> leis </w:t>
      </w:r>
      <w:r w:rsidRPr="5315E528" w:rsidR="2FBBC6AB">
        <w:rPr>
          <w:rFonts w:ascii="Calibri" w:hAnsi="Calibri" w:cs="Calibri"/>
          <w:noProof w:val="0"/>
        </w:rPr>
        <w:t>an</w:t>
      </w:r>
      <w:r w:rsidRPr="5315E528" w:rsidR="2FBBC6AB">
        <w:rPr>
          <w:rFonts w:ascii="Calibri" w:hAnsi="Calibri" w:cs="Calibri"/>
          <w:noProof w:val="0"/>
        </w:rPr>
        <w:t xml:space="preserve"> </w:t>
      </w:r>
      <w:r w:rsidRPr="5315E528" w:rsidR="2FBBC6AB">
        <w:rPr>
          <w:rFonts w:ascii="Calibri" w:hAnsi="Calibri" w:cs="Calibri"/>
          <w:noProof w:val="0"/>
        </w:rPr>
        <w:t>struchtúr</w:t>
      </w:r>
      <w:r w:rsidRPr="5315E528" w:rsidR="2FBBC6AB">
        <w:rPr>
          <w:rFonts w:ascii="Calibri" w:hAnsi="Calibri" w:cs="Calibri"/>
          <w:noProof w:val="0"/>
        </w:rPr>
        <w:t xml:space="preserve"> </w:t>
      </w:r>
      <w:r w:rsidRPr="5315E528" w:rsidR="2FBBC6AB">
        <w:rPr>
          <w:rFonts w:ascii="Calibri" w:hAnsi="Calibri" w:cs="Calibri"/>
          <w:noProof w:val="0"/>
        </w:rPr>
        <w:t>agus</w:t>
      </w:r>
      <w:r w:rsidRPr="5315E528" w:rsidR="2FBBC6AB">
        <w:rPr>
          <w:rFonts w:ascii="Calibri" w:hAnsi="Calibri" w:cs="Calibri"/>
          <w:noProof w:val="0"/>
        </w:rPr>
        <w:t xml:space="preserve"> </w:t>
      </w:r>
      <w:r w:rsidRPr="5315E528" w:rsidR="2FBBC6AB">
        <w:rPr>
          <w:rFonts w:ascii="Calibri" w:hAnsi="Calibri" w:cs="Calibri"/>
          <w:noProof w:val="0"/>
        </w:rPr>
        <w:t>stíl</w:t>
      </w:r>
      <w:r w:rsidRPr="5315E528" w:rsidR="2FBBC6AB">
        <w:rPr>
          <w:rFonts w:ascii="Calibri" w:hAnsi="Calibri" w:cs="Calibri"/>
          <w:noProof w:val="0"/>
        </w:rPr>
        <w:t xml:space="preserve"> </w:t>
      </w:r>
      <w:r w:rsidRPr="5315E528" w:rsidR="2FBBC6AB">
        <w:rPr>
          <w:rFonts w:ascii="Calibri" w:hAnsi="Calibri" w:cs="Calibri"/>
          <w:noProof w:val="0"/>
        </w:rPr>
        <w:t>scríofa</w:t>
      </w:r>
      <w:r w:rsidRPr="5315E528" w:rsidR="2FBBC6AB">
        <w:rPr>
          <w:rFonts w:ascii="Calibri" w:hAnsi="Calibri" w:cs="Calibri"/>
          <w:noProof w:val="0"/>
        </w:rPr>
        <w:t xml:space="preserve"> </w:t>
      </w:r>
      <w:r w:rsidRPr="5315E528" w:rsidR="2FBBC6AB">
        <w:rPr>
          <w:rFonts w:ascii="Calibri" w:hAnsi="Calibri" w:cs="Calibri"/>
          <w:noProof w:val="0"/>
        </w:rPr>
        <w:t>chuí</w:t>
      </w:r>
    </w:p>
    <w:p w:rsidR="00B716C9" w:rsidP="00C42B26" w:rsidRDefault="4C08A4EE" w14:paraId="3C035AA3" w14:textId="52C00F06">
      <w:pPr>
        <w:pStyle w:val="ListParagraph"/>
        <w:numPr>
          <w:ilvl w:val="0"/>
          <w:numId w:val="21"/>
        </w:numPr>
        <w:spacing w:after="0" w:line="240" w:lineRule="auto"/>
        <w:ind w:left="360"/>
        <w:contextualSpacing w:val="0"/>
        <w:rPr>
          <w:rFonts w:ascii="Calibri" w:hAnsi="Calibri" w:cs="Calibri"/>
          <w:noProof w:val="0"/>
        </w:rPr>
      </w:pPr>
      <w:r w:rsidRPr="11D6E9CB">
        <w:rPr>
          <w:rFonts w:ascii="Calibri" w:hAnsi="Calibri" w:cs="Calibri"/>
          <w:noProof w:val="0"/>
        </w:rPr>
        <w:t xml:space="preserve">Go bhfuil obair curtha i gcrích acu ar féidir í a fhoilsiú </w:t>
      </w:r>
    </w:p>
    <w:p w:rsidR="11D6E9CB" w:rsidP="11D6E9CB" w:rsidRDefault="11D6E9CB" w14:paraId="412AED36" w14:textId="2056BAFE">
      <w:pPr>
        <w:spacing w:after="0" w:line="240" w:lineRule="auto"/>
        <w:rPr>
          <w:rFonts w:ascii="Calibri" w:hAnsi="Calibri" w:cs="Calibri"/>
          <w:noProof w:val="0"/>
        </w:rPr>
      </w:pPr>
    </w:p>
    <w:p w:rsidRPr="003D75A6" w:rsidR="00C15D53" w:rsidP="18568259" w:rsidRDefault="325F273B" w14:paraId="16627F7B" w14:textId="1715D7C5">
      <w:pPr>
        <w:spacing w:after="0" w:line="240" w:lineRule="auto"/>
      </w:pPr>
      <w:r w:rsidRPr="18568259">
        <w:rPr>
          <w:rFonts w:ascii="Calibri" w:hAnsi="Calibri" w:cs="Calibri"/>
          <w:noProof w:val="0"/>
        </w:rPr>
        <w:t>Cé go mbíonn fianaise maidir leis na critéir sin sa tráchtas, tá an scrúdú cainte nó viva ríthábhachtach lena dhearbhú gur baineadh na caighdeáin chuí amach.</w:t>
      </w:r>
    </w:p>
    <w:p w:rsidR="18568259" w:rsidP="18568259" w:rsidRDefault="18568259" w14:paraId="5F22A988" w14:textId="72F85D01">
      <w:pPr>
        <w:spacing w:after="0" w:line="240" w:lineRule="auto"/>
        <w:rPr>
          <w:rFonts w:ascii="Calibri" w:hAnsi="Calibri" w:cs="Calibri"/>
          <w:noProof w:val="0"/>
        </w:rPr>
      </w:pPr>
    </w:p>
    <w:p w:rsidRPr="003D75A6" w:rsidR="00C15D53" w:rsidP="18568259" w:rsidRDefault="7F102F26" w14:paraId="5BC1569E" w14:textId="77777777">
      <w:pPr>
        <w:pStyle w:val="Heading2"/>
        <w:keepNext w:val="0"/>
        <w:keepLines w:val="0"/>
        <w:spacing w:before="0" w:after="0" w:line="240" w:lineRule="auto"/>
        <w:rPr>
          <w:rFonts w:ascii="Calibri" w:hAnsi="Calibri" w:eastAsia="Calibri" w:cs="Calibri"/>
          <w:noProof w:val="0"/>
          <w:sz w:val="26"/>
          <w:szCs w:val="26"/>
        </w:rPr>
      </w:pPr>
      <w:bookmarkStart w:name="_Toc240432402" w:id="71"/>
      <w:bookmarkStart w:name="_Toc1925048229" w:id="2050982677"/>
      <w:r w:rsidRPr="33ABFA54" w:rsidR="7F102F26">
        <w:rPr>
          <w:rFonts w:ascii="Calibri" w:hAnsi="Calibri" w:eastAsia="Calibri" w:cs="Calibri"/>
          <w:noProof w:val="0"/>
          <w:sz w:val="26"/>
          <w:szCs w:val="26"/>
        </w:rPr>
        <w:t>7.2.2 MD i stíl Ailt</w:t>
      </w:r>
      <w:bookmarkEnd w:id="71"/>
      <w:bookmarkEnd w:id="2050982677"/>
    </w:p>
    <w:p w:rsidR="18568259" w:rsidP="18568259" w:rsidRDefault="18568259" w14:paraId="5AFD1F11" w14:textId="2F504246">
      <w:pPr>
        <w:spacing w:after="0" w:line="240" w:lineRule="auto"/>
        <w:rPr>
          <w:rFonts w:ascii="Calibri" w:hAnsi="Calibri" w:cs="Calibri"/>
          <w:noProof w:val="0"/>
        </w:rPr>
      </w:pPr>
    </w:p>
    <w:p w:rsidRPr="003D75A6" w:rsidR="00C15D53" w:rsidP="18568259" w:rsidRDefault="7F102F26" w14:paraId="2324C96F" w14:textId="77777777">
      <w:pPr>
        <w:spacing w:after="0" w:line="240" w:lineRule="auto"/>
      </w:pPr>
      <w:r w:rsidRPr="11D6E9CB">
        <w:rPr>
          <w:rFonts w:ascii="Calibri" w:hAnsi="Calibri" w:cs="Calibri"/>
          <w:noProof w:val="0"/>
        </w:rPr>
        <w:t>Féadfar tráchtas MD a leagan isteach le scrúdú i stíl monagraif nó i bhformáid bunaithe ar ailt.</w:t>
      </w:r>
    </w:p>
    <w:p w:rsidR="11D6E9CB" w:rsidP="11D6E9CB" w:rsidRDefault="11D6E9CB" w14:paraId="45A82A62" w14:textId="71E18EB6">
      <w:pPr>
        <w:spacing w:after="0" w:line="240" w:lineRule="auto"/>
        <w:rPr>
          <w:rFonts w:ascii="Calibri" w:hAnsi="Calibri" w:cs="Calibri"/>
          <w:noProof w:val="0"/>
        </w:rPr>
      </w:pPr>
    </w:p>
    <w:p w:rsidRPr="0041586D" w:rsidR="0041586D" w:rsidP="18568259" w:rsidRDefault="7F102F26" w14:paraId="1E8B714D" w14:textId="66798777">
      <w:pPr>
        <w:spacing w:after="0" w:line="240" w:lineRule="auto"/>
      </w:pPr>
      <w:r w:rsidRPr="11D6E9CB">
        <w:rPr>
          <w:rFonts w:ascii="Calibri" w:hAnsi="Calibri" w:cs="Calibri"/>
          <w:noProof w:val="0"/>
        </w:rPr>
        <w:t>Tá an MD i stíl ailt ar fáil do mhic léinn lánaimseartha nó pháirtaimseartha, ar chláir struchtúrtha, nó nach bhfuil ar chláir struchtúrtha MD i gColáiste an Leighis</w:t>
      </w:r>
      <w:r w:rsidRPr="11D6E9CB" w:rsidR="7FA91D6D">
        <w:rPr>
          <w:rFonts w:ascii="Calibri" w:hAnsi="Calibri" w:cs="Calibri"/>
          <w:noProof w:val="0"/>
        </w:rPr>
        <w:t xml:space="preserve"> agus na </w:t>
      </w:r>
      <w:r w:rsidRPr="11D6E9CB">
        <w:rPr>
          <w:rFonts w:ascii="Calibri" w:hAnsi="Calibri" w:cs="Calibri"/>
          <w:noProof w:val="0"/>
        </w:rPr>
        <w:t xml:space="preserve">Sláinte. Teastaíonn trí pháipéar taighde bhunaidh, fhoilsithe (phiarmheasúnaithe) in irisí móra idirnáisiúnta a mbeadh an tionchar céanna acu don réimse taighde. Mura bhfuil páipéar modheolaíochta mar chuid den tionscadal, caithfidh mic léinn caibidil mhionsonraithe mhodheolaíochta a sholáthar. De réir threoirlínte na hOllscoile, ní ghlactar ach ailt atá bunaithe ar thaighde a rinne mic léinn agus iad </w:t>
      </w:r>
      <w:r w:rsidRPr="11D6E9CB">
        <w:rPr>
          <w:rFonts w:ascii="Calibri" w:hAnsi="Calibri" w:cs="Calibri"/>
          <w:noProof w:val="0"/>
        </w:rPr>
        <w:lastRenderedPageBreak/>
        <w:t xml:space="preserve">cláraithe don MD in Ollscoil na Gaillimhe. </w:t>
      </w:r>
      <w:r w:rsidRPr="11D6E9CB" w:rsidR="05129DA8">
        <w:rPr>
          <w:rFonts w:ascii="Calibri" w:hAnsi="Calibri" w:cs="Calibri"/>
          <w:noProof w:val="0"/>
        </w:rPr>
        <w:t xml:space="preserve"> </w:t>
      </w:r>
      <w:r w:rsidRPr="11D6E9CB">
        <w:rPr>
          <w:rFonts w:ascii="Calibri" w:hAnsi="Calibri" w:cs="Calibri"/>
          <w:noProof w:val="0"/>
          <w:color w:val="000000" w:themeColor="text1"/>
        </w:rPr>
        <w:t>Chomh maith leis sin, is iad na hiarrthóirí MD na chéad nó na príomhúdair ar mhórchuid na hoibre. Féadfar comhfhoilseacháin a áireamh ach caithfidh na hiarrthóirí a gcion sa saothar a léiriú.</w:t>
      </w:r>
    </w:p>
    <w:p w:rsidR="11D6E9CB" w:rsidP="11D6E9CB" w:rsidRDefault="11D6E9CB" w14:paraId="561EF2D8" w14:textId="2C91BFC7">
      <w:pPr>
        <w:spacing w:after="0" w:line="240" w:lineRule="auto"/>
        <w:rPr>
          <w:rFonts w:ascii="Calibri" w:hAnsi="Calibri" w:cs="Calibri"/>
          <w:noProof w:val="0"/>
          <w:color w:val="000000" w:themeColor="text1"/>
        </w:rPr>
      </w:pPr>
    </w:p>
    <w:p w:rsidRPr="003D75A6" w:rsidR="00C15D53" w:rsidP="18568259" w:rsidRDefault="7F102F26" w14:paraId="77225100" w14:textId="77777777">
      <w:pPr>
        <w:pStyle w:val="Heading2"/>
        <w:keepNext w:val="0"/>
        <w:keepLines w:val="0"/>
        <w:spacing w:before="0" w:after="0" w:line="240" w:lineRule="auto"/>
        <w:rPr>
          <w:rFonts w:ascii="Calibri" w:hAnsi="Calibri" w:eastAsia="Calibri" w:cs="Calibri"/>
          <w:noProof w:val="0"/>
          <w:sz w:val="26"/>
          <w:szCs w:val="26"/>
        </w:rPr>
      </w:pPr>
      <w:bookmarkStart w:name="_Toc240432403" w:id="72"/>
      <w:bookmarkStart w:name="_Toc1502053218" w:id="1777582571"/>
      <w:r w:rsidRPr="33ABFA54" w:rsidR="7F102F26">
        <w:rPr>
          <w:rFonts w:ascii="Calibri" w:hAnsi="Calibri" w:eastAsia="Calibri" w:cs="Calibri"/>
          <w:noProof w:val="0"/>
          <w:sz w:val="26"/>
          <w:szCs w:val="26"/>
        </w:rPr>
        <w:t>7.2.3 An Viva (Scrúdú Cainte)</w:t>
      </w:r>
      <w:bookmarkEnd w:id="72"/>
      <w:bookmarkEnd w:id="1777582571"/>
    </w:p>
    <w:p w:rsidR="18568259" w:rsidP="18568259" w:rsidRDefault="18568259" w14:paraId="1C2E8939" w14:textId="10DB2821">
      <w:pPr>
        <w:spacing w:after="0" w:line="240" w:lineRule="auto"/>
        <w:rPr>
          <w:rFonts w:ascii="Calibri" w:hAnsi="Calibri" w:cs="Calibri"/>
          <w:noProof w:val="0"/>
          <w:color w:val="000000" w:themeColor="text1"/>
        </w:rPr>
      </w:pPr>
    </w:p>
    <w:p w:rsidRPr="003D75A6" w:rsidR="00C15D53" w:rsidP="18568259" w:rsidRDefault="325F273B" w14:paraId="7A8A5FF0" w14:textId="77777777">
      <w:pPr>
        <w:spacing w:after="0" w:line="240" w:lineRule="auto"/>
      </w:pPr>
      <w:r w:rsidRPr="18568259">
        <w:rPr>
          <w:rFonts w:ascii="Calibri" w:hAnsi="Calibri" w:cs="Calibri"/>
          <w:noProof w:val="0"/>
          <w:color w:val="000000" w:themeColor="text1"/>
        </w:rPr>
        <w:t xml:space="preserve">Cuid lárnach an </w:t>
      </w:r>
      <w:r w:rsidRPr="18568259">
        <w:rPr>
          <w:rFonts w:ascii="Calibri" w:hAnsi="Calibri" w:cs="Calibri"/>
          <w:i/>
          <w:iCs/>
          <w:noProof w:val="0"/>
          <w:color w:val="000000" w:themeColor="text1"/>
        </w:rPr>
        <w:t xml:space="preserve">viva </w:t>
      </w:r>
      <w:r w:rsidRPr="18568259">
        <w:rPr>
          <w:rFonts w:ascii="Calibri" w:hAnsi="Calibri" w:cs="Calibri"/>
          <w:noProof w:val="0"/>
          <w:color w:val="000000" w:themeColor="text1"/>
        </w:rPr>
        <w:t>den phróiseas scrúdaithe.</w:t>
      </w:r>
    </w:p>
    <w:p w:rsidR="18568259" w:rsidP="18568259" w:rsidRDefault="18568259" w14:paraId="79127209" w14:textId="3B651A17">
      <w:pPr>
        <w:spacing w:after="0" w:line="240" w:lineRule="auto"/>
        <w:rPr>
          <w:rFonts w:ascii="Calibri" w:hAnsi="Calibri" w:cs="Calibri"/>
          <w:noProof w:val="0"/>
          <w:color w:val="000000" w:themeColor="text1"/>
        </w:rPr>
      </w:pPr>
    </w:p>
    <w:p w:rsidRPr="003D75A6" w:rsidR="00C15D53" w:rsidP="18568259" w:rsidRDefault="7F102F26" w14:paraId="298F6C9B" w14:textId="77777777">
      <w:pPr>
        <w:pStyle w:val="Heading2"/>
        <w:keepNext w:val="0"/>
        <w:keepLines w:val="0"/>
        <w:spacing w:before="0" w:after="0" w:line="240" w:lineRule="auto"/>
        <w:rPr>
          <w:rFonts w:ascii="Calibri" w:hAnsi="Calibri" w:eastAsia="Calibri" w:cs="Calibri"/>
          <w:noProof w:val="0"/>
          <w:sz w:val="26"/>
          <w:szCs w:val="26"/>
        </w:rPr>
      </w:pPr>
      <w:bookmarkStart w:name="_Toc240432404" w:id="73"/>
      <w:bookmarkStart w:name="_Toc1598071200" w:id="2123522033"/>
      <w:r w:rsidRPr="33ABFA54" w:rsidR="7F102F26">
        <w:rPr>
          <w:rFonts w:ascii="Calibri" w:hAnsi="Calibri" w:eastAsia="Calibri" w:cs="Calibri"/>
          <w:noProof w:val="0"/>
          <w:sz w:val="26"/>
          <w:szCs w:val="26"/>
        </w:rPr>
        <w:t>7.2.4 Tuairisc an Scrúdaithe MD</w:t>
      </w:r>
      <w:bookmarkEnd w:id="73"/>
      <w:bookmarkEnd w:id="2123522033"/>
    </w:p>
    <w:p w:rsidR="18568259" w:rsidP="18568259" w:rsidRDefault="18568259" w14:paraId="7891C365" w14:textId="64F558F1">
      <w:pPr>
        <w:spacing w:after="0" w:line="240" w:lineRule="auto"/>
        <w:rPr>
          <w:rFonts w:ascii="Calibri" w:hAnsi="Calibri" w:cs="Calibri"/>
          <w:noProof w:val="0"/>
          <w:color w:val="000000" w:themeColor="text1"/>
        </w:rPr>
      </w:pPr>
    </w:p>
    <w:p w:rsidRPr="003D75A6" w:rsidR="00C15D53" w:rsidP="18568259" w:rsidRDefault="7F102F26" w14:paraId="7E4637DE" w14:textId="77777777">
      <w:pPr>
        <w:spacing w:after="0" w:line="240" w:lineRule="auto"/>
      </w:pPr>
      <w:r w:rsidRPr="11D6E9CB">
        <w:rPr>
          <w:rFonts w:ascii="Calibri" w:hAnsi="Calibri" w:cs="Calibri"/>
          <w:noProof w:val="0"/>
          <w:color w:val="000000" w:themeColor="text1"/>
        </w:rPr>
        <w:t>Má tá na Scrúdaitheoirí ar aon intinn, cuirfidh siad tuairisc aontaithe isteach ar na critéir atá leagtha amach i gCuid 7.2.1, chuig cruinniú den Choiste Seasta tríd an gcóras ar líne, le ceann de na moltaí agus spriocdhátaí seo a leanas:</w:t>
      </w:r>
    </w:p>
    <w:p w:rsidR="11D6E9CB" w:rsidP="11D6E9CB" w:rsidRDefault="11D6E9CB" w14:paraId="20A3E625" w14:textId="0FE863A3">
      <w:pPr>
        <w:spacing w:after="0" w:line="240" w:lineRule="auto"/>
        <w:rPr>
          <w:rFonts w:ascii="Calibri" w:hAnsi="Calibri" w:cs="Calibri"/>
          <w:noProof w:val="0"/>
          <w:color w:val="000000" w:themeColor="text1"/>
        </w:rPr>
      </w:pPr>
    </w:p>
    <w:p w:rsidRPr="003D75A6" w:rsidR="00C15D53" w:rsidP="5565B323" w:rsidRDefault="099E0782" w14:paraId="66DA3D60" w14:textId="77777777">
      <w:pPr>
        <w:rPr>
          <w:rFonts w:ascii="Calibri" w:hAnsi="Calibri" w:cs="Calibri"/>
          <w:noProof w:val="0"/>
          <w:color w:val="000000"/>
        </w:rPr>
      </w:pPr>
      <w:r w:rsidRPr="5565B323">
        <w:rPr>
          <w:rFonts w:ascii="Calibri" w:hAnsi="Calibri" w:cs="Calibri"/>
          <w:noProof w:val="0"/>
          <w:color w:val="000000" w:themeColor="text1"/>
        </w:rPr>
        <w:t>• MD a bhronnadh</w:t>
      </w:r>
    </w:p>
    <w:p w:rsidRPr="003D75A6" w:rsidR="00C15D53" w:rsidP="5565B323" w:rsidRDefault="099E0782" w14:paraId="5D718449" w14:textId="77777777">
      <w:pPr>
        <w:rPr>
          <w:rFonts w:ascii="Calibri" w:hAnsi="Calibri" w:cs="Calibri"/>
          <w:noProof w:val="0"/>
          <w:color w:val="000000"/>
        </w:rPr>
      </w:pPr>
      <w:r w:rsidRPr="5565B323">
        <w:rPr>
          <w:rFonts w:ascii="Calibri" w:hAnsi="Calibri" w:cs="Calibri"/>
          <w:noProof w:val="0"/>
          <w:color w:val="000000" w:themeColor="text1"/>
        </w:rPr>
        <w:t>• MD a bhronnadh, ach gá le ceartúcháin sa chló (mí amháin)</w:t>
      </w:r>
    </w:p>
    <w:p w:rsidRPr="003D75A6" w:rsidR="00C15D53" w:rsidP="5565B323" w:rsidRDefault="099E0782" w14:paraId="66ECBA63" w14:textId="77777777">
      <w:pPr>
        <w:rPr>
          <w:rFonts w:ascii="Calibri" w:hAnsi="Calibri" w:cs="Calibri"/>
          <w:noProof w:val="0"/>
          <w:color w:val="000000"/>
        </w:rPr>
      </w:pPr>
      <w:r w:rsidRPr="5565B323">
        <w:rPr>
          <w:rFonts w:ascii="Calibri" w:hAnsi="Calibri" w:cs="Calibri"/>
          <w:noProof w:val="0"/>
          <w:color w:val="000000" w:themeColor="text1"/>
        </w:rPr>
        <w:t>• MD a bhronnadh, ach gá le ceartúcháin san ábhar (mí amháin)</w:t>
      </w:r>
    </w:p>
    <w:p w:rsidRPr="003D75A6" w:rsidR="00C15D53" w:rsidP="5565B323" w:rsidRDefault="099E0782" w14:paraId="22B747F3" w14:textId="77777777">
      <w:pPr>
        <w:rPr>
          <w:rFonts w:ascii="Calibri" w:hAnsi="Calibri" w:cs="Calibri"/>
          <w:noProof w:val="0"/>
          <w:color w:val="000000"/>
        </w:rPr>
      </w:pPr>
      <w:r w:rsidRPr="5565B323">
        <w:rPr>
          <w:rFonts w:ascii="Calibri" w:hAnsi="Calibri" w:cs="Calibri"/>
          <w:noProof w:val="0"/>
          <w:color w:val="000000" w:themeColor="text1"/>
        </w:rPr>
        <w:t>• MD a bhronnadh, ach gá le ceartúcháin san ábhar (trí mhí)</w:t>
      </w:r>
    </w:p>
    <w:p w:rsidRPr="003D75A6" w:rsidR="00C15D53" w:rsidP="5565B323" w:rsidRDefault="099E0782" w14:paraId="6C5002E7" w14:textId="77777777">
      <w:pPr>
        <w:rPr>
          <w:rFonts w:ascii="Calibri" w:hAnsi="Calibri" w:cs="Calibri"/>
          <w:noProof w:val="0"/>
          <w:color w:val="000000"/>
        </w:rPr>
      </w:pPr>
      <w:r w:rsidRPr="5565B323">
        <w:rPr>
          <w:rFonts w:ascii="Calibri" w:hAnsi="Calibri" w:cs="Calibri"/>
          <w:noProof w:val="0"/>
          <w:color w:val="000000" w:themeColor="text1"/>
        </w:rPr>
        <w:t>• Cuir siar, cead tráchtas leasaithe a leagan isteach agus an dara viva ag teastáil (bliain amháin)</w:t>
      </w:r>
    </w:p>
    <w:p w:rsidRPr="003D75A6" w:rsidR="00C15D53" w:rsidP="5565B323" w:rsidRDefault="099E0782" w14:paraId="548C38A6" w14:textId="77777777">
      <w:pPr>
        <w:rPr>
          <w:rFonts w:ascii="Calibri" w:hAnsi="Calibri" w:cs="Calibri"/>
          <w:noProof w:val="0"/>
          <w:color w:val="000000"/>
        </w:rPr>
      </w:pPr>
      <w:r w:rsidRPr="5565B323">
        <w:rPr>
          <w:rFonts w:ascii="Calibri" w:hAnsi="Calibri" w:cs="Calibri"/>
          <w:noProof w:val="0"/>
          <w:color w:val="000000" w:themeColor="text1"/>
        </w:rPr>
        <w:t>• Máistreacht a bhronnadh</w:t>
      </w:r>
    </w:p>
    <w:p w:rsidRPr="003D75A6" w:rsidR="00C15D53" w:rsidP="5565B323" w:rsidRDefault="099E0782" w14:paraId="22662554" w14:textId="77777777">
      <w:pPr>
        <w:rPr>
          <w:rFonts w:ascii="Calibri" w:hAnsi="Calibri" w:cs="Calibri"/>
          <w:noProof w:val="0"/>
          <w:color w:val="000000"/>
        </w:rPr>
      </w:pPr>
      <w:r w:rsidRPr="5565B323">
        <w:rPr>
          <w:rFonts w:ascii="Calibri" w:hAnsi="Calibri" w:cs="Calibri"/>
          <w:noProof w:val="0"/>
          <w:color w:val="000000" w:themeColor="text1"/>
        </w:rPr>
        <w:t>• Máistreacht a bhronnadh, ach ceartúcháin a dhéanamh sa chló</w:t>
      </w:r>
    </w:p>
    <w:p w:rsidRPr="003D75A6" w:rsidR="00C15D53" w:rsidP="5565B323" w:rsidRDefault="099E0782" w14:paraId="43B2C602" w14:textId="77777777">
      <w:pPr>
        <w:rPr>
          <w:rFonts w:ascii="Calibri" w:hAnsi="Calibri" w:cs="Calibri"/>
          <w:noProof w:val="0"/>
          <w:color w:val="000000"/>
        </w:rPr>
      </w:pPr>
      <w:r w:rsidRPr="5565B323">
        <w:rPr>
          <w:rFonts w:ascii="Calibri" w:hAnsi="Calibri" w:cs="Calibri"/>
          <w:noProof w:val="0"/>
          <w:color w:val="000000" w:themeColor="text1"/>
        </w:rPr>
        <w:t>• Máistreacht a bhronnadh, ach ceartúcháin a dhéanamh san ábhar</w:t>
      </w:r>
    </w:p>
    <w:p w:rsidRPr="003D75A6" w:rsidR="00C15D53" w:rsidP="11D6E9CB" w:rsidRDefault="4C08A4EE" w14:paraId="3C6300EF" w14:textId="77777777">
      <w:pPr>
        <w:spacing w:after="0" w:line="240" w:lineRule="auto"/>
        <w:rPr>
          <w:rFonts w:ascii="Calibri" w:hAnsi="Calibri" w:cs="Calibri"/>
          <w:noProof w:val="0"/>
          <w:color w:val="000000"/>
        </w:rPr>
      </w:pPr>
      <w:r w:rsidRPr="11D6E9CB">
        <w:rPr>
          <w:rFonts w:ascii="Calibri" w:hAnsi="Calibri" w:cs="Calibri"/>
          <w:noProof w:val="0"/>
          <w:color w:val="000000" w:themeColor="text1"/>
        </w:rPr>
        <w:t>• Diúltú (ní mholtar an tráchtas a leagan isteach an athuair).</w:t>
      </w:r>
    </w:p>
    <w:p w:rsidR="11D6E9CB" w:rsidP="11D6E9CB" w:rsidRDefault="11D6E9CB" w14:paraId="683E458E" w14:textId="20FC3E16">
      <w:pPr>
        <w:spacing w:after="0" w:line="240" w:lineRule="auto"/>
        <w:rPr>
          <w:rFonts w:ascii="Calibri" w:hAnsi="Calibri" w:cs="Calibri"/>
          <w:noProof w:val="0"/>
          <w:color w:val="000000" w:themeColor="text1"/>
        </w:rPr>
      </w:pPr>
    </w:p>
    <w:p w:rsidRPr="003D75A6" w:rsidR="00C15D53" w:rsidP="11D6E9CB" w:rsidRDefault="4C08A4EE" w14:paraId="3D27B23B" w14:textId="77777777">
      <w:pPr>
        <w:spacing w:after="0" w:line="240" w:lineRule="auto"/>
        <w:rPr>
          <w:rFonts w:ascii="Calibri" w:hAnsi="Calibri" w:cs="Calibri"/>
          <w:noProof w:val="0"/>
          <w:color w:val="000000"/>
        </w:rPr>
      </w:pPr>
      <w:r w:rsidRPr="11D6E9CB">
        <w:rPr>
          <w:rFonts w:ascii="Calibri" w:hAnsi="Calibri" w:cs="Calibri"/>
          <w:noProof w:val="0"/>
          <w:color w:val="000000" w:themeColor="text1"/>
        </w:rPr>
        <w:t xml:space="preserve">Ba chóir eolas a bheith faoi gach teideal sa tuairisc (féach an nasc chuig córas ar líne na scrúdaitheoirí in </w:t>
      </w:r>
      <w:r w:rsidRPr="11D6E9CB">
        <w:rPr>
          <w:rFonts w:ascii="Calibri" w:hAnsi="Calibri" w:cs="Calibri"/>
          <w:noProof w:val="0"/>
          <w:color w:val="0086C6"/>
        </w:rPr>
        <w:t>Aguisín 1</w:t>
      </w:r>
      <w:r w:rsidRPr="11D6E9CB">
        <w:rPr>
          <w:rFonts w:ascii="Calibri" w:hAnsi="Calibri" w:cs="Calibri"/>
          <w:noProof w:val="0"/>
          <w:color w:val="000000" w:themeColor="text1"/>
        </w:rPr>
        <w:t>). Caithfidh an tuairisc a bheith 300 focal ar fhad, gan an liosta ceartúcháin agus foilseacháin a d’eascair ón taighde a rinneadh a áireamh. Mura ndéanfar seo beidh moill shuntasach ar an tuairisc mar caithfear é a athdhéanamh.</w:t>
      </w:r>
    </w:p>
    <w:p w:rsidRPr="003D75A6" w:rsidR="00C15D53" w:rsidP="11D6E9CB" w:rsidRDefault="4C08A4EE" w14:paraId="64DFBC2B" w14:textId="4AC73F59">
      <w:pPr>
        <w:spacing w:after="0" w:line="240" w:lineRule="auto"/>
      </w:pPr>
      <w:r w:rsidRPr="11D6E9CB">
        <w:rPr>
          <w:rFonts w:ascii="Calibri" w:hAnsi="Calibri" w:cs="Calibri"/>
          <w:noProof w:val="0"/>
          <w:color w:val="000000" w:themeColor="text1"/>
        </w:rPr>
        <w:t>Mura luaitear ag deireadh na tuairisce gur chóir MD a bhronnadh ar an iarrthóir, ba chóir an méid seo a leanas a chur sa tuairisc:</w:t>
      </w:r>
    </w:p>
    <w:p w:rsidRPr="003D75A6" w:rsidR="00C15D53" w:rsidP="11D6E9CB" w:rsidRDefault="00C15D53" w14:paraId="507D92E0" w14:textId="348F7E73">
      <w:pPr>
        <w:spacing w:after="0" w:line="240" w:lineRule="auto"/>
        <w:rPr>
          <w:rFonts w:ascii="Calibri" w:hAnsi="Calibri" w:cs="Calibri"/>
          <w:noProof w:val="0"/>
          <w:color w:val="000000" w:themeColor="text1"/>
        </w:rPr>
      </w:pPr>
    </w:p>
    <w:p w:rsidRPr="003D75A6" w:rsidR="00C15D53" w:rsidP="00C42B26" w:rsidRDefault="4C08A4EE" w14:paraId="4B96D54F" w14:textId="5546F296">
      <w:pPr>
        <w:pStyle w:val="ListParagraph"/>
        <w:numPr>
          <w:ilvl w:val="0"/>
          <w:numId w:val="22"/>
        </w:numPr>
        <w:ind w:left="360"/>
        <w:contextualSpacing w:val="0"/>
        <w:rPr>
          <w:rFonts w:ascii="Calibri" w:hAnsi="Calibri" w:cs="Calibri"/>
          <w:noProof w:val="0"/>
          <w:color w:val="000000" w:themeColor="text1"/>
        </w:rPr>
      </w:pPr>
      <w:r w:rsidRPr="11D6E9CB">
        <w:rPr>
          <w:rFonts w:ascii="Calibri" w:hAnsi="Calibri" w:cs="Calibri"/>
          <w:noProof w:val="0"/>
          <w:color w:val="000000" w:themeColor="text1"/>
        </w:rPr>
        <w:t>Caithfear mionchur síos a dhéanamh ar na laigí agus/nó ar na heasnaimh a bhaineann leis an saothar.</w:t>
      </w:r>
    </w:p>
    <w:p w:rsidRPr="003D75A6" w:rsidR="00C15D53" w:rsidP="00C42B26" w:rsidRDefault="4C08A4EE" w14:paraId="74820566" w14:textId="792D249F">
      <w:pPr>
        <w:pStyle w:val="ListParagraph"/>
        <w:numPr>
          <w:ilvl w:val="0"/>
          <w:numId w:val="23"/>
        </w:numPr>
        <w:spacing w:after="0" w:line="240" w:lineRule="auto"/>
        <w:ind w:left="360"/>
        <w:contextualSpacing w:val="0"/>
        <w:rPr>
          <w:rFonts w:ascii="Calibri" w:hAnsi="Calibri" w:cs="Calibri"/>
          <w:noProof w:val="0"/>
        </w:rPr>
      </w:pPr>
      <w:r w:rsidRPr="11D6E9CB">
        <w:rPr>
          <w:rFonts w:eastAsiaTheme="minorEastAsia"/>
          <w:noProof w:val="0"/>
          <w:color w:val="000000" w:themeColor="text1"/>
        </w:rPr>
        <w:t>Cur síos soiléir ar mholtaí na scrúdaitheoirí sula leagtar an tráchtas isteach an athuair. D’fhéadfaí eolas ar riachta</w:t>
      </w:r>
      <w:r w:rsidRPr="11D6E9CB">
        <w:rPr>
          <w:rFonts w:ascii="Calibri" w:hAnsi="Calibri" w:cs="Calibri"/>
          <w:noProof w:val="0"/>
        </w:rPr>
        <w:t>nais maidir le hobair bhreise, an méid atá le hathscríobh, agus/nó ceartú ar laigí in eolas an iarrthóra a áireamh anseo.</w:t>
      </w:r>
    </w:p>
    <w:p w:rsidR="11D6E9CB" w:rsidP="11D6E9CB" w:rsidRDefault="11D6E9CB" w14:paraId="2F0580BB" w14:textId="17FCC399">
      <w:pPr>
        <w:spacing w:after="0" w:line="240" w:lineRule="auto"/>
        <w:rPr>
          <w:rFonts w:ascii="Calibri" w:hAnsi="Calibri" w:cs="Calibri"/>
          <w:noProof w:val="0"/>
        </w:rPr>
      </w:pPr>
    </w:p>
    <w:p w:rsidR="4F5BC6D0" w:rsidP="11D6E9CB" w:rsidRDefault="4E529A95" w14:paraId="5984289B" w14:textId="70B5F62B">
      <w:pPr>
        <w:spacing w:after="0" w:line="240" w:lineRule="auto"/>
      </w:pPr>
      <w:r w:rsidRPr="11D6E9CB">
        <w:rPr>
          <w:rFonts w:ascii="Calibri" w:hAnsi="Calibri" w:cs="Calibri"/>
          <w:noProof w:val="0"/>
        </w:rPr>
        <w:t>Cuirfidh an scrúdaitheoir inmheánach an tuairisc chuig Oifig na Scrúduithe ar líne taobh istigh de choicís i ndiaidh an viva agus déanfaidh Coiste Seasta na Comhairle Acadúla í a mheas ina dhiaidh sin. Ní ghlacfar ach le tuairiscí a fhaightear ocht lá ar a laghad</w:t>
      </w:r>
      <w:r w:rsidRPr="11D6E9CB">
        <w:rPr>
          <w:rFonts w:ascii="Calibri" w:hAnsi="Calibri" w:cs="Calibri"/>
          <w:b/>
          <w:bCs/>
          <w:noProof w:val="0"/>
        </w:rPr>
        <w:t xml:space="preserve"> </w:t>
      </w:r>
      <w:r w:rsidRPr="11D6E9CB">
        <w:rPr>
          <w:rFonts w:ascii="Calibri" w:hAnsi="Calibri" w:cs="Calibri"/>
          <w:noProof w:val="0"/>
        </w:rPr>
        <w:t>roimh chruinniú den Choiste Seasta ag an gcruinniú sin.</w:t>
      </w:r>
    </w:p>
    <w:p w:rsidR="11D6E9CB" w:rsidP="11D6E9CB" w:rsidRDefault="11D6E9CB" w14:paraId="0292CB9E" w14:textId="00EBF7FE">
      <w:pPr>
        <w:spacing w:after="0" w:line="240" w:lineRule="auto"/>
        <w:rPr>
          <w:rFonts w:ascii="Calibri" w:hAnsi="Calibri" w:cs="Calibri"/>
          <w:noProof w:val="0"/>
        </w:rPr>
      </w:pPr>
    </w:p>
    <w:p w:rsidR="4F5BC6D0" w:rsidP="11D6E9CB" w:rsidRDefault="4E529A95" w14:paraId="2785228E" w14:textId="77777777">
      <w:pPr>
        <w:spacing w:after="0" w:line="240" w:lineRule="auto"/>
      </w:pPr>
      <w:r w:rsidRPr="11D6E9CB">
        <w:rPr>
          <w:rFonts w:ascii="Calibri" w:hAnsi="Calibri" w:cs="Calibri"/>
          <w:noProof w:val="0"/>
        </w:rPr>
        <w:t>Sa chás nach bhfuil na Scrúdaitheoirí ar aon intinn, ba chóir dóibh ar fad a dtuairiscí féin a scríobh, agus gach tuairisc a sheoladh le chéile chuig Oifig na Scrúduithe. Breathnóidh Coiste Seasta na Comhairle Acadúla ar na tuairiscí. De réir rialacháin ghinearálta na hOllscoile, ní shárófar tuairim an scrúdaitheora sheachtraigh maidir le toradh deiridh an iarrthóra seachas le móramh dhá thrian de chomhaltaí an Choiste Seasta atá in oifig.</w:t>
      </w:r>
    </w:p>
    <w:p w:rsidR="11D6E9CB" w:rsidP="11D6E9CB" w:rsidRDefault="11D6E9CB" w14:paraId="77F47AE0" w14:textId="6DBE27A3">
      <w:pPr>
        <w:spacing w:after="0" w:line="240" w:lineRule="auto"/>
        <w:rPr>
          <w:rFonts w:ascii="Calibri" w:hAnsi="Calibri" w:cs="Calibri"/>
          <w:noProof w:val="0"/>
        </w:rPr>
      </w:pPr>
    </w:p>
    <w:p w:rsidRPr="007179F8" w:rsidR="007179F8" w:rsidP="11D6E9CB" w:rsidRDefault="22AF8CB4" w14:paraId="09974A3D" w14:textId="77777777">
      <w:pPr>
        <w:spacing w:after="0" w:line="240" w:lineRule="auto"/>
        <w:ind w:left="11" w:right="14"/>
      </w:pPr>
      <w:r w:rsidRPr="11D6E9CB">
        <w:rPr>
          <w:rFonts w:ascii="Calibri" w:hAnsi="Calibri" w:cs="Calibri"/>
          <w:noProof w:val="0"/>
        </w:rPr>
        <w:t>Tá eolas faoin uair a bheidh tuairiscí le meas ag Coiste Seasta na Comhairle Acadúla, agus an uair a bheidh torthaí an mheasúnaithe sin ar fáil, le fáil ón gColáiste.  Ba chóir do stiúrthóirí agus d’iarrthóirí glacadh leis go bhfuil moladh na scrúdaitheoirí faofa ag an gCoiste Seasta mura gcuireann an Coláiste nó an Déan Staidéir Iarchéime a mhalairt in iúl dóibh.</w:t>
      </w:r>
    </w:p>
    <w:p w:rsidR="11D6E9CB" w:rsidP="11D6E9CB" w:rsidRDefault="11D6E9CB" w14:paraId="5534F5D8" w14:textId="02075754">
      <w:pPr>
        <w:spacing w:after="0" w:line="240" w:lineRule="auto"/>
        <w:ind w:left="11" w:right="14"/>
        <w:rPr>
          <w:rFonts w:ascii="Calibri" w:hAnsi="Calibri" w:cs="Calibri"/>
          <w:noProof w:val="0"/>
        </w:rPr>
      </w:pPr>
    </w:p>
    <w:p w:rsidR="00F774ED" w:rsidP="18568259" w:rsidRDefault="7A91D61B" w14:paraId="395C35E6" w14:textId="250DE16D">
      <w:pPr>
        <w:spacing w:after="0" w:line="240" w:lineRule="auto"/>
      </w:pPr>
      <w:r w:rsidRPr="11D6E9CB">
        <w:rPr>
          <w:rFonts w:ascii="Calibri" w:hAnsi="Calibri" w:cs="Calibri"/>
          <w:noProof w:val="0"/>
        </w:rPr>
        <w:t xml:space="preserve">Tá Ollscoil na Gaillimhe faoi réir na nAchtanna um Shaoráil Faisnéise (2014) agus na nAchtanna um Chosaint Sonraí (1988 - 2018). Ceadaíonn an reachtaíocht seo rochtain ar shonraí pearsanta a bhaineann le duine inaitheanta atá i </w:t>
      </w:r>
      <w:r w:rsidRPr="11D6E9CB">
        <w:rPr>
          <w:rFonts w:ascii="Calibri" w:hAnsi="Calibri" w:cs="Calibri"/>
          <w:noProof w:val="0"/>
        </w:rPr>
        <w:lastRenderedPageBreak/>
        <w:t>seilbh na hOllscoile. Cé go gcoinnítear tuairiscí scrúdaitheoirí faoi rún daingean a mhéid agus is féidir, ba cheart do scrúdaitheoirí a thabhairt faoi deara go scaoilfidh Oifig na Scrúduithe aon eolas a bhaineann leis an té is ábhar don tuairisc leis an té is ábhar don tuairisc, i gcás go ndéantar iarratas ar a leithéid, nuair a bheidh an tuairisc faofa ag Coiste Seasta na Comhairle Acadúla. Tá an nós imeachta achomhairc leagtha síos i rialacháin agus i bhfoirmeacha na hOllscoile agus féadfaidh na hiarrthóirí iad a úsáid má easaontaíonn siad le toradh an scrúdaithe (Cuid 6.9).</w:t>
      </w:r>
    </w:p>
    <w:p w:rsidR="11D6E9CB" w:rsidP="11D6E9CB" w:rsidRDefault="11D6E9CB" w14:paraId="77C042DB" w14:textId="0C4950B8">
      <w:pPr>
        <w:spacing w:after="0" w:line="240" w:lineRule="auto"/>
        <w:rPr>
          <w:rFonts w:ascii="Calibri" w:hAnsi="Calibri" w:cs="Calibri"/>
          <w:noProof w:val="0"/>
        </w:rPr>
      </w:pPr>
    </w:p>
    <w:p w:rsidRPr="003D75A6" w:rsidR="00C15D53" w:rsidP="18568259" w:rsidRDefault="7F102F26" w14:paraId="10DEA273" w14:textId="6C98B4C7">
      <w:pPr>
        <w:pStyle w:val="Heading2"/>
        <w:keepNext w:val="0"/>
        <w:keepLines w:val="0"/>
        <w:spacing w:before="0" w:after="0" w:line="240" w:lineRule="auto"/>
        <w:rPr>
          <w:rFonts w:ascii="Calibri" w:hAnsi="Calibri" w:eastAsia="Calibri" w:cs="Calibri"/>
          <w:noProof w:val="0"/>
          <w:sz w:val="26"/>
          <w:szCs w:val="26"/>
        </w:rPr>
      </w:pPr>
      <w:bookmarkStart w:name="_Toc240432405" w:id="74"/>
      <w:bookmarkStart w:name="_Toc1328891554" w:id="956807870"/>
      <w:r w:rsidRPr="33ABFA54" w:rsidR="7F102F26">
        <w:rPr>
          <w:rFonts w:ascii="Calibri" w:hAnsi="Calibri" w:eastAsia="Calibri" w:cs="Calibri"/>
          <w:noProof w:val="0"/>
          <w:sz w:val="26"/>
          <w:szCs w:val="26"/>
        </w:rPr>
        <w:t>7.2.5 An Tráchtas Deiridh a leagan isteach</w:t>
      </w:r>
      <w:bookmarkEnd w:id="74"/>
      <w:bookmarkEnd w:id="956807870"/>
    </w:p>
    <w:p w:rsidR="18568259" w:rsidP="18568259" w:rsidRDefault="18568259" w14:paraId="3E80D29A" w14:textId="3D4808BE">
      <w:pPr>
        <w:spacing w:after="0" w:line="240" w:lineRule="auto"/>
        <w:rPr>
          <w:rFonts w:ascii="Calibri" w:hAnsi="Calibri" w:cs="Calibri"/>
          <w:noProof w:val="0"/>
        </w:rPr>
      </w:pPr>
    </w:p>
    <w:p w:rsidRPr="00667A8F" w:rsidR="00685C64" w:rsidP="18568259" w:rsidRDefault="325F273B" w14:paraId="7294C498" w14:textId="682DD17A">
      <w:pPr>
        <w:spacing w:after="0" w:line="240" w:lineRule="auto"/>
      </w:pPr>
      <w:r w:rsidRPr="18568259">
        <w:rPr>
          <w:rFonts w:ascii="Calibri" w:hAnsi="Calibri" w:cs="Calibri"/>
          <w:noProof w:val="0"/>
        </w:rPr>
        <w:t>Is ionann an próiseas chun Tráchtas Deiridh MD a leagan isteach agus a uaslódáil, chomh maith leis na socruithe achomhairc, gearán agus bronnta, agus an próiseas PhD. Tá na mionsonraí maidir leis an bpróiseas seo le fáil i gCuid 6.</w:t>
      </w:r>
      <w:r w:rsidRPr="18568259" w:rsidR="70D9BDC9">
        <w:rPr>
          <w:rFonts w:ascii="Calibri" w:hAnsi="Calibri" w:cs="Calibri"/>
          <w:noProof w:val="0"/>
        </w:rPr>
        <w:t xml:space="preserve">  </w:t>
      </w:r>
      <w:r w:rsidRPr="18568259">
        <w:rPr>
          <w:rFonts w:ascii="Calibri" w:hAnsi="Calibri" w:cs="Calibri"/>
          <w:noProof w:val="0"/>
        </w:rPr>
        <w:t>Ní fhéadfaidh céimithe MD bronnadh a gcéime a chur siar ach uair amháin.</w:t>
      </w:r>
      <w:r w:rsidRPr="18568259" w:rsidR="70D9BDC9">
        <w:rPr>
          <w:rFonts w:ascii="Calibri" w:hAnsi="Calibri" w:cs="Calibri"/>
          <w:noProof w:val="0"/>
        </w:rPr>
        <w:t xml:space="preserve">  </w:t>
      </w:r>
      <w:r w:rsidRPr="18568259" w:rsidR="54E79A79">
        <w:rPr>
          <w:rFonts w:ascii="Calibri" w:hAnsi="Calibri" w:cs="Calibri"/>
          <w:noProof w:val="0"/>
        </w:rPr>
        <w:t>Caithfear táillí a íoc go dtí deireadh an tseimeastair a leagfar isteach an tráchtas. Caithfidh iarrthóirí a bheith cláraithe nuair a leagfaidh siad isteach an tráchtas le scrúdú.</w:t>
      </w:r>
    </w:p>
    <w:p w:rsidR="18568259" w:rsidP="18568259" w:rsidRDefault="18568259" w14:paraId="46B38842" w14:textId="287CCB4D">
      <w:pPr>
        <w:spacing w:after="0" w:line="240" w:lineRule="auto"/>
        <w:rPr>
          <w:rFonts w:ascii="Calibri" w:hAnsi="Calibri" w:cs="Calibri"/>
          <w:noProof w:val="0"/>
        </w:rPr>
      </w:pPr>
    </w:p>
    <w:p w:rsidRPr="005E7383" w:rsidR="006D69CE" w:rsidP="18568259" w:rsidRDefault="7F102F26" w14:paraId="7682661E" w14:textId="77777777">
      <w:pPr>
        <w:pStyle w:val="Heading2"/>
        <w:keepNext w:val="0"/>
        <w:keepLines w:val="0"/>
        <w:spacing w:before="0" w:after="0" w:line="240" w:lineRule="auto"/>
        <w:rPr>
          <w:rFonts w:ascii="Calibri" w:hAnsi="Calibri" w:eastAsia="Calibri" w:cs="Calibri"/>
          <w:noProof w:val="0"/>
          <w:sz w:val="26"/>
          <w:szCs w:val="26"/>
        </w:rPr>
      </w:pPr>
      <w:bookmarkStart w:name="_Toc240432406" w:id="75"/>
      <w:bookmarkStart w:name="_Toc646462541" w:id="1316622475"/>
      <w:r w:rsidRPr="33ABFA54" w:rsidR="7F102F26">
        <w:rPr>
          <w:rFonts w:ascii="Calibri" w:hAnsi="Calibri" w:eastAsia="Calibri" w:cs="Calibri"/>
          <w:noProof w:val="0"/>
          <w:sz w:val="26"/>
          <w:szCs w:val="26"/>
        </w:rPr>
        <w:t>7.2.6 Teorainn Ama le MD a chríochnú</w:t>
      </w:r>
      <w:bookmarkEnd w:id="75"/>
      <w:bookmarkEnd w:id="1316622475"/>
    </w:p>
    <w:p w:rsidR="18568259" w:rsidP="18568259" w:rsidRDefault="18568259" w14:paraId="1779836A" w14:textId="46772B5C">
      <w:pPr>
        <w:spacing w:after="0" w:line="240" w:lineRule="auto"/>
        <w:ind w:left="11" w:right="11" w:hanging="11"/>
        <w:rPr>
          <w:rFonts w:ascii="Calibri" w:hAnsi="Calibri" w:cs="Calibri"/>
          <w:noProof w:val="0"/>
        </w:rPr>
      </w:pPr>
    </w:p>
    <w:p w:rsidRPr="0016415E" w:rsidR="00B85FE6" w:rsidP="33ABFA54" w:rsidRDefault="00B85FE6" w14:paraId="3C3CA15B" w14:textId="2E3752D5">
      <w:pPr>
        <w:spacing w:before="0" w:after="0" w:line="240" w:lineRule="auto"/>
        <w:ind w:left="11" w:right="11" w:hanging="11"/>
        <w:rPr>
          <w:rFonts w:ascii="Calibri" w:hAnsi="Calibri" w:cs="Calibri"/>
          <w:noProof w:val="0"/>
          <w:lang/>
        </w:rPr>
      </w:pPr>
      <w:r w:rsidRPr="33ABFA54" w:rsidR="20E74F60">
        <w:rPr>
          <w:rFonts w:ascii="Calibri" w:hAnsi="Calibri" w:cs="Calibri"/>
          <w:noProof w:val="0"/>
        </w:rPr>
        <w:t>Tugtar</w:t>
      </w:r>
      <w:r w:rsidRPr="33ABFA54" w:rsidR="20E74F60">
        <w:rPr>
          <w:rFonts w:ascii="Calibri" w:hAnsi="Calibri" w:cs="Calibri"/>
          <w:noProof w:val="0"/>
        </w:rPr>
        <w:t xml:space="preserve"> </w:t>
      </w:r>
      <w:r w:rsidRPr="33ABFA54" w:rsidR="20E74F60">
        <w:rPr>
          <w:rFonts w:ascii="Calibri" w:hAnsi="Calibri" w:cs="Calibri"/>
          <w:noProof w:val="0"/>
        </w:rPr>
        <w:t>dhá</w:t>
      </w:r>
      <w:r w:rsidRPr="33ABFA54" w:rsidR="20E74F60">
        <w:rPr>
          <w:rFonts w:ascii="Calibri" w:hAnsi="Calibri" w:cs="Calibri"/>
          <w:noProof w:val="0"/>
        </w:rPr>
        <w:t xml:space="preserve"> </w:t>
      </w:r>
      <w:r w:rsidRPr="33ABFA54" w:rsidR="20E74F60">
        <w:rPr>
          <w:rFonts w:ascii="Calibri" w:hAnsi="Calibri" w:cs="Calibri"/>
          <w:noProof w:val="0"/>
        </w:rPr>
        <w:t>bhliain</w:t>
      </w:r>
      <w:r w:rsidRPr="33ABFA54" w:rsidR="20E74F60">
        <w:rPr>
          <w:rFonts w:ascii="Calibri" w:hAnsi="Calibri" w:cs="Calibri"/>
          <w:noProof w:val="0"/>
        </w:rPr>
        <w:t xml:space="preserve"> </w:t>
      </w:r>
      <w:r w:rsidRPr="33ABFA54" w:rsidR="20E74F60">
        <w:rPr>
          <w:rFonts w:ascii="Calibri" w:hAnsi="Calibri" w:cs="Calibri"/>
          <w:noProof w:val="0"/>
        </w:rPr>
        <w:t>d’iarrthóirí</w:t>
      </w:r>
      <w:r w:rsidRPr="33ABFA54" w:rsidR="20E74F60">
        <w:rPr>
          <w:rFonts w:ascii="Calibri" w:hAnsi="Calibri" w:cs="Calibri"/>
          <w:noProof w:val="0"/>
        </w:rPr>
        <w:t xml:space="preserve"> MD </w:t>
      </w:r>
      <w:r w:rsidRPr="33ABFA54" w:rsidR="20E74F60">
        <w:rPr>
          <w:rFonts w:ascii="Calibri" w:hAnsi="Calibri" w:cs="Calibri"/>
          <w:noProof w:val="0"/>
        </w:rPr>
        <w:t>lánaimseartha</w:t>
      </w:r>
      <w:r w:rsidRPr="33ABFA54" w:rsidR="20E74F60">
        <w:rPr>
          <w:rFonts w:ascii="Calibri" w:hAnsi="Calibri" w:cs="Calibri"/>
          <w:noProof w:val="0"/>
        </w:rPr>
        <w:t xml:space="preserve"> chun </w:t>
      </w:r>
      <w:r w:rsidRPr="33ABFA54" w:rsidR="20E74F60">
        <w:rPr>
          <w:rFonts w:ascii="Calibri" w:hAnsi="Calibri" w:cs="Calibri"/>
          <w:noProof w:val="0"/>
        </w:rPr>
        <w:t>an</w:t>
      </w:r>
      <w:r w:rsidRPr="33ABFA54" w:rsidR="20E74F60">
        <w:rPr>
          <w:rFonts w:ascii="Calibri" w:hAnsi="Calibri" w:cs="Calibri"/>
          <w:noProof w:val="0"/>
        </w:rPr>
        <w:t xml:space="preserve"> </w:t>
      </w:r>
      <w:r w:rsidRPr="33ABFA54" w:rsidR="20E74F60">
        <w:rPr>
          <w:rFonts w:ascii="Calibri" w:hAnsi="Calibri" w:cs="Calibri"/>
          <w:noProof w:val="0"/>
        </w:rPr>
        <w:t>chéim</w:t>
      </w:r>
      <w:r w:rsidRPr="33ABFA54" w:rsidR="20E74F60">
        <w:rPr>
          <w:rFonts w:ascii="Calibri" w:hAnsi="Calibri" w:cs="Calibri"/>
          <w:noProof w:val="0"/>
        </w:rPr>
        <w:t xml:space="preserve"> a </w:t>
      </w:r>
      <w:r w:rsidRPr="33ABFA54" w:rsidR="20E74F60">
        <w:rPr>
          <w:rFonts w:ascii="Calibri" w:hAnsi="Calibri" w:cs="Calibri"/>
          <w:noProof w:val="0"/>
        </w:rPr>
        <w:t>chríochnú</w:t>
      </w:r>
      <w:r w:rsidRPr="33ABFA54" w:rsidR="20E74F60">
        <w:rPr>
          <w:rFonts w:ascii="Calibri" w:hAnsi="Calibri" w:cs="Calibri"/>
          <w:noProof w:val="0"/>
        </w:rPr>
        <w:t xml:space="preserve"> </w:t>
      </w:r>
      <w:r w:rsidRPr="33ABFA54" w:rsidR="20E74F60">
        <w:rPr>
          <w:rFonts w:ascii="Calibri" w:hAnsi="Calibri" w:cs="Calibri"/>
          <w:noProof w:val="0"/>
        </w:rPr>
        <w:t>ón</w:t>
      </w:r>
      <w:r w:rsidRPr="33ABFA54" w:rsidR="20E74F60">
        <w:rPr>
          <w:rFonts w:ascii="Calibri" w:hAnsi="Calibri" w:cs="Calibri"/>
          <w:noProof w:val="0"/>
        </w:rPr>
        <w:t xml:space="preserve"> </w:t>
      </w:r>
      <w:r w:rsidRPr="33ABFA54" w:rsidR="20E74F60">
        <w:rPr>
          <w:rFonts w:ascii="Calibri" w:hAnsi="Calibri" w:cs="Calibri"/>
          <w:noProof w:val="0"/>
        </w:rPr>
        <w:t>dáta</w:t>
      </w:r>
      <w:r w:rsidRPr="33ABFA54" w:rsidR="20E74F60">
        <w:rPr>
          <w:rFonts w:ascii="Calibri" w:hAnsi="Calibri" w:cs="Calibri"/>
          <w:noProof w:val="0"/>
        </w:rPr>
        <w:t xml:space="preserve"> a </w:t>
      </w:r>
      <w:r w:rsidRPr="33ABFA54" w:rsidR="20E74F60">
        <w:rPr>
          <w:rFonts w:ascii="Calibri" w:hAnsi="Calibri" w:cs="Calibri"/>
          <w:noProof w:val="0"/>
        </w:rPr>
        <w:t>chláraigh</w:t>
      </w:r>
      <w:r w:rsidRPr="33ABFA54" w:rsidR="20E74F60">
        <w:rPr>
          <w:rFonts w:ascii="Calibri" w:hAnsi="Calibri" w:cs="Calibri"/>
          <w:noProof w:val="0"/>
        </w:rPr>
        <w:t xml:space="preserve"> </w:t>
      </w:r>
      <w:r w:rsidRPr="33ABFA54" w:rsidR="20E74F60">
        <w:rPr>
          <w:rFonts w:ascii="Calibri" w:hAnsi="Calibri" w:cs="Calibri"/>
          <w:noProof w:val="0"/>
        </w:rPr>
        <w:t>siad</w:t>
      </w:r>
      <w:r w:rsidRPr="33ABFA54" w:rsidR="20E74F60">
        <w:rPr>
          <w:rFonts w:ascii="Calibri" w:hAnsi="Calibri" w:cs="Calibri"/>
          <w:noProof w:val="0"/>
        </w:rPr>
        <w:t xml:space="preserve">. </w:t>
      </w:r>
      <w:r w:rsidRPr="33ABFA54" w:rsidR="20E74F60">
        <w:rPr>
          <w:rFonts w:ascii="Calibri" w:hAnsi="Calibri" w:cs="Calibri"/>
          <w:noProof w:val="0"/>
        </w:rPr>
        <w:t>Tugtar</w:t>
      </w:r>
      <w:r w:rsidRPr="33ABFA54" w:rsidR="20E74F60">
        <w:rPr>
          <w:rFonts w:ascii="Calibri" w:hAnsi="Calibri" w:cs="Calibri"/>
          <w:noProof w:val="0"/>
        </w:rPr>
        <w:t xml:space="preserve"> </w:t>
      </w:r>
      <w:r w:rsidRPr="33ABFA54" w:rsidR="20E74F60">
        <w:rPr>
          <w:rFonts w:ascii="Calibri" w:hAnsi="Calibri" w:cs="Calibri"/>
          <w:noProof w:val="0"/>
        </w:rPr>
        <w:t>trí</w:t>
      </w:r>
      <w:r w:rsidRPr="33ABFA54" w:rsidR="20E74F60">
        <w:rPr>
          <w:rFonts w:ascii="Calibri" w:hAnsi="Calibri" w:cs="Calibri"/>
          <w:noProof w:val="0"/>
        </w:rPr>
        <w:t xml:space="preserve"> </w:t>
      </w:r>
      <w:r w:rsidRPr="33ABFA54" w:rsidR="20E74F60">
        <w:rPr>
          <w:rFonts w:ascii="Calibri" w:hAnsi="Calibri" w:cs="Calibri"/>
          <w:noProof w:val="0"/>
        </w:rPr>
        <w:t>bliana</w:t>
      </w:r>
      <w:r w:rsidRPr="33ABFA54" w:rsidR="20E74F60">
        <w:rPr>
          <w:rFonts w:ascii="Calibri" w:hAnsi="Calibri" w:cs="Calibri"/>
          <w:noProof w:val="0"/>
        </w:rPr>
        <w:t xml:space="preserve"> </w:t>
      </w:r>
      <w:r w:rsidRPr="33ABFA54" w:rsidR="20E74F60">
        <w:rPr>
          <w:rFonts w:ascii="Calibri" w:hAnsi="Calibri" w:cs="Calibri"/>
          <w:noProof w:val="0"/>
        </w:rPr>
        <w:t>d’iarrthóirí</w:t>
      </w:r>
      <w:r w:rsidRPr="33ABFA54" w:rsidR="20E74F60">
        <w:rPr>
          <w:rFonts w:ascii="Calibri" w:hAnsi="Calibri" w:cs="Calibri"/>
          <w:noProof w:val="0"/>
        </w:rPr>
        <w:t xml:space="preserve"> </w:t>
      </w:r>
      <w:r w:rsidRPr="33ABFA54" w:rsidR="20E74F60">
        <w:rPr>
          <w:rFonts w:ascii="Calibri" w:hAnsi="Calibri" w:cs="Calibri"/>
          <w:noProof w:val="0"/>
        </w:rPr>
        <w:t>páirtaimseartha</w:t>
      </w:r>
      <w:r w:rsidRPr="33ABFA54" w:rsidR="20E74F60">
        <w:rPr>
          <w:rFonts w:ascii="Calibri" w:hAnsi="Calibri" w:cs="Calibri"/>
          <w:noProof w:val="0"/>
        </w:rPr>
        <w:t xml:space="preserve"> an </w:t>
      </w:r>
      <w:r w:rsidRPr="33ABFA54" w:rsidR="20E74F60">
        <w:rPr>
          <w:rFonts w:ascii="Calibri" w:hAnsi="Calibri" w:cs="Calibri"/>
          <w:noProof w:val="0"/>
        </w:rPr>
        <w:t>chéim</w:t>
      </w:r>
      <w:r w:rsidRPr="33ABFA54" w:rsidR="20E74F60">
        <w:rPr>
          <w:rFonts w:ascii="Calibri" w:hAnsi="Calibri" w:cs="Calibri"/>
          <w:noProof w:val="0"/>
        </w:rPr>
        <w:t xml:space="preserve"> a </w:t>
      </w:r>
      <w:r w:rsidRPr="33ABFA54" w:rsidR="20E74F60">
        <w:rPr>
          <w:rFonts w:ascii="Calibri" w:hAnsi="Calibri" w:cs="Calibri"/>
          <w:noProof w:val="0"/>
        </w:rPr>
        <w:t>chríochnú</w:t>
      </w:r>
      <w:r w:rsidRPr="33ABFA54" w:rsidR="20E74F60">
        <w:rPr>
          <w:rFonts w:ascii="Calibri" w:hAnsi="Calibri" w:cs="Calibri"/>
          <w:noProof w:val="0"/>
        </w:rPr>
        <w:t xml:space="preserve"> </w:t>
      </w:r>
      <w:r w:rsidRPr="33ABFA54" w:rsidR="20E74F60">
        <w:rPr>
          <w:rFonts w:ascii="Calibri" w:hAnsi="Calibri" w:cs="Calibri"/>
          <w:noProof w:val="0"/>
        </w:rPr>
        <w:t>ón</w:t>
      </w:r>
      <w:r w:rsidRPr="33ABFA54" w:rsidR="20E74F60">
        <w:rPr>
          <w:rFonts w:ascii="Calibri" w:hAnsi="Calibri" w:cs="Calibri"/>
          <w:noProof w:val="0"/>
        </w:rPr>
        <w:t xml:space="preserve"> </w:t>
      </w:r>
      <w:r w:rsidRPr="33ABFA54" w:rsidR="20E74F60">
        <w:rPr>
          <w:rFonts w:ascii="Calibri" w:hAnsi="Calibri" w:cs="Calibri"/>
          <w:noProof w:val="0"/>
        </w:rPr>
        <w:t>dáta</w:t>
      </w:r>
      <w:r w:rsidRPr="33ABFA54" w:rsidR="20E74F60">
        <w:rPr>
          <w:rFonts w:ascii="Calibri" w:hAnsi="Calibri" w:cs="Calibri"/>
          <w:noProof w:val="0"/>
        </w:rPr>
        <w:t xml:space="preserve"> a </w:t>
      </w:r>
      <w:r w:rsidRPr="33ABFA54" w:rsidR="20E74F60">
        <w:rPr>
          <w:rFonts w:ascii="Calibri" w:hAnsi="Calibri" w:cs="Calibri"/>
          <w:noProof w:val="0"/>
        </w:rPr>
        <w:t>chláraigh</w:t>
      </w:r>
      <w:r w:rsidRPr="33ABFA54" w:rsidR="20E74F60">
        <w:rPr>
          <w:rFonts w:ascii="Calibri" w:hAnsi="Calibri" w:cs="Calibri"/>
          <w:noProof w:val="0"/>
        </w:rPr>
        <w:t xml:space="preserve"> </w:t>
      </w:r>
      <w:r w:rsidRPr="33ABFA54" w:rsidR="20E74F60">
        <w:rPr>
          <w:rFonts w:ascii="Calibri" w:hAnsi="Calibri" w:cs="Calibri"/>
          <w:noProof w:val="0"/>
        </w:rPr>
        <w:t>siad</w:t>
      </w:r>
      <w:r w:rsidRPr="33ABFA54" w:rsidR="20E74F60">
        <w:rPr>
          <w:rFonts w:ascii="Calibri" w:hAnsi="Calibri" w:cs="Calibri"/>
          <w:noProof w:val="0"/>
        </w:rPr>
        <w:t xml:space="preserve">.  </w:t>
      </w:r>
      <w:r w:rsidRPr="33ABFA54" w:rsidR="20E74F60">
        <w:rPr>
          <w:rFonts w:ascii="Calibri" w:hAnsi="Calibri" w:cs="Calibri"/>
          <w:noProof w:val="0"/>
        </w:rPr>
        <w:t xml:space="preserve">Mura </w:t>
      </w:r>
      <w:r w:rsidRPr="33ABFA54" w:rsidR="20E74F60">
        <w:rPr>
          <w:rFonts w:ascii="Calibri" w:hAnsi="Calibri" w:cs="Calibri"/>
          <w:noProof w:val="0"/>
        </w:rPr>
        <w:t>gcríochnaíonn</w:t>
      </w:r>
      <w:r w:rsidRPr="33ABFA54" w:rsidR="20E74F60">
        <w:rPr>
          <w:rFonts w:ascii="Calibri" w:hAnsi="Calibri" w:cs="Calibri"/>
          <w:noProof w:val="0"/>
        </w:rPr>
        <w:t xml:space="preserve"> </w:t>
      </w:r>
      <w:r w:rsidRPr="33ABFA54" w:rsidR="20E74F60">
        <w:rPr>
          <w:rFonts w:ascii="Calibri" w:hAnsi="Calibri" w:cs="Calibri"/>
          <w:noProof w:val="0"/>
        </w:rPr>
        <w:t>iarrthóirí</w:t>
      </w:r>
      <w:r w:rsidRPr="33ABFA54" w:rsidR="20E74F60">
        <w:rPr>
          <w:rFonts w:ascii="Calibri" w:hAnsi="Calibri" w:cs="Calibri"/>
          <w:noProof w:val="0"/>
        </w:rPr>
        <w:t xml:space="preserve"> an </w:t>
      </w:r>
      <w:r w:rsidRPr="33ABFA54" w:rsidR="20E74F60">
        <w:rPr>
          <w:rFonts w:ascii="Calibri" w:hAnsi="Calibri" w:cs="Calibri"/>
          <w:noProof w:val="0"/>
        </w:rPr>
        <w:t>chéim</w:t>
      </w:r>
      <w:r w:rsidRPr="33ABFA54" w:rsidR="20E74F60">
        <w:rPr>
          <w:rFonts w:ascii="Calibri" w:hAnsi="Calibri" w:cs="Calibri"/>
          <w:noProof w:val="0"/>
        </w:rPr>
        <w:t xml:space="preserve"> </w:t>
      </w:r>
      <w:r w:rsidRPr="33ABFA54" w:rsidR="20E74F60">
        <w:rPr>
          <w:rFonts w:ascii="Calibri" w:hAnsi="Calibri" w:cs="Calibri"/>
          <w:noProof w:val="0"/>
        </w:rPr>
        <w:t>taobh</w:t>
      </w:r>
      <w:r w:rsidRPr="33ABFA54" w:rsidR="20E74F60">
        <w:rPr>
          <w:rFonts w:ascii="Calibri" w:hAnsi="Calibri" w:cs="Calibri"/>
          <w:noProof w:val="0"/>
        </w:rPr>
        <w:t xml:space="preserve"> </w:t>
      </w:r>
      <w:r w:rsidRPr="33ABFA54" w:rsidR="20E74F60">
        <w:rPr>
          <w:rFonts w:ascii="Calibri" w:hAnsi="Calibri" w:cs="Calibri"/>
          <w:noProof w:val="0"/>
        </w:rPr>
        <w:t>istigh</w:t>
      </w:r>
      <w:r w:rsidRPr="33ABFA54" w:rsidR="20E74F60">
        <w:rPr>
          <w:rFonts w:ascii="Calibri" w:hAnsi="Calibri" w:cs="Calibri"/>
          <w:noProof w:val="0"/>
        </w:rPr>
        <w:t xml:space="preserve"> den </w:t>
      </w:r>
      <w:r w:rsidRPr="33ABFA54" w:rsidR="20E74F60">
        <w:rPr>
          <w:rFonts w:ascii="Calibri" w:hAnsi="Calibri" w:cs="Calibri"/>
          <w:noProof w:val="0"/>
        </w:rPr>
        <w:t>tréimhse</w:t>
      </w:r>
      <w:r w:rsidRPr="33ABFA54" w:rsidR="20E74F60">
        <w:rPr>
          <w:rFonts w:ascii="Calibri" w:hAnsi="Calibri" w:cs="Calibri"/>
          <w:noProof w:val="0"/>
        </w:rPr>
        <w:t xml:space="preserve"> </w:t>
      </w:r>
      <w:r w:rsidRPr="33ABFA54" w:rsidR="20E74F60">
        <w:rPr>
          <w:rFonts w:ascii="Calibri" w:hAnsi="Calibri" w:cs="Calibri"/>
          <w:noProof w:val="0"/>
        </w:rPr>
        <w:t>atá</w:t>
      </w:r>
      <w:r w:rsidRPr="33ABFA54" w:rsidR="20E74F60">
        <w:rPr>
          <w:rFonts w:ascii="Calibri" w:hAnsi="Calibri" w:cs="Calibri"/>
          <w:noProof w:val="0"/>
        </w:rPr>
        <w:t xml:space="preserve"> </w:t>
      </w:r>
      <w:r w:rsidRPr="33ABFA54" w:rsidR="20E74F60">
        <w:rPr>
          <w:rFonts w:ascii="Calibri" w:hAnsi="Calibri" w:cs="Calibri"/>
          <w:noProof w:val="0"/>
        </w:rPr>
        <w:t>dlite</w:t>
      </w:r>
      <w:r w:rsidRPr="33ABFA54" w:rsidR="20E74F60">
        <w:rPr>
          <w:rFonts w:ascii="Calibri" w:hAnsi="Calibri" w:cs="Calibri"/>
          <w:noProof w:val="0"/>
        </w:rPr>
        <w:t xml:space="preserve"> </w:t>
      </w:r>
      <w:r w:rsidRPr="33ABFA54" w:rsidR="20E74F60">
        <w:rPr>
          <w:rFonts w:ascii="Calibri" w:hAnsi="Calibri" w:cs="Calibri"/>
          <w:noProof w:val="0"/>
        </w:rPr>
        <w:t>ón</w:t>
      </w:r>
      <w:r w:rsidRPr="33ABFA54" w:rsidR="20E74F60">
        <w:rPr>
          <w:rFonts w:ascii="Calibri" w:hAnsi="Calibri" w:cs="Calibri"/>
          <w:noProof w:val="0"/>
        </w:rPr>
        <w:t xml:space="preserve"> </w:t>
      </w:r>
      <w:r w:rsidRPr="33ABFA54" w:rsidR="20E74F60">
        <w:rPr>
          <w:rFonts w:ascii="Calibri" w:hAnsi="Calibri" w:cs="Calibri"/>
          <w:noProof w:val="0"/>
        </w:rPr>
        <w:t>dáta</w:t>
      </w:r>
      <w:r w:rsidRPr="33ABFA54" w:rsidR="20E74F60">
        <w:rPr>
          <w:rFonts w:ascii="Calibri" w:hAnsi="Calibri" w:cs="Calibri"/>
          <w:noProof w:val="0"/>
        </w:rPr>
        <w:t xml:space="preserve"> a </w:t>
      </w:r>
      <w:r w:rsidRPr="33ABFA54" w:rsidR="20E74F60">
        <w:rPr>
          <w:rFonts w:ascii="Calibri" w:hAnsi="Calibri" w:cs="Calibri"/>
          <w:noProof w:val="0"/>
        </w:rPr>
        <w:t>chláraigh</w:t>
      </w:r>
      <w:r w:rsidRPr="33ABFA54" w:rsidR="20E74F60">
        <w:rPr>
          <w:rFonts w:ascii="Calibri" w:hAnsi="Calibri" w:cs="Calibri"/>
          <w:noProof w:val="0"/>
        </w:rPr>
        <w:t xml:space="preserve"> </w:t>
      </w:r>
      <w:r w:rsidRPr="33ABFA54" w:rsidR="20E74F60">
        <w:rPr>
          <w:rFonts w:ascii="Calibri" w:hAnsi="Calibri" w:cs="Calibri"/>
          <w:noProof w:val="0"/>
        </w:rPr>
        <w:t>siad</w:t>
      </w:r>
      <w:r w:rsidRPr="33ABFA54" w:rsidR="20E74F60">
        <w:rPr>
          <w:rFonts w:ascii="Calibri" w:hAnsi="Calibri" w:cs="Calibri"/>
          <w:noProof w:val="0"/>
        </w:rPr>
        <w:t xml:space="preserve">, </w:t>
      </w:r>
      <w:r w:rsidRPr="33ABFA54" w:rsidR="20E74F60">
        <w:rPr>
          <w:rFonts w:ascii="Calibri" w:hAnsi="Calibri" w:cs="Calibri"/>
          <w:noProof w:val="0"/>
        </w:rPr>
        <w:t>caithfidh</w:t>
      </w:r>
      <w:r w:rsidRPr="33ABFA54" w:rsidR="20E74F60">
        <w:rPr>
          <w:rFonts w:ascii="Calibri" w:hAnsi="Calibri" w:cs="Calibri"/>
          <w:noProof w:val="0"/>
        </w:rPr>
        <w:t xml:space="preserve"> </w:t>
      </w:r>
      <w:r w:rsidRPr="33ABFA54" w:rsidR="20E74F60">
        <w:rPr>
          <w:rFonts w:ascii="Calibri" w:hAnsi="Calibri" w:cs="Calibri"/>
          <w:noProof w:val="0"/>
        </w:rPr>
        <w:t>siad</w:t>
      </w:r>
      <w:r w:rsidRPr="33ABFA54" w:rsidR="20E74F60">
        <w:rPr>
          <w:rFonts w:ascii="Calibri" w:hAnsi="Calibri" w:cs="Calibri"/>
          <w:noProof w:val="0"/>
        </w:rPr>
        <w:t xml:space="preserve"> </w:t>
      </w:r>
      <w:r w:rsidRPr="33ABFA54" w:rsidR="20E74F60">
        <w:rPr>
          <w:rFonts w:ascii="Calibri" w:hAnsi="Calibri" w:cs="Calibri"/>
          <w:noProof w:val="0"/>
        </w:rPr>
        <w:t>iarratas</w:t>
      </w:r>
      <w:r w:rsidRPr="33ABFA54" w:rsidR="20E74F60">
        <w:rPr>
          <w:rFonts w:ascii="Calibri" w:hAnsi="Calibri" w:cs="Calibri"/>
          <w:noProof w:val="0"/>
        </w:rPr>
        <w:t xml:space="preserve"> a </w:t>
      </w:r>
      <w:r w:rsidRPr="33ABFA54" w:rsidR="20E74F60">
        <w:rPr>
          <w:rFonts w:ascii="Calibri" w:hAnsi="Calibri" w:cs="Calibri"/>
          <w:noProof w:val="0"/>
        </w:rPr>
        <w:t>dhéanamh</w:t>
      </w:r>
      <w:r w:rsidRPr="33ABFA54" w:rsidR="20E74F60">
        <w:rPr>
          <w:rFonts w:ascii="Calibri" w:hAnsi="Calibri" w:cs="Calibri"/>
          <w:noProof w:val="0"/>
        </w:rPr>
        <w:t xml:space="preserve"> </w:t>
      </w:r>
      <w:r w:rsidRPr="33ABFA54" w:rsidR="20E74F60">
        <w:rPr>
          <w:rFonts w:ascii="Calibri" w:hAnsi="Calibri" w:cs="Calibri"/>
          <w:noProof w:val="0"/>
        </w:rPr>
        <w:t>arís</w:t>
      </w:r>
      <w:r w:rsidRPr="33ABFA54" w:rsidR="20E74F60">
        <w:rPr>
          <w:rFonts w:ascii="Calibri" w:hAnsi="Calibri" w:cs="Calibri"/>
          <w:noProof w:val="0"/>
        </w:rPr>
        <w:t xml:space="preserve"> </w:t>
      </w:r>
      <w:r w:rsidRPr="33ABFA54" w:rsidR="20E74F60">
        <w:rPr>
          <w:rFonts w:ascii="Calibri" w:hAnsi="Calibri" w:cs="Calibri"/>
          <w:noProof w:val="0"/>
        </w:rPr>
        <w:t>ar</w:t>
      </w:r>
      <w:r w:rsidRPr="33ABFA54" w:rsidR="20E74F60">
        <w:rPr>
          <w:rFonts w:ascii="Calibri" w:hAnsi="Calibri" w:cs="Calibri"/>
          <w:noProof w:val="0"/>
        </w:rPr>
        <w:t xml:space="preserve"> an </w:t>
      </w:r>
      <w:r w:rsidRPr="33ABFA54" w:rsidR="20E74F60">
        <w:rPr>
          <w:rFonts w:ascii="Calibri" w:hAnsi="Calibri" w:cs="Calibri"/>
          <w:noProof w:val="0"/>
        </w:rPr>
        <w:t>gColáiste</w:t>
      </w:r>
      <w:r w:rsidRPr="33ABFA54" w:rsidR="20E74F60">
        <w:rPr>
          <w:rFonts w:ascii="Calibri" w:hAnsi="Calibri" w:cs="Calibri"/>
          <w:noProof w:val="0"/>
        </w:rPr>
        <w:t xml:space="preserve">, </w:t>
      </w:r>
      <w:r w:rsidRPr="33ABFA54" w:rsidR="20E74F60">
        <w:rPr>
          <w:rFonts w:ascii="Calibri" w:hAnsi="Calibri" w:cs="Calibri"/>
          <w:noProof w:val="0"/>
        </w:rPr>
        <w:t>agus</w:t>
      </w:r>
      <w:r w:rsidRPr="33ABFA54" w:rsidR="20E74F60">
        <w:rPr>
          <w:rFonts w:ascii="Calibri" w:hAnsi="Calibri" w:cs="Calibri"/>
          <w:noProof w:val="0"/>
        </w:rPr>
        <w:t xml:space="preserve"> </w:t>
      </w:r>
      <w:r w:rsidRPr="33ABFA54" w:rsidR="20E74F60">
        <w:rPr>
          <w:rFonts w:ascii="Calibri" w:hAnsi="Calibri" w:cs="Calibri"/>
          <w:noProof w:val="0"/>
        </w:rPr>
        <w:t>cúis</w:t>
      </w:r>
      <w:r w:rsidRPr="33ABFA54" w:rsidR="20E74F60">
        <w:rPr>
          <w:rFonts w:ascii="Calibri" w:hAnsi="Calibri" w:cs="Calibri"/>
          <w:noProof w:val="0"/>
        </w:rPr>
        <w:t xml:space="preserve"> a </w:t>
      </w:r>
      <w:r w:rsidRPr="33ABFA54" w:rsidR="20E74F60">
        <w:rPr>
          <w:rFonts w:ascii="Calibri" w:hAnsi="Calibri" w:cs="Calibri"/>
          <w:noProof w:val="0"/>
        </w:rPr>
        <w:t>bheith</w:t>
      </w:r>
      <w:r w:rsidRPr="33ABFA54" w:rsidR="20E74F60">
        <w:rPr>
          <w:rFonts w:ascii="Calibri" w:hAnsi="Calibri" w:cs="Calibri"/>
          <w:noProof w:val="0"/>
        </w:rPr>
        <w:t xml:space="preserve"> </w:t>
      </w:r>
      <w:r w:rsidRPr="33ABFA54" w:rsidR="20E74F60">
        <w:rPr>
          <w:rFonts w:ascii="Calibri" w:hAnsi="Calibri" w:cs="Calibri"/>
          <w:noProof w:val="0"/>
        </w:rPr>
        <w:t>acu</w:t>
      </w:r>
      <w:r w:rsidRPr="33ABFA54" w:rsidR="20E74F60">
        <w:rPr>
          <w:rFonts w:ascii="Calibri" w:hAnsi="Calibri" w:cs="Calibri"/>
          <w:noProof w:val="0"/>
        </w:rPr>
        <w:t xml:space="preserve"> le </w:t>
      </w:r>
      <w:r w:rsidRPr="33ABFA54" w:rsidR="20E74F60">
        <w:rPr>
          <w:rFonts w:ascii="Calibri" w:hAnsi="Calibri" w:cs="Calibri"/>
          <w:noProof w:val="0"/>
        </w:rPr>
        <w:t>síneadh</w:t>
      </w:r>
      <w:r w:rsidRPr="33ABFA54" w:rsidR="20E74F60">
        <w:rPr>
          <w:rFonts w:ascii="Calibri" w:hAnsi="Calibri" w:cs="Calibri"/>
          <w:noProof w:val="0"/>
        </w:rPr>
        <w:t xml:space="preserve"> ama </w:t>
      </w:r>
      <w:r w:rsidRPr="33ABFA54" w:rsidR="20E74F60">
        <w:rPr>
          <w:rFonts w:ascii="Calibri" w:hAnsi="Calibri" w:cs="Calibri"/>
          <w:noProof w:val="0"/>
        </w:rPr>
        <w:t>a</w:t>
      </w:r>
      <w:r w:rsidRPr="33ABFA54" w:rsidR="20E74F60">
        <w:rPr>
          <w:rFonts w:ascii="Calibri" w:hAnsi="Calibri" w:cs="Calibri"/>
          <w:noProof w:val="0"/>
        </w:rPr>
        <w:t xml:space="preserve"> </w:t>
      </w:r>
      <w:r w:rsidRPr="33ABFA54" w:rsidR="20E74F60">
        <w:rPr>
          <w:rFonts w:ascii="Calibri" w:hAnsi="Calibri" w:cs="Calibri"/>
          <w:noProof w:val="0"/>
        </w:rPr>
        <w:t>iarraidh</w:t>
      </w:r>
      <w:r w:rsidRPr="33ABFA54" w:rsidR="20E74F60">
        <w:rPr>
          <w:rFonts w:ascii="Calibri" w:hAnsi="Calibri" w:cs="Calibri"/>
          <w:noProof w:val="0"/>
        </w:rPr>
        <w:t>.</w:t>
      </w:r>
      <w:r w:rsidRPr="33ABFA54" w:rsidR="20E74F60">
        <w:rPr>
          <w:rFonts w:ascii="Calibri" w:hAnsi="Calibri" w:cs="Calibri"/>
          <w:noProof w:val="0"/>
          <w:color w:val="FF0000"/>
        </w:rPr>
        <w:t xml:space="preserve"> </w:t>
      </w:r>
    </w:p>
    <w:p w:rsidRPr="0016415E" w:rsidR="00B85FE6" w:rsidP="18568259" w:rsidRDefault="00B85FE6" w14:paraId="2AF21F22" w14:textId="52991293">
      <w:pPr>
        <w:spacing w:before="240"/>
      </w:pPr>
      <w:r>
        <w:br w:type="page"/>
      </w:r>
    </w:p>
    <w:p w:rsidRPr="0016415E" w:rsidR="00B85FE6" w:rsidP="11D6E9CB" w:rsidRDefault="4519650C" w14:paraId="0FC39BE1" w14:textId="14656607">
      <w:pPr>
        <w:pStyle w:val="Head2"/>
        <w:spacing w:before="0" w:after="0" w:line="240" w:lineRule="auto"/>
        <w:ind w:left="0"/>
        <w:rPr>
          <w:noProof w:val="0"/>
          <w:lang/>
        </w:rPr>
      </w:pPr>
      <w:bookmarkStart w:name="_Toc240432407" w:id="76"/>
      <w:bookmarkStart w:name="_Toc240866769" w:id="53210620"/>
      <w:bookmarkStart w:name="_Toc300021858" w:id="1417656083"/>
      <w:r w:rsidR="4519650C">
        <w:rPr>
          <w:noProof w:val="0"/>
        </w:rPr>
        <w:t>8. Próiseas Scrúdaithe na Máistreachta Taighde</w:t>
      </w:r>
      <w:bookmarkEnd w:id="76"/>
      <w:bookmarkEnd w:id="53210620"/>
      <w:bookmarkEnd w:id="1417656083"/>
    </w:p>
    <w:p w:rsidR="18568259" w:rsidP="18568259" w:rsidRDefault="18568259" w14:paraId="47D4729D" w14:textId="3E3FB435">
      <w:pPr>
        <w:pStyle w:val="Head2"/>
        <w:spacing w:before="0" w:after="0" w:line="240" w:lineRule="auto"/>
        <w:ind w:left="0"/>
        <w:rPr>
          <w:noProof w:val="0"/>
          <w:lang/>
        </w:rPr>
      </w:pPr>
    </w:p>
    <w:p w:rsidRPr="003D75A6" w:rsidR="00B85FE6" w:rsidP="18568259" w:rsidRDefault="20FFA84F" w14:paraId="61BBBC32" w14:textId="246A57C6">
      <w:pPr>
        <w:spacing w:after="0" w:line="240" w:lineRule="auto"/>
      </w:pPr>
      <w:r w:rsidRPr="18568259">
        <w:rPr>
          <w:rFonts w:ascii="Calibri" w:hAnsi="Calibri" w:cs="Calibri"/>
          <w:noProof w:val="0"/>
          <w:color w:val="000000" w:themeColor="text1"/>
        </w:rPr>
        <w:t>Bíonn scrúdú iarrthóra ar Mháistreacht taighde dírithe ar fhoghlaim agus ar ghnóthachtáil an mhic léinn ag obair ar thionscadal ar leith.</w:t>
      </w:r>
    </w:p>
    <w:p w:rsidR="18568259" w:rsidP="18568259" w:rsidRDefault="18568259" w14:paraId="282D74D1" w14:textId="2EC65D40">
      <w:pPr>
        <w:spacing w:after="0" w:line="240" w:lineRule="auto"/>
        <w:rPr>
          <w:rFonts w:ascii="Calibri" w:hAnsi="Calibri" w:cs="Calibri"/>
          <w:noProof w:val="0"/>
          <w:color w:val="000000" w:themeColor="text1"/>
        </w:rPr>
      </w:pPr>
    </w:p>
    <w:p w:rsidRPr="009126F5" w:rsidR="00B85FE6" w:rsidP="18568259" w:rsidRDefault="20FFA84F" w14:paraId="7A2FA679"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8.1 Critéir</w:t>
      </w:r>
    </w:p>
    <w:p w:rsidR="18568259" w:rsidP="18568259" w:rsidRDefault="18568259" w14:paraId="7A9BABD4" w14:textId="5DFD9EE7">
      <w:pPr>
        <w:spacing w:after="0" w:line="240" w:lineRule="auto"/>
        <w:rPr>
          <w:rFonts w:ascii="Calibri" w:hAnsi="Calibri" w:cs="Calibri"/>
          <w:noProof w:val="0"/>
          <w:color w:val="000000" w:themeColor="text1"/>
        </w:rPr>
      </w:pPr>
    </w:p>
    <w:p w:rsidRPr="003D75A6" w:rsidR="00B85FE6" w:rsidP="18568259" w:rsidRDefault="4519650C" w14:paraId="111267C5" w14:textId="77777777">
      <w:pPr>
        <w:spacing w:after="0" w:line="240" w:lineRule="auto"/>
      </w:pPr>
      <w:r w:rsidRPr="11D6E9CB">
        <w:rPr>
          <w:rFonts w:ascii="Calibri" w:hAnsi="Calibri" w:cs="Calibri"/>
          <w:noProof w:val="0"/>
          <w:color w:val="000000" w:themeColor="text1"/>
        </w:rPr>
        <w:t>Chun Máistreacht taighde a bhaint amach, caithfidh iarrthóirí a léiriú go bhfuil gach ceann de na critéir seo a leanas comhlíonta acu agus tionscadal aontaithe á leanúint acu:</w:t>
      </w:r>
    </w:p>
    <w:p w:rsidR="11D6E9CB" w:rsidP="11D6E9CB" w:rsidRDefault="11D6E9CB" w14:paraId="57A907E9" w14:textId="60D5B517">
      <w:pPr>
        <w:spacing w:after="0" w:line="240" w:lineRule="auto"/>
        <w:rPr>
          <w:rFonts w:ascii="Calibri" w:hAnsi="Calibri" w:cs="Calibri"/>
          <w:noProof w:val="0"/>
          <w:color w:val="000000" w:themeColor="text1"/>
        </w:rPr>
      </w:pPr>
    </w:p>
    <w:p w:rsidRPr="005E7383" w:rsidR="00B85FE6" w:rsidP="00C42B26" w:rsidRDefault="3732DEBB" w14:paraId="0A23B521" w14:textId="327B6124">
      <w:pPr>
        <w:pStyle w:val="ListParagraph"/>
        <w:numPr>
          <w:ilvl w:val="0"/>
          <w:numId w:val="24"/>
        </w:numPr>
        <w:ind w:left="360"/>
        <w:contextualSpacing w:val="0"/>
        <w:rPr>
          <w:rFonts w:ascii="Calibri" w:hAnsi="Calibri" w:cs="Calibri"/>
          <w:noProof w:val="0"/>
          <w:color w:val="000000"/>
        </w:rPr>
      </w:pPr>
      <w:r w:rsidRPr="11D6E9CB">
        <w:rPr>
          <w:rFonts w:ascii="Calibri" w:hAnsi="Calibri" w:cs="Calibri"/>
          <w:noProof w:val="0"/>
          <w:color w:val="000000" w:themeColor="text1"/>
        </w:rPr>
        <w:t>Go bhfuil curtha acu le tuiscint nó le heolas</w:t>
      </w:r>
    </w:p>
    <w:p w:rsidRPr="003D75A6" w:rsidR="00B85FE6" w:rsidP="00C42B26" w:rsidRDefault="3732DEBB" w14:paraId="16E86E2F" w14:textId="5C7956FF">
      <w:pPr>
        <w:pStyle w:val="ListParagraph"/>
        <w:numPr>
          <w:ilvl w:val="0"/>
          <w:numId w:val="24"/>
        </w:numPr>
        <w:ind w:left="360"/>
        <w:contextualSpacing w:val="0"/>
        <w:rPr>
          <w:rFonts w:ascii="Calibri" w:hAnsi="Calibri" w:cs="Calibri"/>
          <w:noProof w:val="0"/>
          <w:color w:val="000000"/>
        </w:rPr>
      </w:pPr>
      <w:r w:rsidRPr="11D6E9CB">
        <w:rPr>
          <w:rFonts w:ascii="Calibri" w:hAnsi="Calibri" w:cs="Calibri"/>
          <w:noProof w:val="0"/>
          <w:color w:val="000000" w:themeColor="text1"/>
        </w:rPr>
        <w:t>Go bhfuil siad in ann a léiriú go bhfuil tuiscint dhomhain agus leathan acu ar an réimse/na réimsí staidéir</w:t>
      </w:r>
    </w:p>
    <w:p w:rsidRPr="003D75A6" w:rsidR="00B85FE6" w:rsidP="00C42B26" w:rsidRDefault="3732DEBB" w14:paraId="0A2A92E1" w14:textId="6CBD9115">
      <w:pPr>
        <w:pStyle w:val="ListParagraph"/>
        <w:numPr>
          <w:ilvl w:val="0"/>
          <w:numId w:val="24"/>
        </w:numPr>
        <w:spacing w:after="0" w:line="240" w:lineRule="auto"/>
        <w:ind w:left="360"/>
        <w:contextualSpacing w:val="0"/>
        <w:rPr>
          <w:rFonts w:ascii="Calibri" w:hAnsi="Calibri" w:cs="Calibri"/>
          <w:noProof w:val="0"/>
          <w:color w:val="000000" w:themeColor="text1"/>
        </w:rPr>
      </w:pPr>
      <w:r w:rsidRPr="11D6E9CB">
        <w:rPr>
          <w:rFonts w:ascii="Calibri" w:hAnsi="Calibri" w:cs="Calibri"/>
          <w:noProof w:val="0"/>
          <w:color w:val="000000" w:themeColor="text1"/>
        </w:rPr>
        <w:t xml:space="preserve">Go bhfuil curtha acu lena saineolas ar mhodheolaíochtaí agus ar theicnící ábhartha. </w:t>
      </w:r>
    </w:p>
    <w:p w:rsidR="11D6E9CB" w:rsidP="11D6E9CB" w:rsidRDefault="11D6E9CB" w14:paraId="18CA8379" w14:textId="09ABA96F">
      <w:pPr>
        <w:spacing w:after="0" w:line="240" w:lineRule="auto"/>
        <w:rPr>
          <w:rFonts w:ascii="Calibri" w:hAnsi="Calibri" w:cs="Calibri"/>
          <w:noProof w:val="0"/>
          <w:color w:val="000000" w:themeColor="text1"/>
        </w:rPr>
      </w:pPr>
    </w:p>
    <w:p w:rsidRPr="003D75A6" w:rsidR="00B85FE6" w:rsidP="18568259" w:rsidRDefault="20FFA84F" w14:paraId="6DD7C794" w14:textId="6374095E">
      <w:pPr>
        <w:spacing w:after="0" w:line="240" w:lineRule="auto"/>
      </w:pPr>
      <w:r w:rsidRPr="18568259">
        <w:rPr>
          <w:rFonts w:ascii="Calibri" w:hAnsi="Calibri" w:cs="Calibri"/>
          <w:noProof w:val="0"/>
          <w:color w:val="000000" w:themeColor="text1"/>
        </w:rPr>
        <w:t>Beidh fianaise maidir le comhlíonadh na gcritéar sin sa tráchtas, ní bhíonn gá le scrúdú cainte de ghnáth.</w:t>
      </w:r>
    </w:p>
    <w:p w:rsidR="18568259" w:rsidP="18568259" w:rsidRDefault="18568259" w14:paraId="3B09BE7F" w14:textId="283299D2">
      <w:pPr>
        <w:spacing w:after="0" w:line="240" w:lineRule="auto"/>
        <w:rPr>
          <w:rFonts w:ascii="Calibri" w:hAnsi="Calibri" w:cs="Calibri"/>
          <w:noProof w:val="0"/>
          <w:color w:val="000000" w:themeColor="text1"/>
        </w:rPr>
      </w:pPr>
    </w:p>
    <w:p w:rsidRPr="009126F5" w:rsidR="00B85FE6" w:rsidP="18568259" w:rsidRDefault="20FFA84F" w14:paraId="348D78CF"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8.2 Leagan Amach an Tráchtais sula gcuirtear isteach le Scrúdú é</w:t>
      </w:r>
    </w:p>
    <w:p w:rsidR="18568259" w:rsidP="18568259" w:rsidRDefault="18568259" w14:paraId="5FE765E9" w14:textId="3EF614DB">
      <w:pPr>
        <w:spacing w:after="0" w:line="240" w:lineRule="auto"/>
        <w:rPr>
          <w:rFonts w:ascii="Calibri" w:hAnsi="Calibri" w:cs="Calibri"/>
          <w:noProof w:val="0"/>
          <w:color w:val="000000" w:themeColor="text1"/>
        </w:rPr>
      </w:pPr>
    </w:p>
    <w:p w:rsidRPr="003D75A6" w:rsidR="00B85FE6" w:rsidP="18568259" w:rsidRDefault="4519650C" w14:paraId="501B5B0A" w14:textId="7412BF3A">
      <w:pPr>
        <w:spacing w:after="0" w:line="240" w:lineRule="auto"/>
      </w:pPr>
      <w:r w:rsidRPr="11D6E9CB">
        <w:rPr>
          <w:rFonts w:ascii="Calibri" w:hAnsi="Calibri" w:cs="Calibri"/>
          <w:noProof w:val="0"/>
          <w:color w:val="000000" w:themeColor="text1"/>
        </w:rPr>
        <w:t>Caithfidh an t-iarrthóir na treoracha a leanúint maidir le formáid, leagan amach agus cur i láthair an tráchtais, mar a shonraítear thíos. Glacfaidh Oifig na Scrúduithe le tráchtais taighde mar PDF (macasamhail leagan le clúdach bog) ar ríomhphost. Féach</w:t>
      </w:r>
      <w:r w:rsidRPr="11D6E9CB" w:rsidR="1A88D768">
        <w:rPr>
          <w:rFonts w:ascii="Calibri" w:hAnsi="Calibri" w:cs="Calibri"/>
          <w:noProof w:val="0"/>
          <w:color w:val="000000" w:themeColor="text1"/>
        </w:rPr>
        <w:t xml:space="preserve"> </w:t>
      </w:r>
      <w:hyperlink r:id="rId83">
        <w:r w:rsidRPr="11D6E9CB" w:rsidR="1A88D768">
          <w:rPr>
            <w:rStyle w:val="Hyperlink"/>
            <w:rFonts w:ascii="Calibri" w:hAnsi="Calibri" w:cs="Calibri"/>
            <w:noProof w:val="0"/>
          </w:rPr>
          <w:t>https://www.universityofgalway.ie/exams/thesissubmission/</w:t>
        </w:r>
      </w:hyperlink>
    </w:p>
    <w:p w:rsidR="11D6E9CB" w:rsidP="11D6E9CB" w:rsidRDefault="11D6E9CB" w14:paraId="7710B9E4" w14:textId="6FAFDCBB">
      <w:pPr>
        <w:spacing w:after="0" w:line="240" w:lineRule="auto"/>
        <w:rPr>
          <w:rFonts w:ascii="Calibri" w:hAnsi="Calibri" w:cs="Calibri"/>
          <w:noProof w:val="0"/>
        </w:rPr>
      </w:pPr>
    </w:p>
    <w:p w:rsidRPr="001E6CE8" w:rsidR="001E6CE8" w:rsidP="11D6E9CB" w:rsidRDefault="153AA292" w14:paraId="27C31CDC" w14:textId="228E5C45">
      <w:pPr>
        <w:spacing w:after="0" w:line="240" w:lineRule="auto"/>
        <w:ind w:left="11" w:right="14"/>
      </w:pPr>
      <w:r w:rsidRPr="11D6E9CB">
        <w:rPr>
          <w:rFonts w:ascii="Calibri" w:hAnsi="Calibri" w:cs="Calibri"/>
          <w:noProof w:val="0"/>
        </w:rPr>
        <w:t>Sula gcuirtear an tráchtas isteach, ba chóir don mhac léinn cosúlacht an tráchtais le hobair atá ann cheana féin a sheiceáil i mbunachair shonraí fhairsinge, ag baint úsáid as bogearraí atá ar fáil ar mhodúl Canvas 1GST1. </w:t>
      </w:r>
      <w:r w:rsidRPr="11D6E9CB" w:rsidR="0C34E513">
        <w:rPr>
          <w:rFonts w:ascii="Calibri" w:hAnsi="Calibri" w:cs="Calibri"/>
          <w:noProof w:val="0"/>
        </w:rPr>
        <w:t>Caithfidh iarrthóirí a bheith cláraithe nuair a leagfaidh siad isteach an tráchtas le scrúdú.</w:t>
      </w:r>
      <w:r w:rsidRPr="11D6E9CB" w:rsidR="52F48033">
        <w:rPr>
          <w:rFonts w:ascii="Calibri" w:hAnsi="Calibri" w:cs="Calibri"/>
          <w:noProof w:val="0"/>
        </w:rPr>
        <w:t xml:space="preserve">  Caithfear táillí a íoc go dtí deireadh an tseimeastair a leagfar isteach an tráchtas lena scrúdú.  Críochnaíonn an chéad seimeastar an 31 Eanáir gach bliain.  *I gcás na táille scríbhneoireachta, má sháraítear an spriocdháta, féach </w:t>
      </w:r>
      <w:hyperlink r:id="rId84">
        <w:r w:rsidRPr="11D6E9CB" w:rsidR="52F48033">
          <w:rPr>
            <w:rStyle w:val="Hyperlink"/>
            <w:rFonts w:ascii="Calibri" w:hAnsi="Calibri" w:cs="Calibri"/>
            <w:noProof w:val="0"/>
          </w:rPr>
          <w:t>leathanach gréasáin Oifig na dTáillí</w:t>
        </w:r>
      </w:hyperlink>
      <w:r w:rsidRPr="11D6E9CB" w:rsidR="52F48033">
        <w:rPr>
          <w:rFonts w:ascii="Calibri" w:hAnsi="Calibri" w:cs="Calibri"/>
          <w:noProof w:val="0"/>
        </w:rPr>
        <w:t xml:space="preserve"> le treoir a fháil maidir leis na táillí a bheidh i bhfeidhm bunaithe ar an dáta a raibh an tráchtas le cur isteach lena scrúdú.</w:t>
      </w:r>
    </w:p>
    <w:p w:rsidR="11D6E9CB" w:rsidP="11D6E9CB" w:rsidRDefault="11D6E9CB" w14:paraId="69C93E90" w14:textId="6532FBC4">
      <w:pPr>
        <w:spacing w:after="0" w:line="240" w:lineRule="auto"/>
        <w:ind w:left="11" w:right="14"/>
        <w:rPr>
          <w:rFonts w:ascii="Calibri" w:hAnsi="Calibri" w:cs="Calibri"/>
          <w:noProof w:val="0"/>
        </w:rPr>
      </w:pPr>
    </w:p>
    <w:p w:rsidRPr="003D75A6" w:rsidR="00B85FE6" w:rsidP="11D6E9CB" w:rsidRDefault="3732DEBB" w14:paraId="1748321A" w14:textId="213AC0A6">
      <w:pPr>
        <w:spacing w:after="0" w:line="240" w:lineRule="auto"/>
      </w:pPr>
      <w:r w:rsidRPr="11D6E9CB">
        <w:rPr>
          <w:rFonts w:ascii="Calibri" w:hAnsi="Calibri" w:cs="Calibri"/>
          <w:noProof w:val="0"/>
          <w:color w:val="000000" w:themeColor="text1"/>
        </w:rPr>
        <w:t xml:space="preserve">Ní fhéadfar an dréacht deiridh de thráchtas a leagan isteach lena scrúdú ach amháin nuair a bheidh cead faighte ag iarrthóirí óna bpríomhstiúrthóir agus ó chomhalta den GRC ar an bhFoirm maidir le Faomhadh le haghaidh Scrúdaithe (EOG 021). Ní mór an leagan sínithe, scanta d’fhoirm EOG 021 a chur isteach leis an tráchtas. </w:t>
      </w:r>
    </w:p>
    <w:p w:rsidR="11D6E9CB" w:rsidP="11D6E9CB" w:rsidRDefault="11D6E9CB" w14:paraId="52D7FF69" w14:textId="46D99DA4">
      <w:pPr>
        <w:spacing w:after="0" w:line="240" w:lineRule="auto"/>
        <w:rPr>
          <w:rFonts w:ascii="Calibri" w:hAnsi="Calibri" w:cs="Calibri"/>
          <w:noProof w:val="0"/>
          <w:color w:val="000000" w:themeColor="text1"/>
        </w:rPr>
      </w:pPr>
    </w:p>
    <w:p w:rsidR="000E03DA" w:rsidP="11D6E9CB" w:rsidRDefault="6D72D3C3" w14:paraId="36C48097" w14:textId="77777777">
      <w:pPr>
        <w:spacing w:after="0" w:line="240" w:lineRule="auto"/>
      </w:pPr>
      <w:r w:rsidRPr="4ACFD4C5" w:rsidR="6D72D3C3">
        <w:rPr>
          <w:rStyle w:val="normaltextrun"/>
          <w:rFonts w:ascii="Calibri" w:hAnsi="Calibri"/>
          <w:noProof w:val="0"/>
          <w:color w:val="000000" w:themeColor="text1" w:themeTint="FF" w:themeShade="FF"/>
        </w:rPr>
        <w:t xml:space="preserve">Éilítear sa Chlár Struchtúrtha Máistreachta go ndéanfaí an tráchtas taighde agus modúil ar fiú 30 ECTS iad, arna bhfaomhadh ag Coiste Taighde Iarchéime (GRC) an mhic léinn, a chríochnú. Ba cheart na modúil a phlé le stiúrthóir an mhic léinn agus a aontú leis an GRC. Ní bheidh cead ag mac léinn an tráchtas a chur i láthair go mbeidh sé dearbhaithe ag a GRC go bhfuil modúil fhaofa ar fiú 30 ECTS ar a laghad iad tugtha chun críche go sásúil ag an mac léinn. D’fhéadfadh sé go ndéanfadh an Ollscoil, tríd an gColáiste ábhartha, modúil ar fiú suas le 45 ECTS san iomlán iad a fhaomhadh, dá n-éileodh gníomhaireacht mhaoinithe nó comhlacht creidiúnaithe seachtrach a leithéid.  Féadfaidh an Ollscoil, tríd an gColáiste ábhartha, modúil in Ollscoil nó in Institiúid eile a fhaomhadh lena n-áireamh i líon iomlán ECTS na modúl. Féach </w:t>
      </w:r>
      <w:hyperlink r:id="Rd30644d592434d7b">
        <w:r w:rsidRPr="4ACFD4C5" w:rsidR="6D72D3C3">
          <w:rPr>
            <w:rStyle w:val="normaltextrun"/>
            <w:rFonts w:ascii="Calibri" w:hAnsi="Calibri"/>
            <w:noProof w:val="0"/>
            <w:color w:val="467886"/>
            <w:u w:val="single"/>
          </w:rPr>
          <w:t>Marcanna agus Caighdeáin Iarchéime</w:t>
        </w:r>
      </w:hyperlink>
      <w:r w:rsidRPr="4ACFD4C5" w:rsidR="6D72D3C3">
        <w:rPr>
          <w:rStyle w:val="normaltextrun"/>
          <w:rFonts w:ascii="Calibri" w:hAnsi="Calibri"/>
          <w:noProof w:val="0"/>
          <w:color w:val="000000" w:themeColor="text1" w:themeTint="FF" w:themeShade="FF"/>
          <w:u w:val="single"/>
        </w:rPr>
        <w:t>.</w:t>
      </w:r>
      <w:r w:rsidRPr="4ACFD4C5" w:rsidR="6D72D3C3">
        <w:rPr>
          <w:rStyle w:val="eop"/>
          <w:rFonts w:ascii="Calibri" w:hAnsi="Calibri"/>
          <w:noProof w:val="0"/>
          <w:color w:val="000000" w:themeColor="text1" w:themeTint="FF" w:themeShade="FF"/>
          <w:u w:val="single"/>
        </w:rPr>
        <w:t> </w:t>
      </w:r>
    </w:p>
    <w:p w:rsidR="11D6E9CB" w:rsidP="11D6E9CB" w:rsidRDefault="11D6E9CB" w14:paraId="7A219612" w14:textId="2EA14427">
      <w:pPr>
        <w:spacing w:after="0" w:line="240" w:lineRule="auto"/>
        <w:rPr>
          <w:rStyle w:val="eop"/>
          <w:rFonts w:ascii="Calibri" w:hAnsi="Calibri"/>
          <w:noProof w:val="0"/>
          <w:color w:val="000000" w:themeColor="text1"/>
        </w:rPr>
      </w:pPr>
    </w:p>
    <w:p w:rsidRPr="003D75A6" w:rsidR="00B85FE6" w:rsidP="11D6E9CB" w:rsidRDefault="21BFF611" w14:paraId="6837BA2E" w14:textId="5F556AA6">
      <w:pPr>
        <w:spacing w:after="0" w:line="240" w:lineRule="auto"/>
      </w:pPr>
      <w:r w:rsidRPr="11D6E9CB">
        <w:rPr>
          <w:rFonts w:ascii="Calibri" w:hAnsi="Calibri" w:cs="Calibri"/>
          <w:noProof w:val="0"/>
          <w:color w:val="000000" w:themeColor="text1"/>
        </w:rPr>
        <w:t xml:space="preserve">Má mheasann iarrthóirí go raibh sé míréasúnach gan cead a thabhairt an tráchtas a leagan isteach, féadfaidh siad achomharc a dhéanamh ar Choiste Seasta na Comhairle Acadúla. </w:t>
      </w:r>
    </w:p>
    <w:p w:rsidR="11D6E9CB" w:rsidP="11D6E9CB" w:rsidRDefault="11D6E9CB" w14:paraId="19983B98" w14:textId="45572D74">
      <w:pPr>
        <w:spacing w:after="0" w:line="240" w:lineRule="auto"/>
        <w:rPr>
          <w:rFonts w:ascii="Calibri" w:hAnsi="Calibri" w:cs="Calibri"/>
          <w:noProof w:val="0"/>
          <w:color w:val="000000" w:themeColor="text1"/>
        </w:rPr>
      </w:pPr>
    </w:p>
    <w:p w:rsidRPr="003D75A6" w:rsidR="00B85FE6" w:rsidP="11D6E9CB" w:rsidRDefault="3732DEBB" w14:paraId="50F209C6" w14:textId="20CEC9C0">
      <w:pPr>
        <w:spacing w:after="0" w:line="240" w:lineRule="auto"/>
        <w:rPr>
          <w:rFonts w:ascii="Calibri" w:hAnsi="Calibri" w:cs="Calibri"/>
          <w:noProof w:val="0"/>
        </w:rPr>
      </w:pPr>
      <w:r w:rsidRPr="11D6E9CB">
        <w:rPr>
          <w:rFonts w:ascii="Calibri" w:hAnsi="Calibri" w:cs="Calibri"/>
          <w:noProof w:val="0"/>
          <w:color w:val="000000" w:themeColor="text1"/>
        </w:rPr>
        <w:t>Níor cheart go rachadh tráchtas Máistreachta thar 45,000 focal, de ghnáth, aguisíní, fonótaí, táblaí agus leabharliosta san áireamh.</w:t>
      </w:r>
      <w:r w:rsidRPr="11D6E9CB">
        <w:rPr>
          <w:rFonts w:ascii="Calibri" w:hAnsi="Calibri" w:cs="Calibri"/>
          <w:noProof w:val="0"/>
        </w:rPr>
        <w:t xml:space="preserve"> Tabhair faoi deara gurb é polasaí na hollscoile nach gceadaítear seirbhísí gairmiúla eagarthóireachta a úsáid chun cuidiú leis an tráchtas a scríobh.</w:t>
      </w:r>
    </w:p>
    <w:p w:rsidR="11D6E9CB" w:rsidP="11D6E9CB" w:rsidRDefault="11D6E9CB" w14:paraId="1FCBE2AE" w14:textId="0731EF39">
      <w:pPr>
        <w:spacing w:after="0" w:line="240" w:lineRule="auto"/>
        <w:rPr>
          <w:rFonts w:ascii="Calibri" w:hAnsi="Calibri" w:cs="Calibri"/>
          <w:noProof w:val="0"/>
        </w:rPr>
      </w:pPr>
    </w:p>
    <w:p w:rsidRPr="003D75A6" w:rsidR="00B85FE6" w:rsidP="11D6E9CB" w:rsidRDefault="3732DEBB" w14:paraId="706DE13F" w14:textId="77777777">
      <w:pPr>
        <w:spacing w:after="0" w:line="240" w:lineRule="auto"/>
      </w:pPr>
      <w:r w:rsidRPr="11D6E9CB">
        <w:rPr>
          <w:rFonts w:ascii="Calibri" w:hAnsi="Calibri" w:cs="Calibri"/>
          <w:noProof w:val="0"/>
        </w:rPr>
        <w:t>Ní mór leathanach teidil a bheith ann, ar a mbeidh an t-eolas seo a leanas:</w:t>
      </w:r>
    </w:p>
    <w:p w:rsidR="11D6E9CB" w:rsidP="11D6E9CB" w:rsidRDefault="11D6E9CB" w14:paraId="79F38832" w14:textId="026425EA">
      <w:pPr>
        <w:spacing w:after="0" w:line="240" w:lineRule="auto"/>
        <w:rPr>
          <w:rFonts w:ascii="Calibri" w:hAnsi="Calibri" w:cs="Calibri"/>
          <w:noProof w:val="0"/>
        </w:rPr>
      </w:pPr>
    </w:p>
    <w:p w:rsidRPr="003D75A6" w:rsidR="00B85FE6" w:rsidP="00C42B26" w:rsidRDefault="3732DEBB" w14:paraId="42671271" w14:textId="5697C51C">
      <w:pPr>
        <w:pStyle w:val="ListParagraph"/>
        <w:numPr>
          <w:ilvl w:val="0"/>
          <w:numId w:val="25"/>
        </w:numPr>
        <w:ind w:left="360"/>
        <w:contextualSpacing w:val="0"/>
        <w:rPr>
          <w:rFonts w:ascii="Calibri" w:hAnsi="Calibri" w:cs="Calibri"/>
          <w:noProof w:val="0"/>
        </w:rPr>
      </w:pPr>
      <w:r w:rsidRPr="11D6E9CB">
        <w:rPr>
          <w:rFonts w:ascii="Calibri" w:hAnsi="Calibri" w:cs="Calibri"/>
          <w:noProof w:val="0"/>
        </w:rPr>
        <w:t>An teideal iomlán (agus fotheideal, más ann dó)</w:t>
      </w:r>
    </w:p>
    <w:p w:rsidRPr="003D75A6" w:rsidR="00B85FE6" w:rsidP="00C42B26" w:rsidRDefault="3732DEBB" w14:paraId="073B49E7" w14:textId="34A837F1">
      <w:pPr>
        <w:pStyle w:val="ListParagraph"/>
        <w:numPr>
          <w:ilvl w:val="0"/>
          <w:numId w:val="25"/>
        </w:numPr>
        <w:ind w:left="360"/>
        <w:contextualSpacing w:val="0"/>
        <w:rPr>
          <w:rFonts w:ascii="Calibri" w:hAnsi="Calibri" w:cs="Calibri"/>
          <w:noProof w:val="0"/>
        </w:rPr>
      </w:pPr>
      <w:r w:rsidRPr="11D6E9CB">
        <w:rPr>
          <w:rFonts w:eastAsiaTheme="minorEastAsia"/>
          <w:noProof w:val="0"/>
        </w:rPr>
        <w:lastRenderedPageBreak/>
        <w:t>Ui</w:t>
      </w:r>
      <w:r w:rsidRPr="11D6E9CB">
        <w:rPr>
          <w:rFonts w:ascii="Calibri" w:hAnsi="Calibri" w:cs="Calibri"/>
          <w:noProof w:val="0"/>
        </w:rPr>
        <w:t>mhir an imleabhair agus an líon iomlán imleabhar, má tá níos mó ná ceann amháin ann</w:t>
      </w:r>
    </w:p>
    <w:p w:rsidRPr="003D75A6" w:rsidR="00B85FE6" w:rsidP="00C42B26" w:rsidRDefault="3732DEBB" w14:paraId="088ED606" w14:textId="3EADFDF7">
      <w:pPr>
        <w:pStyle w:val="ListParagraph"/>
        <w:numPr>
          <w:ilvl w:val="0"/>
          <w:numId w:val="25"/>
        </w:numPr>
        <w:ind w:left="360"/>
        <w:contextualSpacing w:val="0"/>
        <w:rPr>
          <w:rFonts w:ascii="Calibri" w:hAnsi="Calibri" w:cs="Calibri"/>
          <w:noProof w:val="0"/>
        </w:rPr>
      </w:pPr>
      <w:r w:rsidRPr="11D6E9CB">
        <w:rPr>
          <w:rFonts w:ascii="Calibri" w:hAnsi="Calibri" w:cs="Calibri"/>
          <w:noProof w:val="0"/>
        </w:rPr>
        <w:t>Ainm iomlán an iarrthóra, agus is féidir aon chéim agus/nó cáilíochtaí gairmiúla a lua ina dhiaidh sin. Is é an t-ainm cláraithe a chaithfear a úsáid anseo, mar atá ar chárta aitheantais an mhic léinn. Ní ghlacfar le giorrúcháin ná le hainmneacha aistrithe go teangacha eile.</w:t>
      </w:r>
    </w:p>
    <w:p w:rsidRPr="003D75A6" w:rsidR="00B85FE6" w:rsidP="00C42B26" w:rsidRDefault="3732DEBB" w14:paraId="6AB55302" w14:textId="53CBD9D5">
      <w:pPr>
        <w:pStyle w:val="ListParagraph"/>
        <w:numPr>
          <w:ilvl w:val="0"/>
          <w:numId w:val="25"/>
        </w:numPr>
        <w:ind w:left="360"/>
        <w:contextualSpacing w:val="0"/>
        <w:rPr>
          <w:rFonts w:ascii="Calibri" w:hAnsi="Calibri" w:cs="Calibri"/>
          <w:noProof w:val="0"/>
        </w:rPr>
      </w:pPr>
      <w:r w:rsidRPr="11D6E9CB">
        <w:rPr>
          <w:rFonts w:ascii="Calibri" w:hAnsi="Calibri" w:cs="Calibri"/>
          <w:noProof w:val="0"/>
        </w:rPr>
        <w:t>An cháilíocht lena leagfar isteach an tráchtas di</w:t>
      </w:r>
    </w:p>
    <w:p w:rsidRPr="003D75A6" w:rsidR="00B85FE6" w:rsidP="00C42B26" w:rsidRDefault="3732DEBB" w14:paraId="493E61B9" w14:textId="09827A13">
      <w:pPr>
        <w:pStyle w:val="ListParagraph"/>
        <w:numPr>
          <w:ilvl w:val="0"/>
          <w:numId w:val="25"/>
        </w:numPr>
        <w:ind w:left="360"/>
        <w:contextualSpacing w:val="0"/>
        <w:rPr>
          <w:rFonts w:ascii="Calibri" w:hAnsi="Calibri" w:cs="Calibri"/>
          <w:noProof w:val="0"/>
        </w:rPr>
      </w:pPr>
      <w:r w:rsidRPr="11D6E9CB">
        <w:rPr>
          <w:rFonts w:ascii="Calibri" w:hAnsi="Calibri" w:cs="Calibri"/>
          <w:noProof w:val="0"/>
        </w:rPr>
        <w:t>Ainm(neacha) an stiúrthóra/na stiúrthóirí, an Chinn Scoile, an Disciplín/na nDisciplín, na hInstitiúide</w:t>
      </w:r>
    </w:p>
    <w:p w:rsidRPr="003D75A6" w:rsidR="00B85FE6" w:rsidP="00C42B26" w:rsidRDefault="4519650C" w14:paraId="7937C28E" w14:textId="48509757">
      <w:pPr>
        <w:pStyle w:val="ListParagraph"/>
        <w:numPr>
          <w:ilvl w:val="0"/>
          <w:numId w:val="25"/>
        </w:numPr>
        <w:spacing w:after="0" w:line="240" w:lineRule="auto"/>
        <w:ind w:left="360"/>
        <w:contextualSpacing w:val="0"/>
        <w:rPr>
          <w:rFonts w:ascii="Calibri" w:hAnsi="Calibri" w:cs="Calibri"/>
          <w:noProof w:val="0"/>
        </w:rPr>
      </w:pPr>
      <w:r w:rsidRPr="11D6E9CB">
        <w:rPr>
          <w:rFonts w:ascii="Calibri" w:hAnsi="Calibri" w:cs="Calibri"/>
          <w:noProof w:val="0"/>
        </w:rPr>
        <w:t>An mhí agus an bhliain ar leagadh isteach an tráchtas.</w:t>
      </w:r>
    </w:p>
    <w:p w:rsidR="18568259" w:rsidP="18568259" w:rsidRDefault="18568259" w14:paraId="383CD232" w14:textId="2FEF6FC7">
      <w:pPr>
        <w:spacing w:after="0" w:line="240" w:lineRule="auto"/>
        <w:rPr>
          <w:rFonts w:ascii="Calibri" w:hAnsi="Calibri" w:cs="Calibri"/>
          <w:noProof w:val="0"/>
        </w:rPr>
      </w:pPr>
    </w:p>
    <w:p w:rsidRPr="003D75A6" w:rsidR="00B85FE6" w:rsidP="18568259" w:rsidRDefault="4519650C" w14:paraId="22B14E21" w14:textId="77777777">
      <w:pPr>
        <w:pStyle w:val="Heading2"/>
        <w:keepNext w:val="0"/>
        <w:keepLines w:val="0"/>
        <w:spacing w:before="0" w:after="0" w:line="240" w:lineRule="auto"/>
        <w:rPr>
          <w:rFonts w:ascii="Calibri" w:hAnsi="Calibri" w:eastAsia="Calibri" w:cs="Calibri"/>
          <w:noProof w:val="0"/>
          <w:sz w:val="26"/>
          <w:szCs w:val="26"/>
        </w:rPr>
      </w:pPr>
      <w:bookmarkStart w:name="_Toc240432408" w:id="77"/>
      <w:bookmarkStart w:name="_Toc218509721" w:id="266236720"/>
      <w:r w:rsidRPr="33ABFA54" w:rsidR="4519650C">
        <w:rPr>
          <w:rFonts w:ascii="Calibri" w:hAnsi="Calibri" w:eastAsia="Calibri" w:cs="Calibri"/>
          <w:noProof w:val="0"/>
          <w:sz w:val="26"/>
          <w:szCs w:val="26"/>
        </w:rPr>
        <w:t>8.2.1 Formáid agus Leagan Amach</w:t>
      </w:r>
      <w:bookmarkEnd w:id="77"/>
      <w:bookmarkEnd w:id="266236720"/>
    </w:p>
    <w:p w:rsidR="18568259" w:rsidP="18568259" w:rsidRDefault="18568259" w14:paraId="2F90961D" w14:textId="0CBAF83E">
      <w:pPr>
        <w:spacing w:after="0" w:line="240" w:lineRule="auto"/>
        <w:rPr>
          <w:rFonts w:ascii="Calibri" w:hAnsi="Calibri" w:cs="Calibri"/>
          <w:noProof w:val="0"/>
        </w:rPr>
      </w:pPr>
    </w:p>
    <w:p w:rsidRPr="003D75A6" w:rsidR="00B85FE6" w:rsidP="18568259" w:rsidRDefault="20FFA84F" w14:paraId="669241BA" w14:textId="5C55204D">
      <w:pPr>
        <w:spacing w:after="0" w:line="240" w:lineRule="auto"/>
      </w:pPr>
      <w:r w:rsidRPr="18568259">
        <w:rPr>
          <w:rFonts w:ascii="Calibri" w:hAnsi="Calibri" w:cs="Calibri"/>
          <w:noProof w:val="0"/>
        </w:rPr>
        <w:t>Ba chóir go ndéanfadh an teideal cur síos cruinn beacht ar ábhar an tráchtais. Ba cheart go mbeadh ‘Clár na nÁbhar’, clár simplí, le fáil i ndiaidh an leathanaigh teidil. Moltar spásáil líne go leith ar a mhéad</w:t>
      </w:r>
      <w:r w:rsidRPr="18568259" w:rsidR="6A7566FB">
        <w:rPr>
          <w:rFonts w:ascii="Calibri" w:hAnsi="Calibri" w:cs="Calibri"/>
          <w:noProof w:val="0"/>
        </w:rPr>
        <w:t xml:space="preserve">.  </w:t>
      </w:r>
      <w:r w:rsidRPr="18568259">
        <w:rPr>
          <w:rFonts w:ascii="Calibri" w:hAnsi="Calibri" w:cs="Calibri"/>
          <w:noProof w:val="0"/>
        </w:rPr>
        <w:t>Moltar leagan amach agus cló soléite do chorp an téacs. Is iondúil go bhfeileann formáidí níos dlúithe agus clómhéideanna níos lú do chodanna áirithe cosúil le liostaí tagartha, leabharliostaí agus cineálacha áirithe aguisíní. Ní mór go mbeadh uimhir ar gach leathanach i ndiaidh a chéile, agus ba cheart go mbeadh uimhreacha na leathanach suite i lár an leathanaigh ag an mbonn, agus na ceanntásca caibidil ag barr gach leathanaigh. Ba cheart go mbeadh léaráidí, graif, grianghraif agus táblaí suite san áit cheart sa téacs agus na huimhreacha cearta orthu. Beidh teideal an tráchtais, ainm an iarrthóra, teideal na céime agus an bhliain shonraithe ar an gclúdach ar na cóipeanna den tráchtas.</w:t>
      </w:r>
    </w:p>
    <w:p w:rsidR="18568259" w:rsidP="18568259" w:rsidRDefault="18568259" w14:paraId="64C11938" w14:textId="0FA3EA46">
      <w:pPr>
        <w:spacing w:after="0" w:line="240" w:lineRule="auto"/>
        <w:rPr>
          <w:rFonts w:ascii="Calibri" w:hAnsi="Calibri" w:cs="Calibri"/>
          <w:noProof w:val="0"/>
        </w:rPr>
      </w:pPr>
    </w:p>
    <w:p w:rsidRPr="003D75A6" w:rsidR="00B85FE6" w:rsidP="18568259" w:rsidRDefault="4519650C" w14:paraId="13F05F41" w14:textId="77777777">
      <w:pPr>
        <w:pStyle w:val="Heading2"/>
        <w:keepNext w:val="0"/>
        <w:keepLines w:val="0"/>
        <w:spacing w:before="0" w:after="0" w:line="240" w:lineRule="auto"/>
        <w:rPr>
          <w:rFonts w:ascii="Calibri" w:hAnsi="Calibri" w:eastAsia="Calibri" w:cs="Calibri"/>
          <w:noProof w:val="0"/>
          <w:sz w:val="26"/>
          <w:szCs w:val="26"/>
        </w:rPr>
      </w:pPr>
      <w:bookmarkStart w:name="_Toc240432409" w:id="78"/>
      <w:bookmarkStart w:name="_Toc1461965166" w:id="799182613"/>
      <w:r w:rsidRPr="33ABFA54" w:rsidR="4519650C">
        <w:rPr>
          <w:rFonts w:ascii="Calibri" w:hAnsi="Calibri" w:eastAsia="Calibri" w:cs="Calibri"/>
          <w:noProof w:val="0"/>
          <w:sz w:val="26"/>
          <w:szCs w:val="26"/>
        </w:rPr>
        <w:t>8.2.2 Dearbhú i ndáil leis an obair</w:t>
      </w:r>
      <w:bookmarkEnd w:id="78"/>
      <w:bookmarkEnd w:id="799182613"/>
    </w:p>
    <w:p w:rsidR="18568259" w:rsidP="18568259" w:rsidRDefault="18568259" w14:paraId="1D61D063" w14:textId="115C928D">
      <w:pPr>
        <w:spacing w:after="0" w:line="240" w:lineRule="auto"/>
        <w:ind w:left="11" w:right="14"/>
        <w:rPr>
          <w:rFonts w:ascii="Calibri" w:hAnsi="Calibri" w:cs="Calibri"/>
          <w:noProof w:val="0"/>
          <w:sz w:val="20"/>
          <w:szCs w:val="20"/>
        </w:rPr>
      </w:pPr>
    </w:p>
    <w:p w:rsidRPr="00DB3518" w:rsidR="00B85FE6" w:rsidP="20827991" w:rsidRDefault="03A34FA5" w14:paraId="14ECE6D1" w14:textId="28F06307">
      <w:pPr>
        <w:pStyle w:val="Normal"/>
        <w:spacing w:after="0" w:line="240" w:lineRule="auto"/>
        <w:rPr>
          <w:rFonts w:ascii="Calibri" w:hAnsi="Calibri" w:eastAsia="Aptos" w:cs="Calibri"/>
          <w:sz w:val="22"/>
          <w:szCs w:val="22"/>
        </w:rPr>
      </w:pPr>
      <w:r w:rsidRPr="20827991" w:rsidR="03A34FA5">
        <w:rPr>
          <w:rFonts w:ascii="Calibri" w:hAnsi="Calibri" w:cs="Calibri"/>
          <w:noProof w:val="0"/>
        </w:rPr>
        <w:t>Caithfidh an t-</w:t>
      </w:r>
      <w:r w:rsidRPr="20827991" w:rsidR="03A34FA5">
        <w:rPr>
          <w:rFonts w:ascii="Calibri" w:hAnsi="Calibri" w:cs="Calibri"/>
          <w:noProof w:val="0"/>
        </w:rPr>
        <w:t>iarrthóir</w:t>
      </w:r>
      <w:r w:rsidRPr="20827991" w:rsidR="03A34FA5">
        <w:rPr>
          <w:rFonts w:ascii="Calibri" w:hAnsi="Calibri" w:cs="Calibri"/>
          <w:noProof w:val="0"/>
        </w:rPr>
        <w:t xml:space="preserve"> a </w:t>
      </w:r>
      <w:r w:rsidRPr="20827991" w:rsidR="03A34FA5">
        <w:rPr>
          <w:rFonts w:ascii="Calibri" w:hAnsi="Calibri" w:cs="Calibri"/>
          <w:noProof w:val="0"/>
        </w:rPr>
        <w:t>dhearbhú</w:t>
      </w:r>
      <w:r w:rsidRPr="20827991" w:rsidR="03A34FA5">
        <w:rPr>
          <w:rFonts w:ascii="Calibri" w:hAnsi="Calibri" w:cs="Calibri"/>
          <w:noProof w:val="0"/>
        </w:rPr>
        <w:t xml:space="preserve"> </w:t>
      </w:r>
      <w:r w:rsidRPr="20827991" w:rsidR="03A34FA5">
        <w:rPr>
          <w:rFonts w:ascii="Calibri" w:hAnsi="Calibri" w:cs="Calibri"/>
          <w:noProof w:val="0"/>
        </w:rPr>
        <w:t>gurb</w:t>
      </w:r>
      <w:r w:rsidRPr="20827991" w:rsidR="03A34FA5">
        <w:rPr>
          <w:rFonts w:ascii="Calibri" w:hAnsi="Calibri" w:cs="Calibri"/>
          <w:noProof w:val="0"/>
        </w:rPr>
        <w:t xml:space="preserve"> é a s(h)</w:t>
      </w:r>
      <w:r w:rsidRPr="20827991" w:rsidR="03A34FA5">
        <w:rPr>
          <w:rFonts w:ascii="Calibri" w:hAnsi="Calibri" w:cs="Calibri"/>
          <w:noProof w:val="0"/>
        </w:rPr>
        <w:t>aothar</w:t>
      </w:r>
      <w:r w:rsidRPr="20827991" w:rsidR="03A34FA5">
        <w:rPr>
          <w:rFonts w:ascii="Calibri" w:hAnsi="Calibri" w:cs="Calibri"/>
          <w:noProof w:val="0"/>
        </w:rPr>
        <w:t xml:space="preserve"> </w:t>
      </w:r>
      <w:r w:rsidRPr="20827991" w:rsidR="03A34FA5">
        <w:rPr>
          <w:rFonts w:ascii="Calibri" w:hAnsi="Calibri" w:cs="Calibri"/>
          <w:noProof w:val="0"/>
        </w:rPr>
        <w:t>féin</w:t>
      </w:r>
      <w:r w:rsidRPr="20827991" w:rsidR="03A34FA5">
        <w:rPr>
          <w:rFonts w:ascii="Calibri" w:hAnsi="Calibri" w:cs="Calibri"/>
          <w:noProof w:val="0"/>
        </w:rPr>
        <w:t xml:space="preserve"> </w:t>
      </w:r>
      <w:r w:rsidRPr="20827991" w:rsidR="03A34FA5">
        <w:rPr>
          <w:rFonts w:ascii="Calibri" w:hAnsi="Calibri" w:cs="Calibri"/>
          <w:noProof w:val="0"/>
        </w:rPr>
        <w:t>ar</w:t>
      </w:r>
      <w:r w:rsidRPr="20827991" w:rsidR="03A34FA5">
        <w:rPr>
          <w:rFonts w:ascii="Calibri" w:hAnsi="Calibri" w:cs="Calibri"/>
          <w:noProof w:val="0"/>
        </w:rPr>
        <w:t xml:space="preserve"> fad </w:t>
      </w:r>
      <w:r w:rsidRPr="20827991" w:rsidR="03A34FA5">
        <w:rPr>
          <w:rFonts w:ascii="Calibri" w:hAnsi="Calibri" w:cs="Calibri"/>
          <w:noProof w:val="0"/>
        </w:rPr>
        <w:t>atá</w:t>
      </w:r>
      <w:r w:rsidRPr="20827991" w:rsidR="03A34FA5">
        <w:rPr>
          <w:rFonts w:ascii="Calibri" w:hAnsi="Calibri" w:cs="Calibri"/>
          <w:noProof w:val="0"/>
        </w:rPr>
        <w:t xml:space="preserve"> </w:t>
      </w:r>
      <w:r w:rsidRPr="20827991" w:rsidR="03A34FA5">
        <w:rPr>
          <w:rFonts w:ascii="Calibri" w:hAnsi="Calibri" w:cs="Calibri"/>
          <w:noProof w:val="0"/>
        </w:rPr>
        <w:t>sa</w:t>
      </w:r>
      <w:r w:rsidRPr="20827991" w:rsidR="03A34FA5">
        <w:rPr>
          <w:rFonts w:ascii="Calibri" w:hAnsi="Calibri" w:cs="Calibri"/>
          <w:noProof w:val="0"/>
        </w:rPr>
        <w:t xml:space="preserve"> </w:t>
      </w:r>
      <w:r w:rsidRPr="20827991" w:rsidR="03A34FA5">
        <w:rPr>
          <w:rFonts w:ascii="Calibri" w:hAnsi="Calibri" w:cs="Calibri"/>
          <w:noProof w:val="0"/>
        </w:rPr>
        <w:t>tráchtas</w:t>
      </w:r>
      <w:r w:rsidRPr="20827991" w:rsidR="03A34FA5">
        <w:rPr>
          <w:rFonts w:ascii="Calibri" w:hAnsi="Calibri" w:cs="Calibri"/>
          <w:noProof w:val="0"/>
        </w:rPr>
        <w:t xml:space="preserve"> </w:t>
      </w:r>
      <w:r w:rsidRPr="20827991" w:rsidR="03A34FA5">
        <w:rPr>
          <w:rFonts w:ascii="Calibri" w:hAnsi="Calibri" w:cs="Calibri"/>
          <w:noProof w:val="0"/>
        </w:rPr>
        <w:t>agus</w:t>
      </w:r>
      <w:r w:rsidRPr="20827991" w:rsidR="03A34FA5">
        <w:rPr>
          <w:rFonts w:ascii="Calibri" w:hAnsi="Calibri" w:cs="Calibri"/>
          <w:noProof w:val="0"/>
        </w:rPr>
        <w:t xml:space="preserve"> </w:t>
      </w:r>
      <w:r w:rsidRPr="20827991" w:rsidR="03A34FA5">
        <w:rPr>
          <w:rFonts w:ascii="Calibri" w:hAnsi="Calibri" w:cs="Calibri"/>
          <w:noProof w:val="0"/>
        </w:rPr>
        <w:t>nach</w:t>
      </w:r>
      <w:r w:rsidRPr="20827991" w:rsidR="03A34FA5">
        <w:rPr>
          <w:rFonts w:ascii="Calibri" w:hAnsi="Calibri" w:cs="Calibri"/>
          <w:noProof w:val="0"/>
        </w:rPr>
        <w:t xml:space="preserve"> </w:t>
      </w:r>
      <w:r w:rsidRPr="20827991" w:rsidR="03A34FA5">
        <w:rPr>
          <w:rFonts w:ascii="Calibri" w:hAnsi="Calibri" w:cs="Calibri"/>
          <w:noProof w:val="0"/>
        </w:rPr>
        <w:t>bhfuil</w:t>
      </w:r>
      <w:r w:rsidRPr="20827991" w:rsidR="03A34FA5">
        <w:rPr>
          <w:rFonts w:ascii="Calibri" w:hAnsi="Calibri" w:cs="Calibri"/>
          <w:noProof w:val="0"/>
        </w:rPr>
        <w:t xml:space="preserve"> </w:t>
      </w:r>
      <w:r w:rsidRPr="20827991" w:rsidR="03A34FA5">
        <w:rPr>
          <w:rFonts w:ascii="Calibri" w:hAnsi="Calibri" w:cs="Calibri"/>
          <w:noProof w:val="0"/>
        </w:rPr>
        <w:t>céim</w:t>
      </w:r>
      <w:r w:rsidRPr="20827991" w:rsidR="03A34FA5">
        <w:rPr>
          <w:rFonts w:ascii="Calibri" w:hAnsi="Calibri" w:cs="Calibri"/>
          <w:noProof w:val="0"/>
        </w:rPr>
        <w:t xml:space="preserve"> </w:t>
      </w:r>
      <w:r w:rsidRPr="20827991" w:rsidR="03A34FA5">
        <w:rPr>
          <w:rFonts w:ascii="Calibri" w:hAnsi="Calibri" w:cs="Calibri"/>
          <w:noProof w:val="0"/>
        </w:rPr>
        <w:t>faighte</w:t>
      </w:r>
      <w:r w:rsidRPr="20827991" w:rsidR="03A34FA5">
        <w:rPr>
          <w:rFonts w:ascii="Calibri" w:hAnsi="Calibri" w:cs="Calibri"/>
          <w:noProof w:val="0"/>
        </w:rPr>
        <w:t xml:space="preserve"> </w:t>
      </w:r>
      <w:r w:rsidRPr="20827991" w:rsidR="03A34FA5">
        <w:rPr>
          <w:rFonts w:ascii="Calibri" w:hAnsi="Calibri" w:cs="Calibri"/>
          <w:noProof w:val="0"/>
        </w:rPr>
        <w:t>acu</w:t>
      </w:r>
      <w:r w:rsidRPr="20827991" w:rsidR="03A34FA5">
        <w:rPr>
          <w:rFonts w:ascii="Calibri" w:hAnsi="Calibri" w:cs="Calibri"/>
          <w:noProof w:val="0"/>
        </w:rPr>
        <w:t xml:space="preserve"> </w:t>
      </w:r>
      <w:r w:rsidRPr="20827991" w:rsidR="03A34FA5">
        <w:rPr>
          <w:rFonts w:ascii="Calibri" w:hAnsi="Calibri" w:cs="Calibri"/>
          <w:noProof w:val="0"/>
        </w:rPr>
        <w:t>san</w:t>
      </w:r>
      <w:r w:rsidRPr="20827991" w:rsidR="03A34FA5">
        <w:rPr>
          <w:rFonts w:ascii="Calibri" w:hAnsi="Calibri" w:cs="Calibri"/>
          <w:noProof w:val="0"/>
        </w:rPr>
        <w:t xml:space="preserve"> </w:t>
      </w:r>
      <w:r w:rsidRPr="20827991" w:rsidR="03A34FA5">
        <w:rPr>
          <w:rFonts w:ascii="Calibri" w:hAnsi="Calibri" w:cs="Calibri"/>
          <w:noProof w:val="0"/>
        </w:rPr>
        <w:t>Ollscoil</w:t>
      </w:r>
      <w:r w:rsidRPr="20827991" w:rsidR="03A34FA5">
        <w:rPr>
          <w:rFonts w:ascii="Calibri" w:hAnsi="Calibri" w:cs="Calibri"/>
          <w:noProof w:val="0"/>
        </w:rPr>
        <w:t xml:space="preserve"> </w:t>
      </w:r>
      <w:r w:rsidRPr="20827991" w:rsidR="03A34FA5">
        <w:rPr>
          <w:rFonts w:ascii="Calibri" w:hAnsi="Calibri" w:cs="Calibri"/>
          <w:noProof w:val="0"/>
        </w:rPr>
        <w:t>seo</w:t>
      </w:r>
      <w:r w:rsidRPr="20827991" w:rsidR="03A34FA5">
        <w:rPr>
          <w:rFonts w:ascii="Calibri" w:hAnsi="Calibri" w:cs="Calibri"/>
          <w:noProof w:val="0"/>
        </w:rPr>
        <w:t xml:space="preserve"> </w:t>
      </w:r>
      <w:r w:rsidRPr="20827991" w:rsidR="03A34FA5">
        <w:rPr>
          <w:rFonts w:ascii="Calibri" w:hAnsi="Calibri" w:cs="Calibri"/>
          <w:noProof w:val="0"/>
        </w:rPr>
        <w:t>ná</w:t>
      </w:r>
      <w:r w:rsidRPr="20827991" w:rsidR="03A34FA5">
        <w:rPr>
          <w:rFonts w:ascii="Calibri" w:hAnsi="Calibri" w:cs="Calibri"/>
          <w:noProof w:val="0"/>
        </w:rPr>
        <w:t xml:space="preserve"> in </w:t>
      </w:r>
      <w:r w:rsidRPr="20827991" w:rsidR="03A34FA5">
        <w:rPr>
          <w:rFonts w:ascii="Calibri" w:hAnsi="Calibri" w:cs="Calibri"/>
          <w:noProof w:val="0"/>
        </w:rPr>
        <w:t>aon</w:t>
      </w:r>
      <w:r w:rsidRPr="20827991" w:rsidR="03A34FA5">
        <w:rPr>
          <w:rFonts w:ascii="Calibri" w:hAnsi="Calibri" w:cs="Calibri"/>
          <w:noProof w:val="0"/>
        </w:rPr>
        <w:t xml:space="preserve"> </w:t>
      </w:r>
      <w:r w:rsidRPr="20827991" w:rsidR="03A34FA5">
        <w:rPr>
          <w:rFonts w:ascii="Calibri" w:hAnsi="Calibri" w:cs="Calibri"/>
          <w:noProof w:val="0"/>
        </w:rPr>
        <w:t>ollscoil</w:t>
      </w:r>
      <w:r w:rsidRPr="20827991" w:rsidR="03A34FA5">
        <w:rPr>
          <w:rFonts w:ascii="Calibri" w:hAnsi="Calibri" w:cs="Calibri"/>
          <w:noProof w:val="0"/>
        </w:rPr>
        <w:t xml:space="preserve"> </w:t>
      </w:r>
      <w:r w:rsidRPr="20827991" w:rsidR="03A34FA5">
        <w:rPr>
          <w:rFonts w:ascii="Calibri" w:hAnsi="Calibri" w:cs="Calibri"/>
          <w:noProof w:val="0"/>
        </w:rPr>
        <w:t>eile</w:t>
      </w:r>
      <w:r w:rsidRPr="20827991" w:rsidR="03A34FA5">
        <w:rPr>
          <w:rFonts w:ascii="Calibri" w:hAnsi="Calibri" w:cs="Calibri"/>
          <w:noProof w:val="0"/>
        </w:rPr>
        <w:t xml:space="preserve"> </w:t>
      </w:r>
      <w:r w:rsidRPr="20827991" w:rsidR="03A34FA5">
        <w:rPr>
          <w:rFonts w:ascii="Calibri" w:hAnsi="Calibri" w:cs="Calibri"/>
          <w:noProof w:val="0"/>
        </w:rPr>
        <w:t>bunaithe</w:t>
      </w:r>
      <w:r w:rsidRPr="20827991" w:rsidR="03A34FA5">
        <w:rPr>
          <w:rFonts w:ascii="Calibri" w:hAnsi="Calibri" w:cs="Calibri"/>
          <w:noProof w:val="0"/>
        </w:rPr>
        <w:t xml:space="preserve"> </w:t>
      </w:r>
      <w:r w:rsidRPr="20827991" w:rsidR="03A34FA5">
        <w:rPr>
          <w:rFonts w:ascii="Calibri" w:hAnsi="Calibri" w:cs="Calibri"/>
          <w:noProof w:val="0"/>
        </w:rPr>
        <w:t>ar</w:t>
      </w:r>
      <w:r w:rsidRPr="20827991" w:rsidR="03A34FA5">
        <w:rPr>
          <w:rFonts w:ascii="Calibri" w:hAnsi="Calibri" w:cs="Calibri"/>
          <w:noProof w:val="0"/>
        </w:rPr>
        <w:t xml:space="preserve"> </w:t>
      </w:r>
      <w:r w:rsidRPr="20827991" w:rsidR="03A34FA5">
        <w:rPr>
          <w:rFonts w:ascii="Calibri" w:hAnsi="Calibri" w:cs="Calibri"/>
          <w:noProof w:val="0"/>
        </w:rPr>
        <w:t>aon</w:t>
      </w:r>
      <w:r w:rsidRPr="20827991" w:rsidR="03A34FA5">
        <w:rPr>
          <w:rFonts w:ascii="Calibri" w:hAnsi="Calibri" w:cs="Calibri"/>
          <w:noProof w:val="0"/>
        </w:rPr>
        <w:t xml:space="preserve"> </w:t>
      </w:r>
      <w:r w:rsidRPr="20827991" w:rsidR="03A34FA5">
        <w:rPr>
          <w:rFonts w:ascii="Calibri" w:hAnsi="Calibri" w:cs="Calibri"/>
          <w:noProof w:val="0"/>
        </w:rPr>
        <w:t>chuid</w:t>
      </w:r>
      <w:r w:rsidRPr="20827991" w:rsidR="03A34FA5">
        <w:rPr>
          <w:rFonts w:ascii="Calibri" w:hAnsi="Calibri" w:cs="Calibri"/>
          <w:noProof w:val="0"/>
        </w:rPr>
        <w:t xml:space="preserve"> den </w:t>
      </w:r>
      <w:r w:rsidRPr="20827991" w:rsidR="03A34FA5">
        <w:rPr>
          <w:rFonts w:ascii="Calibri" w:hAnsi="Calibri" w:cs="Calibri"/>
          <w:noProof w:val="0"/>
        </w:rPr>
        <w:t>saothar</w:t>
      </w:r>
      <w:r w:rsidRPr="20827991" w:rsidR="03A34FA5">
        <w:rPr>
          <w:rFonts w:ascii="Calibri" w:hAnsi="Calibri" w:cs="Calibri"/>
          <w:noProof w:val="0"/>
        </w:rPr>
        <w:t xml:space="preserve">. </w:t>
      </w:r>
      <w:r w:rsidRPr="20827991" w:rsidR="03A34FA5">
        <w:rPr>
          <w:rFonts w:ascii="Calibri" w:hAnsi="Calibri" w:cs="Calibri"/>
          <w:noProof w:val="0"/>
        </w:rPr>
        <w:t>Má</w:t>
      </w:r>
      <w:r w:rsidRPr="20827991" w:rsidR="03A34FA5">
        <w:rPr>
          <w:rFonts w:ascii="Calibri" w:hAnsi="Calibri" w:cs="Calibri"/>
          <w:noProof w:val="0"/>
        </w:rPr>
        <w:t xml:space="preserve"> </w:t>
      </w:r>
      <w:r w:rsidRPr="20827991" w:rsidR="03A34FA5">
        <w:rPr>
          <w:rFonts w:ascii="Calibri" w:hAnsi="Calibri" w:cs="Calibri"/>
          <w:noProof w:val="0"/>
        </w:rPr>
        <w:t>tá</w:t>
      </w:r>
      <w:r w:rsidRPr="20827991" w:rsidR="03A34FA5">
        <w:rPr>
          <w:rFonts w:ascii="Calibri" w:hAnsi="Calibri" w:cs="Calibri"/>
          <w:noProof w:val="0"/>
        </w:rPr>
        <w:t xml:space="preserve"> an </w:t>
      </w:r>
      <w:r w:rsidRPr="20827991" w:rsidR="03A34FA5">
        <w:rPr>
          <w:rFonts w:ascii="Calibri" w:hAnsi="Calibri" w:cs="Calibri"/>
          <w:noProof w:val="0"/>
        </w:rPr>
        <w:t>tráchtas</w:t>
      </w:r>
      <w:r w:rsidRPr="20827991" w:rsidR="03A34FA5">
        <w:rPr>
          <w:rFonts w:ascii="Calibri" w:hAnsi="Calibri" w:cs="Calibri"/>
          <w:noProof w:val="0"/>
        </w:rPr>
        <w:t xml:space="preserve"> </w:t>
      </w:r>
      <w:r w:rsidRPr="20827991" w:rsidR="03A34FA5">
        <w:rPr>
          <w:rFonts w:ascii="Calibri" w:hAnsi="Calibri" w:cs="Calibri"/>
          <w:noProof w:val="0"/>
        </w:rPr>
        <w:t>bunaithe</w:t>
      </w:r>
      <w:r w:rsidRPr="20827991" w:rsidR="03A34FA5">
        <w:rPr>
          <w:rFonts w:ascii="Calibri" w:hAnsi="Calibri" w:cs="Calibri"/>
          <w:noProof w:val="0"/>
        </w:rPr>
        <w:t xml:space="preserve"> </w:t>
      </w:r>
      <w:r w:rsidRPr="20827991" w:rsidR="03A34FA5">
        <w:rPr>
          <w:rFonts w:ascii="Calibri" w:hAnsi="Calibri" w:cs="Calibri"/>
          <w:noProof w:val="0"/>
        </w:rPr>
        <w:t>ar</w:t>
      </w:r>
      <w:r w:rsidRPr="20827991" w:rsidR="03A34FA5">
        <w:rPr>
          <w:rFonts w:ascii="Calibri" w:hAnsi="Calibri" w:cs="Calibri"/>
          <w:noProof w:val="0"/>
        </w:rPr>
        <w:t xml:space="preserve"> </w:t>
      </w:r>
      <w:r w:rsidRPr="20827991" w:rsidR="03A34FA5">
        <w:rPr>
          <w:rFonts w:ascii="Calibri" w:hAnsi="Calibri" w:cs="Calibri"/>
          <w:noProof w:val="0"/>
        </w:rPr>
        <w:t>thionscadal</w:t>
      </w:r>
      <w:r w:rsidRPr="20827991" w:rsidR="03A34FA5">
        <w:rPr>
          <w:rFonts w:ascii="Calibri" w:hAnsi="Calibri" w:cs="Calibri"/>
          <w:noProof w:val="0"/>
        </w:rPr>
        <w:t xml:space="preserve"> </w:t>
      </w:r>
      <w:r w:rsidRPr="20827991" w:rsidR="03A34FA5">
        <w:rPr>
          <w:rFonts w:ascii="Calibri" w:hAnsi="Calibri" w:cs="Calibri"/>
          <w:noProof w:val="0"/>
        </w:rPr>
        <w:t>grúpa</w:t>
      </w:r>
      <w:r w:rsidRPr="20827991" w:rsidR="03A34FA5">
        <w:rPr>
          <w:rFonts w:ascii="Calibri" w:hAnsi="Calibri" w:cs="Calibri"/>
          <w:noProof w:val="0"/>
        </w:rPr>
        <w:t xml:space="preserve">, </w:t>
      </w:r>
      <w:r w:rsidRPr="20827991" w:rsidR="03A34FA5">
        <w:rPr>
          <w:rFonts w:ascii="Calibri" w:hAnsi="Calibri" w:cs="Calibri"/>
          <w:noProof w:val="0"/>
        </w:rPr>
        <w:t>caithfidh</w:t>
      </w:r>
      <w:r w:rsidRPr="20827991" w:rsidR="03A34FA5">
        <w:rPr>
          <w:rFonts w:ascii="Calibri" w:hAnsi="Calibri" w:cs="Calibri"/>
          <w:noProof w:val="0"/>
        </w:rPr>
        <w:t xml:space="preserve"> an mac </w:t>
      </w:r>
      <w:r w:rsidRPr="20827991" w:rsidR="03A34FA5">
        <w:rPr>
          <w:rFonts w:ascii="Calibri" w:hAnsi="Calibri" w:cs="Calibri"/>
          <w:noProof w:val="0"/>
        </w:rPr>
        <w:t>léinn</w:t>
      </w:r>
      <w:r w:rsidRPr="20827991" w:rsidR="03A34FA5">
        <w:rPr>
          <w:rFonts w:ascii="Calibri" w:hAnsi="Calibri" w:cs="Calibri"/>
          <w:noProof w:val="0"/>
        </w:rPr>
        <w:t xml:space="preserve"> a </w:t>
      </w:r>
      <w:r w:rsidRPr="20827991" w:rsidR="03A34FA5">
        <w:rPr>
          <w:rFonts w:ascii="Calibri" w:hAnsi="Calibri" w:cs="Calibri"/>
          <w:noProof w:val="0"/>
        </w:rPr>
        <w:t>rá</w:t>
      </w:r>
      <w:r w:rsidRPr="20827991" w:rsidR="03A34FA5">
        <w:rPr>
          <w:rFonts w:ascii="Calibri" w:hAnsi="Calibri" w:cs="Calibri"/>
          <w:noProof w:val="0"/>
        </w:rPr>
        <w:t xml:space="preserve"> </w:t>
      </w:r>
      <w:r w:rsidRPr="20827991" w:rsidR="03A34FA5">
        <w:rPr>
          <w:rFonts w:ascii="Calibri" w:hAnsi="Calibri" w:cs="Calibri"/>
          <w:noProof w:val="0"/>
        </w:rPr>
        <w:t>sa</w:t>
      </w:r>
      <w:r w:rsidRPr="20827991" w:rsidR="03A34FA5">
        <w:rPr>
          <w:rFonts w:ascii="Calibri" w:hAnsi="Calibri" w:cs="Calibri"/>
          <w:noProof w:val="0"/>
        </w:rPr>
        <w:t xml:space="preserve"> </w:t>
      </w:r>
      <w:r w:rsidRPr="20827991" w:rsidR="03A34FA5">
        <w:rPr>
          <w:rFonts w:ascii="Calibri" w:hAnsi="Calibri" w:cs="Calibri"/>
          <w:noProof w:val="0"/>
        </w:rPr>
        <w:t>chás</w:t>
      </w:r>
      <w:r w:rsidRPr="20827991" w:rsidR="03A34FA5">
        <w:rPr>
          <w:rFonts w:ascii="Calibri" w:hAnsi="Calibri" w:cs="Calibri"/>
          <w:noProof w:val="0"/>
        </w:rPr>
        <w:t xml:space="preserve"> sin </w:t>
      </w:r>
      <w:r w:rsidRPr="20827991" w:rsidR="03A34FA5">
        <w:rPr>
          <w:rFonts w:ascii="Calibri" w:hAnsi="Calibri" w:cs="Calibri"/>
          <w:noProof w:val="0"/>
        </w:rPr>
        <w:t>cén</w:t>
      </w:r>
      <w:r w:rsidRPr="20827991" w:rsidR="03A34FA5">
        <w:rPr>
          <w:rFonts w:ascii="Calibri" w:hAnsi="Calibri" w:cs="Calibri"/>
          <w:noProof w:val="0"/>
        </w:rPr>
        <w:t xml:space="preserve"> </w:t>
      </w:r>
      <w:r w:rsidRPr="20827991" w:rsidR="03A34FA5">
        <w:rPr>
          <w:rFonts w:ascii="Calibri" w:hAnsi="Calibri" w:cs="Calibri"/>
          <w:noProof w:val="0"/>
        </w:rPr>
        <w:t>chuid</w:t>
      </w:r>
      <w:r w:rsidRPr="20827991" w:rsidR="03A34FA5">
        <w:rPr>
          <w:rFonts w:ascii="Calibri" w:hAnsi="Calibri" w:cs="Calibri"/>
          <w:noProof w:val="0"/>
        </w:rPr>
        <w:t xml:space="preserve"> den </w:t>
      </w:r>
      <w:r w:rsidRPr="20827991" w:rsidR="03A34FA5">
        <w:rPr>
          <w:rFonts w:ascii="Calibri" w:hAnsi="Calibri" w:cs="Calibri"/>
          <w:noProof w:val="0"/>
        </w:rPr>
        <w:t>obair</w:t>
      </w:r>
      <w:r w:rsidRPr="20827991" w:rsidR="03A34FA5">
        <w:rPr>
          <w:rFonts w:ascii="Calibri" w:hAnsi="Calibri" w:cs="Calibri"/>
          <w:noProof w:val="0"/>
        </w:rPr>
        <w:t xml:space="preserve"> a </w:t>
      </w:r>
      <w:r w:rsidRPr="20827991" w:rsidR="03A34FA5">
        <w:rPr>
          <w:rFonts w:ascii="Calibri" w:hAnsi="Calibri" w:cs="Calibri"/>
          <w:noProof w:val="0"/>
        </w:rPr>
        <w:t>rinne</w:t>
      </w:r>
      <w:r w:rsidRPr="20827991" w:rsidR="03A34FA5">
        <w:rPr>
          <w:rFonts w:ascii="Calibri" w:hAnsi="Calibri" w:cs="Calibri"/>
          <w:noProof w:val="0"/>
        </w:rPr>
        <w:t xml:space="preserve"> </w:t>
      </w:r>
      <w:r w:rsidRPr="20827991" w:rsidR="03A34FA5">
        <w:rPr>
          <w:rFonts w:ascii="Calibri" w:hAnsi="Calibri" w:cs="Calibri"/>
          <w:noProof w:val="0"/>
        </w:rPr>
        <w:t>siad</w:t>
      </w:r>
      <w:r w:rsidRPr="20827991" w:rsidR="03A34FA5">
        <w:rPr>
          <w:rFonts w:ascii="Calibri" w:hAnsi="Calibri" w:cs="Calibri"/>
          <w:noProof w:val="0"/>
        </w:rPr>
        <w:t xml:space="preserve"> </w:t>
      </w:r>
      <w:r w:rsidRPr="20827991" w:rsidR="03A34FA5">
        <w:rPr>
          <w:rFonts w:ascii="Calibri" w:hAnsi="Calibri" w:cs="Calibri"/>
          <w:noProof w:val="0"/>
        </w:rPr>
        <w:t>ar</w:t>
      </w:r>
      <w:r w:rsidRPr="20827991" w:rsidR="03A34FA5">
        <w:rPr>
          <w:rFonts w:ascii="Calibri" w:hAnsi="Calibri" w:cs="Calibri"/>
          <w:noProof w:val="0"/>
        </w:rPr>
        <w:t xml:space="preserve"> an </w:t>
      </w:r>
      <w:r w:rsidRPr="20827991" w:rsidR="03A34FA5">
        <w:rPr>
          <w:rFonts w:ascii="Calibri" w:hAnsi="Calibri" w:cs="Calibri"/>
          <w:noProof w:val="0"/>
        </w:rPr>
        <w:t>tionscadal</w:t>
      </w:r>
      <w:r w:rsidRPr="20827991" w:rsidR="03A34FA5">
        <w:rPr>
          <w:rFonts w:ascii="Calibri" w:hAnsi="Calibri" w:cs="Calibri"/>
          <w:noProof w:val="0"/>
        </w:rPr>
        <w:t xml:space="preserve">, </w:t>
      </w:r>
      <w:r w:rsidRPr="20827991" w:rsidR="03A34FA5">
        <w:rPr>
          <w:rFonts w:ascii="Calibri" w:hAnsi="Calibri" w:cs="Calibri"/>
          <w:noProof w:val="0"/>
        </w:rPr>
        <w:t>agus</w:t>
      </w:r>
      <w:r w:rsidRPr="20827991" w:rsidR="03A34FA5">
        <w:rPr>
          <w:rFonts w:ascii="Calibri" w:hAnsi="Calibri" w:cs="Calibri"/>
          <w:noProof w:val="0"/>
        </w:rPr>
        <w:t xml:space="preserve"> </w:t>
      </w:r>
      <w:r w:rsidRPr="20827991" w:rsidR="03A34FA5">
        <w:rPr>
          <w:rFonts w:ascii="Calibri" w:hAnsi="Calibri" w:cs="Calibri"/>
          <w:noProof w:val="0"/>
        </w:rPr>
        <w:t>tagairt</w:t>
      </w:r>
      <w:r w:rsidRPr="20827991" w:rsidR="03A34FA5">
        <w:rPr>
          <w:rFonts w:ascii="Calibri" w:hAnsi="Calibri" w:cs="Calibri"/>
          <w:noProof w:val="0"/>
        </w:rPr>
        <w:t xml:space="preserve"> a </w:t>
      </w:r>
      <w:r w:rsidRPr="20827991" w:rsidR="03A34FA5">
        <w:rPr>
          <w:rFonts w:ascii="Calibri" w:hAnsi="Calibri" w:cs="Calibri"/>
          <w:noProof w:val="0"/>
        </w:rPr>
        <w:t>dhéanamh</w:t>
      </w:r>
      <w:r w:rsidRPr="20827991" w:rsidR="03A34FA5">
        <w:rPr>
          <w:rFonts w:ascii="Calibri" w:hAnsi="Calibri" w:cs="Calibri"/>
          <w:noProof w:val="0"/>
        </w:rPr>
        <w:t xml:space="preserve"> </w:t>
      </w:r>
      <w:r w:rsidRPr="20827991" w:rsidR="03A34FA5">
        <w:rPr>
          <w:rFonts w:ascii="Calibri" w:hAnsi="Calibri" w:cs="Calibri"/>
          <w:noProof w:val="0"/>
        </w:rPr>
        <w:t>d’aon</w:t>
      </w:r>
      <w:r w:rsidRPr="20827991" w:rsidR="03A34FA5">
        <w:rPr>
          <w:rFonts w:ascii="Calibri" w:hAnsi="Calibri" w:cs="Calibri"/>
          <w:noProof w:val="0"/>
        </w:rPr>
        <w:t xml:space="preserve"> </w:t>
      </w:r>
      <w:r w:rsidRPr="20827991" w:rsidR="03A34FA5">
        <w:rPr>
          <w:rFonts w:ascii="Calibri" w:hAnsi="Calibri" w:cs="Calibri"/>
          <w:noProof w:val="0"/>
        </w:rPr>
        <w:t>tráchtas</w:t>
      </w:r>
      <w:r w:rsidRPr="20827991" w:rsidR="03A34FA5">
        <w:rPr>
          <w:rFonts w:ascii="Calibri" w:hAnsi="Calibri" w:cs="Calibri"/>
          <w:noProof w:val="0"/>
        </w:rPr>
        <w:t xml:space="preserve"> </w:t>
      </w:r>
      <w:r w:rsidRPr="20827991" w:rsidR="03A34FA5">
        <w:rPr>
          <w:rFonts w:ascii="Calibri" w:hAnsi="Calibri" w:cs="Calibri"/>
          <w:noProof w:val="0"/>
        </w:rPr>
        <w:t>eile</w:t>
      </w:r>
      <w:r w:rsidRPr="20827991" w:rsidR="03A34FA5">
        <w:rPr>
          <w:rFonts w:ascii="Calibri" w:hAnsi="Calibri" w:cs="Calibri"/>
          <w:noProof w:val="0"/>
        </w:rPr>
        <w:t xml:space="preserve"> </w:t>
      </w:r>
      <w:r w:rsidRPr="20827991" w:rsidR="03A34FA5">
        <w:rPr>
          <w:rFonts w:ascii="Calibri" w:hAnsi="Calibri" w:cs="Calibri"/>
          <w:noProof w:val="0"/>
        </w:rPr>
        <w:t>atá</w:t>
      </w:r>
      <w:r w:rsidRPr="20827991" w:rsidR="03A34FA5">
        <w:rPr>
          <w:rFonts w:ascii="Calibri" w:hAnsi="Calibri" w:cs="Calibri"/>
          <w:noProof w:val="0"/>
        </w:rPr>
        <w:t xml:space="preserve"> </w:t>
      </w:r>
      <w:r w:rsidRPr="20827991" w:rsidR="03A34FA5">
        <w:rPr>
          <w:rFonts w:ascii="Calibri" w:hAnsi="Calibri" w:cs="Calibri"/>
          <w:noProof w:val="0"/>
        </w:rPr>
        <w:t>leagtha</w:t>
      </w:r>
      <w:r w:rsidRPr="20827991" w:rsidR="03A34FA5">
        <w:rPr>
          <w:rFonts w:ascii="Calibri" w:hAnsi="Calibri" w:cs="Calibri"/>
          <w:noProof w:val="0"/>
        </w:rPr>
        <w:t xml:space="preserve"> </w:t>
      </w:r>
      <w:r w:rsidRPr="20827991" w:rsidR="03A34FA5">
        <w:rPr>
          <w:rFonts w:ascii="Calibri" w:hAnsi="Calibri" w:cs="Calibri"/>
          <w:noProof w:val="0"/>
        </w:rPr>
        <w:t>isteach</w:t>
      </w:r>
      <w:r w:rsidRPr="20827991" w:rsidR="03A34FA5">
        <w:rPr>
          <w:rFonts w:ascii="Calibri" w:hAnsi="Calibri" w:cs="Calibri"/>
          <w:noProof w:val="0"/>
        </w:rPr>
        <w:t xml:space="preserve"> </w:t>
      </w:r>
      <w:r w:rsidRPr="20827991" w:rsidR="03A34FA5">
        <w:rPr>
          <w:rFonts w:ascii="Calibri" w:hAnsi="Calibri" w:cs="Calibri"/>
          <w:noProof w:val="0"/>
        </w:rPr>
        <w:t>nó</w:t>
      </w:r>
      <w:r w:rsidRPr="20827991" w:rsidR="03A34FA5">
        <w:rPr>
          <w:rFonts w:ascii="Calibri" w:hAnsi="Calibri" w:cs="Calibri"/>
          <w:noProof w:val="0"/>
        </w:rPr>
        <w:t xml:space="preserve"> </w:t>
      </w:r>
      <w:r w:rsidRPr="20827991" w:rsidR="03A34FA5">
        <w:rPr>
          <w:rFonts w:ascii="Calibri" w:hAnsi="Calibri" w:cs="Calibri"/>
          <w:noProof w:val="0"/>
        </w:rPr>
        <w:t>foilsithe</w:t>
      </w:r>
      <w:r w:rsidRPr="20827991" w:rsidR="03A34FA5">
        <w:rPr>
          <w:rFonts w:ascii="Calibri" w:hAnsi="Calibri" w:cs="Calibri"/>
          <w:noProof w:val="0"/>
        </w:rPr>
        <w:t xml:space="preserve"> ag </w:t>
      </w:r>
      <w:r w:rsidRPr="20827991" w:rsidR="03A34FA5">
        <w:rPr>
          <w:rFonts w:ascii="Calibri" w:hAnsi="Calibri" w:cs="Calibri"/>
          <w:noProof w:val="0"/>
        </w:rPr>
        <w:t>gach</w:t>
      </w:r>
      <w:r w:rsidRPr="20827991" w:rsidR="03A34FA5">
        <w:rPr>
          <w:rFonts w:ascii="Calibri" w:hAnsi="Calibri" w:cs="Calibri"/>
          <w:noProof w:val="0"/>
        </w:rPr>
        <w:t xml:space="preserve"> </w:t>
      </w:r>
      <w:r w:rsidRPr="20827991" w:rsidR="03A34FA5">
        <w:rPr>
          <w:rFonts w:ascii="Calibri" w:hAnsi="Calibri" w:cs="Calibri"/>
          <w:noProof w:val="0"/>
        </w:rPr>
        <w:t>rannpháirtí</w:t>
      </w:r>
      <w:r w:rsidRPr="20827991" w:rsidR="03A34FA5">
        <w:rPr>
          <w:rFonts w:ascii="Calibri" w:hAnsi="Calibri" w:cs="Calibri"/>
          <w:noProof w:val="0"/>
        </w:rPr>
        <w:t xml:space="preserve"> </w:t>
      </w:r>
      <w:r w:rsidRPr="20827991" w:rsidR="03A34FA5">
        <w:rPr>
          <w:rFonts w:ascii="Calibri" w:hAnsi="Calibri" w:cs="Calibri"/>
          <w:noProof w:val="0"/>
        </w:rPr>
        <w:t>sa</w:t>
      </w:r>
      <w:r w:rsidRPr="20827991" w:rsidR="03A34FA5">
        <w:rPr>
          <w:rFonts w:ascii="Calibri" w:hAnsi="Calibri" w:cs="Calibri"/>
          <w:noProof w:val="0"/>
        </w:rPr>
        <w:t xml:space="preserve"> </w:t>
      </w:r>
      <w:r w:rsidRPr="20827991" w:rsidR="03A34FA5">
        <w:rPr>
          <w:rFonts w:ascii="Calibri" w:hAnsi="Calibri" w:cs="Calibri"/>
          <w:noProof w:val="0"/>
        </w:rPr>
        <w:t>tionscadal</w:t>
      </w:r>
      <w:r w:rsidRPr="20827991" w:rsidR="03A34FA5">
        <w:rPr>
          <w:rFonts w:ascii="Calibri" w:hAnsi="Calibri" w:cs="Calibri"/>
          <w:noProof w:val="0"/>
        </w:rPr>
        <w:t xml:space="preserve">, </w:t>
      </w:r>
      <w:r w:rsidRPr="20827991" w:rsidR="03A34FA5">
        <w:rPr>
          <w:rFonts w:ascii="Calibri" w:hAnsi="Calibri" w:cs="Calibri"/>
          <w:noProof w:val="0"/>
        </w:rPr>
        <w:t>agus</w:t>
      </w:r>
      <w:r w:rsidRPr="20827991" w:rsidR="03A34FA5">
        <w:rPr>
          <w:rFonts w:ascii="Calibri" w:hAnsi="Calibri" w:cs="Calibri"/>
          <w:noProof w:val="0"/>
        </w:rPr>
        <w:t xml:space="preserve"> </w:t>
      </w:r>
      <w:r w:rsidRPr="20827991" w:rsidR="03A34FA5">
        <w:rPr>
          <w:rFonts w:ascii="Calibri" w:hAnsi="Calibri" w:cs="Calibri"/>
          <w:noProof w:val="0"/>
        </w:rPr>
        <w:t>caithfidh</w:t>
      </w:r>
      <w:r w:rsidRPr="20827991" w:rsidR="03A34FA5">
        <w:rPr>
          <w:rFonts w:ascii="Calibri" w:hAnsi="Calibri" w:cs="Calibri"/>
          <w:noProof w:val="0"/>
        </w:rPr>
        <w:t xml:space="preserve"> </w:t>
      </w:r>
      <w:r w:rsidRPr="20827991" w:rsidR="03A34FA5">
        <w:rPr>
          <w:rFonts w:ascii="Calibri" w:hAnsi="Calibri" w:cs="Calibri"/>
          <w:noProof w:val="0"/>
        </w:rPr>
        <w:t>dearbhú</w:t>
      </w:r>
      <w:r w:rsidRPr="20827991" w:rsidR="03A34FA5">
        <w:rPr>
          <w:rFonts w:ascii="Calibri" w:hAnsi="Calibri" w:cs="Calibri"/>
          <w:noProof w:val="0"/>
        </w:rPr>
        <w:t xml:space="preserve"> </w:t>
      </w:r>
      <w:r w:rsidRPr="20827991" w:rsidR="03A34FA5">
        <w:rPr>
          <w:rFonts w:ascii="Calibri" w:hAnsi="Calibri" w:cs="Calibri"/>
          <w:noProof w:val="0"/>
        </w:rPr>
        <w:t>dá</w:t>
      </w:r>
      <w:r w:rsidRPr="20827991" w:rsidR="03A34FA5">
        <w:rPr>
          <w:rFonts w:ascii="Calibri" w:hAnsi="Calibri" w:cs="Calibri"/>
          <w:noProof w:val="0"/>
        </w:rPr>
        <w:t xml:space="preserve"> </w:t>
      </w:r>
      <w:r w:rsidRPr="20827991" w:rsidR="03A34FA5">
        <w:rPr>
          <w:rFonts w:ascii="Calibri" w:hAnsi="Calibri" w:cs="Calibri"/>
          <w:noProof w:val="0"/>
        </w:rPr>
        <w:t>réir</w:t>
      </w:r>
      <w:r w:rsidRPr="20827991" w:rsidR="03A34FA5">
        <w:rPr>
          <w:rFonts w:ascii="Calibri" w:hAnsi="Calibri" w:cs="Calibri"/>
          <w:noProof w:val="0"/>
        </w:rPr>
        <w:t xml:space="preserve"> a </w:t>
      </w:r>
      <w:r w:rsidRPr="20827991" w:rsidR="03A34FA5">
        <w:rPr>
          <w:rFonts w:ascii="Calibri" w:hAnsi="Calibri" w:cs="Calibri"/>
          <w:noProof w:val="0"/>
        </w:rPr>
        <w:t>bheith</w:t>
      </w:r>
      <w:r w:rsidRPr="20827991" w:rsidR="03A34FA5">
        <w:rPr>
          <w:rFonts w:ascii="Calibri" w:hAnsi="Calibri" w:cs="Calibri"/>
          <w:noProof w:val="0"/>
        </w:rPr>
        <w:t xml:space="preserve"> </w:t>
      </w:r>
      <w:r w:rsidRPr="20827991" w:rsidR="03A34FA5">
        <w:rPr>
          <w:rFonts w:ascii="Calibri" w:hAnsi="Calibri" w:cs="Calibri"/>
          <w:noProof w:val="0"/>
        </w:rPr>
        <w:t>sa</w:t>
      </w:r>
      <w:r w:rsidRPr="20827991" w:rsidR="03A34FA5">
        <w:rPr>
          <w:rFonts w:ascii="Calibri" w:hAnsi="Calibri" w:cs="Calibri"/>
          <w:noProof w:val="0"/>
        </w:rPr>
        <w:t xml:space="preserve"> </w:t>
      </w:r>
      <w:r w:rsidRPr="20827991" w:rsidR="03A34FA5">
        <w:rPr>
          <w:rFonts w:ascii="Calibri" w:hAnsi="Calibri" w:cs="Calibri"/>
          <w:noProof w:val="0"/>
        </w:rPr>
        <w:t>tráchtas</w:t>
      </w:r>
      <w:r w:rsidRPr="20827991" w:rsidR="03A34FA5">
        <w:rPr>
          <w:rFonts w:ascii="Calibri" w:hAnsi="Calibri" w:cs="Calibri"/>
          <w:noProof w:val="0"/>
        </w:rPr>
        <w:t>.</w:t>
      </w:r>
      <w:r w:rsidRPr="20827991" w:rsidR="0D846165">
        <w:rPr>
          <w:rFonts w:ascii="Calibri" w:hAnsi="Calibri" w:cs="Calibri"/>
          <w:noProof w:val="0"/>
        </w:rPr>
        <w:t xml:space="preserve"> </w:t>
      </w:r>
      <w:r w:rsidRPr="20827991" w:rsidR="0D846165">
        <w:rPr>
          <w:rFonts w:ascii="Calibri" w:hAnsi="Calibri" w:eastAsia="Aptos" w:cs="Calibri"/>
          <w:sz w:val="22"/>
          <w:szCs w:val="22"/>
        </w:rPr>
        <w:t xml:space="preserve">Féadfaidh mic léinn taighde iarchéime iniúchadh a dhéanamh ar Threoracha agus Físeáin Eolais na Leabharlainne </w:t>
      </w:r>
      <w:hyperlink r:id="Rc417836518254b2f">
        <w:r w:rsidRPr="20827991" w:rsidR="0D846165">
          <w:rPr>
            <w:rStyle w:val="Hyperlink"/>
            <w:rFonts w:ascii="Calibri" w:hAnsi="Calibri" w:eastAsia="Aptos" w:cs="Calibri"/>
            <w:sz w:val="22"/>
            <w:szCs w:val="22"/>
          </w:rPr>
          <w:t>anseo</w:t>
        </w:r>
      </w:hyperlink>
      <w:r w:rsidRPr="20827991" w:rsidR="0D846165">
        <w:rPr>
          <w:rFonts w:ascii="Calibri" w:hAnsi="Calibri" w:eastAsia="Aptos" w:cs="Calibri"/>
          <w:sz w:val="22"/>
          <w:szCs w:val="22"/>
        </w:rPr>
        <w:t xml:space="preserve"> le cabhair phraiticiúil a fháil maidir le hardáin Intleachta Saorga (AI) Giniúnaí a úsáid, lena n-áirítear conas tagairt do AI Giniúnaí in obair acadúil. Tá Cumann Ollscoileanna na hÉireann (IUA) tar éis sraith Prionsabal Ardleibhéil do Thaighdeoirí Iarchéime maidir le hÚsáid na hIntleachta Saorga Giniúnaí le linn clár Dochtúireachta a fhoilsiú </w:t>
      </w:r>
      <w:hyperlink r:id="R5bba9a13585c4c61">
        <w:r w:rsidRPr="20827991" w:rsidR="0D846165">
          <w:rPr>
            <w:rStyle w:val="Hyperlink"/>
            <w:rFonts w:ascii="Calibri" w:hAnsi="Calibri" w:eastAsia="Aptos" w:cs="Calibri"/>
            <w:sz w:val="22"/>
            <w:szCs w:val="22"/>
          </w:rPr>
          <w:t>anseo</w:t>
        </w:r>
      </w:hyperlink>
      <w:r w:rsidRPr="20827991" w:rsidR="0D846165">
        <w:rPr>
          <w:rFonts w:ascii="Calibri" w:hAnsi="Calibri" w:eastAsia="Aptos" w:cs="Calibri"/>
          <w:sz w:val="22"/>
          <w:szCs w:val="22"/>
        </w:rPr>
        <w:t>.</w:t>
      </w:r>
    </w:p>
    <w:p w:rsidR="18568259" w:rsidP="20827991" w:rsidRDefault="18568259" w14:paraId="37BFD683" w14:textId="0DBFF1C0">
      <w:pPr>
        <w:pStyle w:val="Normal"/>
        <w:spacing w:after="0" w:line="240" w:lineRule="auto"/>
      </w:pPr>
      <w:r w:rsidRPr="20827991" w:rsidR="5059945A">
        <w:rPr>
          <w:rFonts w:ascii="Calibri" w:hAnsi="Calibri" w:cs="Calibri"/>
          <w:noProof w:val="0"/>
        </w:rPr>
        <w:t>Ba chóir an dearbhú seo a chur isteach i ndiaidh Chlár na nÁbhar.</w:t>
      </w:r>
    </w:p>
    <w:p w:rsidR="20827991" w:rsidP="20827991" w:rsidRDefault="20827991" w14:paraId="754721ED" w14:textId="066D9E89">
      <w:pPr>
        <w:pStyle w:val="Normal"/>
        <w:spacing w:after="0" w:line="240" w:lineRule="auto"/>
        <w:rPr>
          <w:rFonts w:ascii="Calibri" w:hAnsi="Calibri" w:cs="Calibri"/>
          <w:noProof w:val="0"/>
        </w:rPr>
      </w:pPr>
    </w:p>
    <w:p w:rsidRPr="003D75A6" w:rsidR="00B85FE6" w:rsidP="18568259" w:rsidRDefault="4519650C" w14:paraId="5F5F8F94" w14:textId="77777777">
      <w:pPr>
        <w:pStyle w:val="Heading2"/>
        <w:keepNext w:val="0"/>
        <w:keepLines w:val="0"/>
        <w:spacing w:before="0" w:after="0" w:line="240" w:lineRule="auto"/>
        <w:rPr>
          <w:rFonts w:ascii="Calibri" w:hAnsi="Calibri" w:eastAsia="Calibri" w:cs="Calibri"/>
          <w:noProof w:val="0"/>
          <w:sz w:val="26"/>
          <w:szCs w:val="26"/>
        </w:rPr>
      </w:pPr>
      <w:bookmarkStart w:name="_Toc240432410" w:id="79"/>
      <w:bookmarkStart w:name="_Toc796631017" w:id="175659189"/>
      <w:r w:rsidRPr="33ABFA54" w:rsidR="4519650C">
        <w:rPr>
          <w:rFonts w:ascii="Calibri" w:hAnsi="Calibri" w:eastAsia="Calibri" w:cs="Calibri"/>
          <w:noProof w:val="0"/>
          <w:sz w:val="26"/>
          <w:szCs w:val="26"/>
        </w:rPr>
        <w:t>8.2.3 Teorainn Ama chun an Tráchtas a Leagan Isteach</w:t>
      </w:r>
      <w:bookmarkEnd w:id="79"/>
      <w:bookmarkEnd w:id="175659189"/>
    </w:p>
    <w:p w:rsidR="18568259" w:rsidP="18568259" w:rsidRDefault="18568259" w14:paraId="64DEECFE" w14:textId="502B5DB8">
      <w:pPr>
        <w:spacing w:after="0" w:line="240" w:lineRule="auto"/>
        <w:rPr>
          <w:rFonts w:ascii="Calibri" w:hAnsi="Calibri" w:cs="Calibri"/>
          <w:noProof w:val="0"/>
          <w:color w:val="000000" w:themeColor="text1"/>
        </w:rPr>
      </w:pPr>
    </w:p>
    <w:p w:rsidRPr="003D75A6" w:rsidR="00B85FE6" w:rsidP="18568259" w:rsidRDefault="20FFA84F" w14:paraId="70140EAF" w14:textId="55397402">
      <w:pPr>
        <w:spacing w:after="0" w:line="240" w:lineRule="auto"/>
      </w:pPr>
      <w:r w:rsidRPr="18568259">
        <w:rPr>
          <w:rFonts w:ascii="Calibri" w:hAnsi="Calibri" w:cs="Calibri"/>
          <w:noProof w:val="0"/>
          <w:color w:val="000000" w:themeColor="text1"/>
        </w:rPr>
        <w:t>Caithfidh iarrthóirí a bheith cláraithe nuair a leagfaidh siad isteach an tráchtas. Tugtar dhá bhliain d’iarrthóirí lánaimseartha an chéim a chríochnú ón dáta a chláraigh siad. Tugtar trí bliana d’iarrthóirí páirtaimseartha an chéim a chríochnú ón dáta a chláraigh siad. Mura gcríochnaíonn iarrthóir an chéim taobh istigh den tréimhse atá dlite ón dáta ar chláraigh siad, caithfidh siad iarratas a dhéanamh arís ar an gColáiste, agus cúis a bheith acu le síneadh ama a iarraidh.</w:t>
      </w:r>
    </w:p>
    <w:p w:rsidR="18568259" w:rsidP="18568259" w:rsidRDefault="18568259" w14:paraId="0DCA0E03" w14:textId="3C76D155">
      <w:pPr>
        <w:spacing w:after="0" w:line="240" w:lineRule="auto"/>
        <w:rPr>
          <w:rFonts w:ascii="Calibri" w:hAnsi="Calibri" w:cs="Calibri"/>
          <w:noProof w:val="0"/>
          <w:color w:val="000000" w:themeColor="text1"/>
        </w:rPr>
      </w:pPr>
    </w:p>
    <w:p w:rsidR="00B85FE6" w:rsidP="18568259" w:rsidRDefault="20FFA84F" w14:paraId="4C843B52"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8.3 Socruithe Scrúdaithe</w:t>
      </w:r>
    </w:p>
    <w:p w:rsidR="18568259" w:rsidP="18568259" w:rsidRDefault="18568259" w14:paraId="168BB058" w14:textId="40D99BE1">
      <w:pPr>
        <w:spacing w:after="0" w:line="240" w:lineRule="auto"/>
        <w:rPr>
          <w:rFonts w:ascii="Calibri" w:hAnsi="Calibri" w:cs="Calibri"/>
          <w:noProof w:val="0"/>
          <w:color w:val="000000" w:themeColor="text1"/>
        </w:rPr>
      </w:pPr>
    </w:p>
    <w:p w:rsidRPr="00BB68B2" w:rsidR="00D116AC" w:rsidP="18568259" w:rsidRDefault="165FB895" w14:paraId="0FB9B3B8" w14:textId="5ECE47C7">
      <w:pPr>
        <w:spacing w:after="0" w:line="240" w:lineRule="auto"/>
      </w:pPr>
      <w:r w:rsidRPr="11D6E9CB">
        <w:rPr>
          <w:rFonts w:ascii="Calibri" w:hAnsi="Calibri" w:cs="Calibri"/>
          <w:noProof w:val="0"/>
          <w:color w:val="000000" w:themeColor="text1"/>
        </w:rPr>
        <w:t>Braitheann a réidhe a éireoidh leis an bpróiseas scrúdaithe ar an tuiscint atá ag  gach duine a bhaineann leis an ábhar ar na róil atá acu, agus ar shain-nósanna  imeachta. Seo a leanas cur síos achomair ar an bpróiseas:</w:t>
      </w:r>
    </w:p>
    <w:p w:rsidR="11D6E9CB" w:rsidP="11D6E9CB" w:rsidRDefault="11D6E9CB" w14:paraId="212186ED" w14:textId="585AD113">
      <w:pPr>
        <w:spacing w:after="0" w:line="240" w:lineRule="auto"/>
        <w:rPr>
          <w:rFonts w:ascii="Calibri" w:hAnsi="Calibri" w:cs="Calibri"/>
          <w:noProof w:val="0"/>
          <w:color w:val="000000" w:themeColor="text1"/>
        </w:rPr>
      </w:pPr>
    </w:p>
    <w:p w:rsidRPr="00BB68B2" w:rsidR="00D116AC" w:rsidP="00C42B26" w:rsidRDefault="59F27CF9" w14:paraId="70558881" w14:textId="539BE524">
      <w:pPr>
        <w:pStyle w:val="ListParagraph"/>
        <w:numPr>
          <w:ilvl w:val="0"/>
          <w:numId w:val="26"/>
        </w:numPr>
        <w:contextualSpacing w:val="0"/>
        <w:rPr>
          <w:rFonts w:ascii="Calibri" w:hAnsi="Calibri" w:cs="Calibri"/>
          <w:noProof w:val="0"/>
          <w:color w:val="000000"/>
        </w:rPr>
      </w:pPr>
      <w:r w:rsidRPr="11D6E9CB">
        <w:rPr>
          <w:rFonts w:ascii="Calibri" w:hAnsi="Calibri" w:cs="Calibri"/>
          <w:noProof w:val="0"/>
          <w:color w:val="000000" w:themeColor="text1"/>
        </w:rPr>
        <w:t>Bíonn an príomhstiúrthóir freagrach as an bpróiseas scrúdaithe ar fad a  eagrú agus as a sheiceáil gur cuireadh an t-eolas cuí ar fáil don iarrthóir, do na  scrúdaitheoirí agus don chathaoirleach chun go dtuigfidís an ról atá acu.</w:t>
      </w:r>
    </w:p>
    <w:p w:rsidRPr="00BB68B2" w:rsidR="00D116AC" w:rsidP="00C42B26" w:rsidRDefault="19E89BC6" w14:paraId="1C62AF35" w14:textId="38B80DAB">
      <w:pPr>
        <w:pStyle w:val="ListParagraph"/>
        <w:numPr>
          <w:ilvl w:val="0"/>
          <w:numId w:val="26"/>
        </w:numPr>
        <w:spacing/>
        <w:contextualSpacing w:val="0"/>
        <w:rPr>
          <w:rFonts w:ascii="Calibri" w:hAnsi="Calibri" w:cs="Calibri"/>
          <w:noProof w:val="0"/>
          <w:color w:val="000000"/>
        </w:rPr>
      </w:pPr>
      <w:r w:rsidRPr="4ACFD4C5" w:rsidR="19E89BC6">
        <w:rPr>
          <w:rFonts w:ascii="Calibri" w:hAnsi="Calibri" w:cs="Calibri"/>
          <w:noProof w:val="0"/>
        </w:rPr>
        <w:t>Má</w:t>
      </w:r>
      <w:r w:rsidRPr="4ACFD4C5" w:rsidR="19E89BC6">
        <w:rPr>
          <w:rFonts w:ascii="Calibri" w:hAnsi="Calibri" w:cs="Calibri"/>
          <w:noProof w:val="0"/>
        </w:rPr>
        <w:t xml:space="preserve"> </w:t>
      </w:r>
      <w:r w:rsidRPr="4ACFD4C5" w:rsidR="19E89BC6">
        <w:rPr>
          <w:rFonts w:ascii="Calibri" w:hAnsi="Calibri" w:cs="Calibri"/>
          <w:noProof w:val="0"/>
        </w:rPr>
        <w:t>éilítear</w:t>
      </w:r>
      <w:r w:rsidRPr="4ACFD4C5" w:rsidR="19E89BC6">
        <w:rPr>
          <w:rFonts w:ascii="Calibri" w:hAnsi="Calibri" w:cs="Calibri"/>
          <w:noProof w:val="0"/>
        </w:rPr>
        <w:t xml:space="preserve"> </w:t>
      </w:r>
      <w:r w:rsidRPr="4ACFD4C5" w:rsidR="19E89BC6">
        <w:rPr>
          <w:rFonts w:ascii="Calibri" w:hAnsi="Calibri" w:cs="Calibri"/>
          <w:noProof w:val="0"/>
        </w:rPr>
        <w:t>scrúdú</w:t>
      </w:r>
      <w:r w:rsidRPr="4ACFD4C5" w:rsidR="19E89BC6">
        <w:rPr>
          <w:rFonts w:ascii="Calibri" w:hAnsi="Calibri" w:cs="Calibri"/>
          <w:noProof w:val="0"/>
        </w:rPr>
        <w:t xml:space="preserve"> viva, </w:t>
      </w:r>
      <w:r w:rsidRPr="4ACFD4C5" w:rsidR="19E89BC6">
        <w:rPr>
          <w:rFonts w:ascii="Calibri" w:hAnsi="Calibri" w:cs="Calibri"/>
          <w:noProof w:val="0"/>
        </w:rPr>
        <w:t>ba</w:t>
      </w:r>
      <w:r w:rsidRPr="4ACFD4C5" w:rsidR="19E89BC6">
        <w:rPr>
          <w:rFonts w:ascii="Calibri" w:hAnsi="Calibri" w:cs="Calibri"/>
          <w:noProof w:val="0"/>
        </w:rPr>
        <w:t xml:space="preserve"> </w:t>
      </w:r>
      <w:r w:rsidRPr="4ACFD4C5" w:rsidR="19E89BC6">
        <w:rPr>
          <w:rFonts w:ascii="Calibri" w:hAnsi="Calibri" w:cs="Calibri"/>
          <w:noProof w:val="0"/>
        </w:rPr>
        <w:t>chóir</w:t>
      </w:r>
      <w:r w:rsidRPr="4ACFD4C5" w:rsidR="19E89BC6">
        <w:rPr>
          <w:rFonts w:ascii="Calibri" w:hAnsi="Calibri" w:cs="Calibri"/>
          <w:noProof w:val="0"/>
        </w:rPr>
        <w:t xml:space="preserve"> go </w:t>
      </w:r>
      <w:r w:rsidRPr="4ACFD4C5" w:rsidR="19E89BC6">
        <w:rPr>
          <w:rFonts w:ascii="Calibri" w:hAnsi="Calibri" w:cs="Calibri"/>
          <w:noProof w:val="0"/>
        </w:rPr>
        <w:t>mbeadh</w:t>
      </w:r>
      <w:r w:rsidRPr="4ACFD4C5" w:rsidR="19E89BC6">
        <w:rPr>
          <w:rFonts w:ascii="Calibri" w:hAnsi="Calibri" w:cs="Calibri"/>
          <w:noProof w:val="0"/>
        </w:rPr>
        <w:t xml:space="preserve"> </w:t>
      </w:r>
      <w:r w:rsidRPr="4ACFD4C5" w:rsidR="19E89BC6">
        <w:rPr>
          <w:rFonts w:ascii="Calibri" w:hAnsi="Calibri" w:cs="Calibri"/>
          <w:noProof w:val="0"/>
        </w:rPr>
        <w:t>an</w:t>
      </w:r>
      <w:r w:rsidRPr="4ACFD4C5" w:rsidR="19E89BC6">
        <w:rPr>
          <w:rFonts w:ascii="Calibri" w:hAnsi="Calibri" w:cs="Calibri"/>
          <w:noProof w:val="0"/>
        </w:rPr>
        <w:t xml:space="preserve"> viva </w:t>
      </w:r>
      <w:r w:rsidRPr="4ACFD4C5" w:rsidR="19E89BC6">
        <w:rPr>
          <w:rFonts w:ascii="Calibri" w:hAnsi="Calibri" w:cs="Calibri"/>
          <w:noProof w:val="0"/>
        </w:rPr>
        <w:t>ar</w:t>
      </w:r>
      <w:r w:rsidRPr="4ACFD4C5" w:rsidR="19E89BC6">
        <w:rPr>
          <w:rFonts w:ascii="Calibri" w:hAnsi="Calibri" w:cs="Calibri"/>
          <w:noProof w:val="0"/>
        </w:rPr>
        <w:t xml:space="preserve"> </w:t>
      </w:r>
      <w:r w:rsidRPr="4ACFD4C5" w:rsidR="19E89BC6">
        <w:rPr>
          <w:rFonts w:ascii="Calibri" w:hAnsi="Calibri" w:cs="Calibri"/>
          <w:noProof w:val="0"/>
        </w:rPr>
        <w:t>siúl</w:t>
      </w:r>
      <w:r w:rsidRPr="4ACFD4C5" w:rsidR="19E89BC6">
        <w:rPr>
          <w:rFonts w:ascii="Calibri" w:hAnsi="Calibri" w:cs="Calibri"/>
          <w:noProof w:val="0"/>
        </w:rPr>
        <w:t xml:space="preserve"> </w:t>
      </w:r>
      <w:r w:rsidRPr="4ACFD4C5" w:rsidR="19E89BC6">
        <w:rPr>
          <w:rFonts w:ascii="Calibri" w:hAnsi="Calibri" w:cs="Calibri"/>
          <w:noProof w:val="0"/>
        </w:rPr>
        <w:t>ar</w:t>
      </w:r>
      <w:r w:rsidRPr="4ACFD4C5" w:rsidR="19E89BC6">
        <w:rPr>
          <w:rFonts w:ascii="Calibri" w:hAnsi="Calibri" w:cs="Calibri"/>
          <w:noProof w:val="0"/>
        </w:rPr>
        <w:t xml:space="preserve"> an </w:t>
      </w:r>
      <w:r w:rsidRPr="4ACFD4C5" w:rsidR="19E89BC6">
        <w:rPr>
          <w:rFonts w:ascii="Calibri" w:hAnsi="Calibri" w:cs="Calibri"/>
          <w:noProof w:val="0"/>
        </w:rPr>
        <w:t>gcampas</w:t>
      </w:r>
      <w:r w:rsidRPr="4ACFD4C5" w:rsidR="19E89BC6">
        <w:rPr>
          <w:rFonts w:ascii="Calibri" w:hAnsi="Calibri" w:cs="Calibri"/>
          <w:noProof w:val="0"/>
        </w:rPr>
        <w:t xml:space="preserve"> </w:t>
      </w:r>
      <w:r w:rsidRPr="4ACFD4C5" w:rsidR="19E89BC6">
        <w:rPr>
          <w:rFonts w:ascii="Calibri" w:hAnsi="Calibri" w:cs="Calibri"/>
          <w:noProof w:val="0"/>
        </w:rPr>
        <w:t>agus</w:t>
      </w:r>
      <w:r w:rsidRPr="4ACFD4C5" w:rsidR="19E89BC6">
        <w:rPr>
          <w:rFonts w:ascii="Calibri" w:hAnsi="Calibri" w:cs="Calibri"/>
          <w:noProof w:val="0"/>
        </w:rPr>
        <w:t xml:space="preserve"> go </w:t>
      </w:r>
      <w:r w:rsidRPr="4ACFD4C5" w:rsidR="19E89BC6">
        <w:rPr>
          <w:rFonts w:ascii="Calibri" w:hAnsi="Calibri" w:cs="Calibri"/>
          <w:noProof w:val="0"/>
        </w:rPr>
        <w:t>mbeadh</w:t>
      </w:r>
      <w:r w:rsidRPr="4ACFD4C5" w:rsidR="19E89BC6">
        <w:rPr>
          <w:rFonts w:ascii="Calibri" w:hAnsi="Calibri" w:cs="Calibri"/>
          <w:noProof w:val="0"/>
        </w:rPr>
        <w:t xml:space="preserve"> </w:t>
      </w:r>
      <w:r w:rsidRPr="4ACFD4C5" w:rsidR="19E89BC6">
        <w:rPr>
          <w:rFonts w:ascii="Calibri" w:hAnsi="Calibri" w:cs="Calibri"/>
          <w:noProof w:val="0"/>
        </w:rPr>
        <w:t>gach</w:t>
      </w:r>
      <w:r w:rsidRPr="4ACFD4C5" w:rsidR="19E89BC6">
        <w:rPr>
          <w:rFonts w:ascii="Calibri" w:hAnsi="Calibri" w:cs="Calibri"/>
          <w:noProof w:val="0"/>
        </w:rPr>
        <w:t xml:space="preserve"> </w:t>
      </w:r>
      <w:r w:rsidRPr="4ACFD4C5" w:rsidR="19E89BC6">
        <w:rPr>
          <w:rFonts w:ascii="Calibri" w:hAnsi="Calibri" w:cs="Calibri"/>
          <w:noProof w:val="0"/>
        </w:rPr>
        <w:t>scrúdaitheoir</w:t>
      </w:r>
      <w:r w:rsidRPr="4ACFD4C5" w:rsidR="19E89BC6">
        <w:rPr>
          <w:rFonts w:ascii="Calibri" w:hAnsi="Calibri" w:cs="Calibri"/>
          <w:noProof w:val="0"/>
        </w:rPr>
        <w:t xml:space="preserve"> </w:t>
      </w:r>
      <w:r w:rsidRPr="4ACFD4C5" w:rsidR="19E89BC6">
        <w:rPr>
          <w:rFonts w:ascii="Calibri" w:hAnsi="Calibri" w:cs="Calibri"/>
          <w:noProof w:val="0"/>
        </w:rPr>
        <w:t>i</w:t>
      </w:r>
      <w:r w:rsidRPr="4ACFD4C5" w:rsidR="19E89BC6">
        <w:rPr>
          <w:rFonts w:ascii="Calibri" w:hAnsi="Calibri" w:cs="Calibri"/>
          <w:noProof w:val="0"/>
        </w:rPr>
        <w:t xml:space="preserve"> </w:t>
      </w:r>
      <w:r w:rsidRPr="4ACFD4C5" w:rsidR="19E89BC6">
        <w:rPr>
          <w:rFonts w:ascii="Calibri" w:hAnsi="Calibri" w:cs="Calibri"/>
          <w:noProof w:val="0"/>
        </w:rPr>
        <w:t>láthair</w:t>
      </w:r>
      <w:r w:rsidRPr="4ACFD4C5" w:rsidR="19E89BC6">
        <w:rPr>
          <w:rFonts w:ascii="Calibri" w:hAnsi="Calibri" w:cs="Calibri"/>
          <w:noProof w:val="0"/>
        </w:rPr>
        <w:t xml:space="preserve">. </w:t>
      </w:r>
      <w:r w:rsidRPr="4ACFD4C5" w:rsidR="59F27CF9">
        <w:rPr>
          <w:rFonts w:ascii="Calibri" w:hAnsi="Calibri" w:cs="Calibri"/>
          <w:noProof w:val="0"/>
          <w:color w:val="000000" w:themeColor="text1" w:themeTint="FF" w:themeShade="FF"/>
        </w:rPr>
        <w:t xml:space="preserve">Nuair </w:t>
      </w:r>
      <w:r w:rsidRPr="4ACFD4C5" w:rsidR="59F27CF9">
        <w:rPr>
          <w:rFonts w:ascii="Calibri" w:hAnsi="Calibri" w:cs="Calibri"/>
          <w:noProof w:val="0"/>
          <w:color w:val="000000" w:themeColor="text1" w:themeTint="FF" w:themeShade="FF"/>
        </w:rPr>
        <w:t>nach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bhfuil</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sé</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indéanta</w:t>
      </w:r>
      <w:r w:rsidRPr="4ACFD4C5" w:rsidR="59F27CF9">
        <w:rPr>
          <w:rFonts w:ascii="Calibri" w:hAnsi="Calibri" w:cs="Calibri"/>
          <w:noProof w:val="0"/>
          <w:color w:val="000000" w:themeColor="text1" w:themeTint="FF" w:themeShade="FF"/>
        </w:rPr>
        <w:t xml:space="preserve"> ag </w:t>
      </w:r>
      <w:r w:rsidRPr="4ACFD4C5" w:rsidR="59F27CF9">
        <w:rPr>
          <w:rFonts w:ascii="Calibri" w:hAnsi="Calibri" w:cs="Calibri"/>
          <w:noProof w:val="0"/>
          <w:color w:val="000000" w:themeColor="text1" w:themeTint="FF" w:themeShade="FF"/>
        </w:rPr>
        <w:t>gach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rannpháirtí</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bheith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láthair</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caithfear</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iarratas</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ar</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bheith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láthair</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trí</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fhíschomhdháil</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dhéanamh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dhá</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mhí</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roimh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dháta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beartaithe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an</w:t>
      </w:r>
      <w:r w:rsidRPr="4ACFD4C5" w:rsidR="59F27CF9">
        <w:rPr>
          <w:rFonts w:ascii="Calibri" w:hAnsi="Calibri" w:cs="Calibri"/>
          <w:noProof w:val="0"/>
          <w:color w:val="000000" w:themeColor="text1" w:themeTint="FF" w:themeShade="FF"/>
        </w:rPr>
        <w:t xml:space="preserve"> viva. Caithfidh </w:t>
      </w:r>
      <w:r w:rsidRPr="4ACFD4C5" w:rsidR="59F27CF9">
        <w:rPr>
          <w:rFonts w:ascii="Calibri" w:hAnsi="Calibri" w:cs="Calibri"/>
          <w:noProof w:val="0"/>
          <w:color w:val="000000" w:themeColor="text1" w:themeTint="FF" w:themeShade="FF"/>
        </w:rPr>
        <w:t>an</w:t>
      </w:r>
      <w:r w:rsidRPr="4ACFD4C5" w:rsidR="59F27CF9">
        <w:rPr>
          <w:rFonts w:ascii="Calibri" w:hAnsi="Calibri" w:cs="Calibri"/>
          <w:noProof w:val="0"/>
          <w:color w:val="000000" w:themeColor="text1" w:themeTint="FF" w:themeShade="FF"/>
        </w:rPr>
        <w:t xml:space="preserve"> mac </w:t>
      </w:r>
      <w:r w:rsidRPr="4ACFD4C5" w:rsidR="59F27CF9">
        <w:rPr>
          <w:rFonts w:ascii="Calibri" w:hAnsi="Calibri" w:cs="Calibri"/>
          <w:noProof w:val="0"/>
          <w:color w:val="000000" w:themeColor="text1" w:themeTint="FF" w:themeShade="FF"/>
        </w:rPr>
        <w:t>léinn</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bheith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sásta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an</w:t>
      </w:r>
      <w:r w:rsidRPr="4ACFD4C5" w:rsidR="59F27CF9">
        <w:rPr>
          <w:rFonts w:ascii="Calibri" w:hAnsi="Calibri" w:cs="Calibri"/>
          <w:noProof w:val="0"/>
          <w:color w:val="000000" w:themeColor="text1" w:themeTint="FF" w:themeShade="FF"/>
        </w:rPr>
        <w:t xml:space="preserve"> viva a </w:t>
      </w:r>
      <w:r w:rsidRPr="4ACFD4C5" w:rsidR="59F27CF9">
        <w:rPr>
          <w:rFonts w:ascii="Calibri" w:hAnsi="Calibri" w:cs="Calibri"/>
          <w:noProof w:val="0"/>
          <w:color w:val="000000" w:themeColor="text1" w:themeTint="FF" w:themeShade="FF"/>
        </w:rPr>
        <w:t>dhéanamh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trí</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fhíschomhdháil</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agus</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caithfear</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cead</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fháil</w:t>
      </w:r>
      <w:r w:rsidRPr="4ACFD4C5" w:rsidR="59F27CF9">
        <w:rPr>
          <w:rFonts w:ascii="Calibri" w:hAnsi="Calibri" w:cs="Calibri"/>
          <w:noProof w:val="0"/>
          <w:color w:val="000000" w:themeColor="text1" w:themeTint="FF" w:themeShade="FF"/>
        </w:rPr>
        <w:t xml:space="preserve"> ó </w:t>
      </w:r>
      <w:r w:rsidRPr="4ACFD4C5" w:rsidR="59F27CF9">
        <w:rPr>
          <w:rFonts w:ascii="Calibri" w:hAnsi="Calibri" w:cs="Calibri"/>
          <w:noProof w:val="0"/>
          <w:color w:val="000000" w:themeColor="text1" w:themeTint="FF" w:themeShade="FF"/>
        </w:rPr>
        <w:t>dhuine</w:t>
      </w:r>
      <w:r w:rsidRPr="4ACFD4C5" w:rsidR="59F27CF9">
        <w:rPr>
          <w:rFonts w:ascii="Calibri" w:hAnsi="Calibri" w:cs="Calibri"/>
          <w:noProof w:val="0"/>
          <w:color w:val="000000" w:themeColor="text1" w:themeTint="FF" w:themeShade="FF"/>
        </w:rPr>
        <w:t xml:space="preserve"> den GRC, Ceann </w:t>
      </w:r>
      <w:r w:rsidRPr="4ACFD4C5" w:rsidR="59F27CF9">
        <w:rPr>
          <w:rFonts w:ascii="Calibri" w:hAnsi="Calibri" w:cs="Calibri"/>
          <w:noProof w:val="0"/>
          <w:color w:val="000000" w:themeColor="text1" w:themeTint="FF" w:themeShade="FF"/>
        </w:rPr>
        <w:t>Scoile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Déan</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an</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Choláiste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agus</w:t>
      </w:r>
      <w:r w:rsidRPr="4ACFD4C5" w:rsidR="59F27CF9">
        <w:rPr>
          <w:rFonts w:ascii="Calibri" w:hAnsi="Calibri" w:cs="Calibri"/>
          <w:noProof w:val="0"/>
          <w:color w:val="000000" w:themeColor="text1" w:themeTint="FF" w:themeShade="FF"/>
        </w:rPr>
        <w:t xml:space="preserve"> an </w:t>
      </w:r>
      <w:r w:rsidRPr="4ACFD4C5" w:rsidR="59F27CF9">
        <w:rPr>
          <w:rFonts w:ascii="Calibri" w:hAnsi="Calibri" w:cs="Calibri"/>
          <w:noProof w:val="0"/>
          <w:color w:val="000000" w:themeColor="text1" w:themeTint="FF" w:themeShade="FF"/>
        </w:rPr>
        <w:t>Déan</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Staidéir</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Iarchéime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tríd</w:t>
      </w:r>
      <w:r w:rsidRPr="4ACFD4C5" w:rsidR="59F27CF9">
        <w:rPr>
          <w:rFonts w:ascii="Calibri" w:hAnsi="Calibri" w:cs="Calibri"/>
          <w:noProof w:val="0"/>
          <w:color w:val="000000" w:themeColor="text1" w:themeTint="FF" w:themeShade="FF"/>
        </w:rPr>
        <w:t xml:space="preserve"> an</w:t>
      </w:r>
      <w:r w:rsidRPr="4ACFD4C5" w:rsidR="59F27CF9">
        <w:rPr>
          <w:rFonts w:ascii="Calibri" w:hAnsi="Calibri" w:eastAsia="Calibri" w:cs="Calibri"/>
          <w:noProof w:val="0"/>
          <w:color w:val="000000" w:themeColor="text1" w:themeTint="FF" w:themeShade="FF"/>
        </w:rPr>
        <w:t xml:space="preserve"> </w:t>
      </w:r>
      <w:hyperlink r:id="Rc75cadbbb4fb4ac8">
        <w:r w:rsidRPr="4ACFD4C5" w:rsidR="59F27CF9">
          <w:rPr>
            <w:rStyle w:val="Hyperlink"/>
            <w:rFonts w:ascii="Calibri" w:hAnsi="Calibri" w:eastAsia="Calibri" w:cs="Calibri"/>
            <w:noProof w:val="0"/>
          </w:rPr>
          <w:t>gCóras</w:t>
        </w:r>
        <w:r w:rsidRPr="4ACFD4C5" w:rsidR="59F27CF9">
          <w:rPr>
            <w:rStyle w:val="Hyperlink"/>
            <w:rFonts w:ascii="Calibri" w:hAnsi="Calibri" w:eastAsia="Calibri" w:cs="Calibri"/>
            <w:noProof w:val="0"/>
          </w:rPr>
          <w:t xml:space="preserve"> </w:t>
        </w:r>
        <w:r w:rsidRPr="4ACFD4C5" w:rsidR="59F27CF9">
          <w:rPr>
            <w:rStyle w:val="Hyperlink"/>
            <w:rFonts w:ascii="Calibri" w:hAnsi="Calibri" w:eastAsia="Calibri" w:cs="Calibri"/>
            <w:noProof w:val="0"/>
          </w:rPr>
          <w:t>Scrúdaithe</w:t>
        </w:r>
        <w:r w:rsidRPr="4ACFD4C5" w:rsidR="59F27CF9">
          <w:rPr>
            <w:rStyle w:val="Hyperlink"/>
            <w:rFonts w:ascii="Calibri" w:hAnsi="Calibri" w:eastAsia="Calibri" w:cs="Calibri"/>
            <w:noProof w:val="0"/>
          </w:rPr>
          <w:t xml:space="preserve"> </w:t>
        </w:r>
        <w:r w:rsidRPr="4ACFD4C5" w:rsidR="59F27CF9">
          <w:rPr>
            <w:rStyle w:val="Hyperlink"/>
            <w:rFonts w:ascii="Calibri" w:hAnsi="Calibri" w:eastAsia="Calibri" w:cs="Calibri"/>
            <w:noProof w:val="0"/>
          </w:rPr>
          <w:t>Tráchtais</w:t>
        </w:r>
        <w:r w:rsidRPr="4ACFD4C5" w:rsidR="59F27CF9">
          <w:rPr>
            <w:rStyle w:val="Hyperlink"/>
            <w:rFonts w:ascii="Calibri" w:hAnsi="Calibri" w:eastAsia="Calibri" w:cs="Calibri"/>
            <w:noProof w:val="0"/>
          </w:rPr>
          <w:t xml:space="preserve"> </w:t>
        </w:r>
        <w:r w:rsidRPr="4ACFD4C5" w:rsidR="59F27CF9">
          <w:rPr>
            <w:rStyle w:val="Hyperlink"/>
            <w:rFonts w:ascii="Calibri" w:hAnsi="Calibri" w:eastAsia="Calibri" w:cs="Calibri"/>
            <w:noProof w:val="0"/>
          </w:rPr>
          <w:t>Taighde</w:t>
        </w:r>
        <w:r w:rsidRPr="4ACFD4C5" w:rsidR="59F27CF9">
          <w:rPr>
            <w:rStyle w:val="Hyperlink"/>
            <w:rFonts w:ascii="Calibri" w:hAnsi="Calibri" w:eastAsia="Calibri" w:cs="Calibri"/>
            <w:noProof w:val="0"/>
          </w:rPr>
          <w:t xml:space="preserve"> </w:t>
        </w:r>
        <w:r w:rsidRPr="4ACFD4C5" w:rsidR="59F27CF9">
          <w:rPr>
            <w:rStyle w:val="Hyperlink"/>
            <w:rFonts w:ascii="Calibri" w:hAnsi="Calibri" w:eastAsia="Calibri" w:cs="Calibri"/>
            <w:noProof w:val="0"/>
          </w:rPr>
          <w:t>ar</w:t>
        </w:r>
        <w:r w:rsidRPr="4ACFD4C5" w:rsidR="59F27CF9">
          <w:rPr>
            <w:rStyle w:val="Hyperlink"/>
            <w:rFonts w:ascii="Calibri" w:hAnsi="Calibri" w:eastAsia="Calibri" w:cs="Calibri"/>
            <w:noProof w:val="0"/>
          </w:rPr>
          <w:t xml:space="preserve"> </w:t>
        </w:r>
        <w:r w:rsidRPr="4ACFD4C5" w:rsidR="59F27CF9">
          <w:rPr>
            <w:rStyle w:val="Hyperlink"/>
            <w:rFonts w:ascii="Calibri" w:hAnsi="Calibri" w:eastAsia="Calibri" w:cs="Calibri"/>
            <w:noProof w:val="0"/>
          </w:rPr>
          <w:t>Líne</w:t>
        </w:r>
        <w:r w:rsidRPr="4ACFD4C5" w:rsidR="59F27CF9">
          <w:rPr>
            <w:rStyle w:val="Hyperlink"/>
            <w:rFonts w:ascii="Calibri" w:hAnsi="Calibri" w:eastAsia="Calibri" w:cs="Calibri"/>
            <w:noProof w:val="0"/>
          </w:rPr>
          <w:t>.</w:t>
        </w:r>
      </w:hyperlink>
    </w:p>
    <w:p w:rsidRPr="00BB68B2" w:rsidR="00D116AC" w:rsidP="00C42B26" w:rsidRDefault="59F27CF9" w14:paraId="10E83EED" w14:textId="0CA12E6F">
      <w:pPr>
        <w:pStyle w:val="ListParagraph"/>
        <w:numPr>
          <w:ilvl w:val="0"/>
          <w:numId w:val="26"/>
        </w:numPr>
        <w:spacing/>
        <w:contextualSpacing w:val="0"/>
        <w:rPr>
          <w:rFonts w:ascii="Calibri" w:hAnsi="Calibri" w:cs="Calibri"/>
          <w:noProof w:val="0"/>
          <w:color w:val="000000"/>
        </w:rPr>
      </w:pPr>
      <w:r w:rsidRPr="4ACFD4C5" w:rsidR="59F27CF9">
        <w:rPr>
          <w:rFonts w:ascii="Calibri" w:hAnsi="Calibri" w:cs="Calibri"/>
          <w:noProof w:val="0"/>
          <w:color w:val="000000" w:themeColor="text1" w:themeTint="FF" w:themeShade="FF"/>
        </w:rPr>
        <w:t>Tá</w:t>
      </w:r>
      <w:r w:rsidRPr="4ACFD4C5" w:rsidR="59F27CF9">
        <w:rPr>
          <w:rFonts w:ascii="Calibri" w:hAnsi="Calibri" w:cs="Calibri"/>
          <w:noProof w:val="0"/>
          <w:color w:val="000000" w:themeColor="text1" w:themeTint="FF" w:themeShade="FF"/>
        </w:rPr>
        <w:t xml:space="preserve"> Oifig </w:t>
      </w:r>
      <w:r w:rsidRPr="4ACFD4C5" w:rsidR="59F27CF9">
        <w:rPr>
          <w:rFonts w:ascii="Calibri" w:hAnsi="Calibri" w:cs="Calibri"/>
          <w:noProof w:val="0"/>
          <w:color w:val="000000" w:themeColor="text1" w:themeTint="FF" w:themeShade="FF"/>
        </w:rPr>
        <w:t>na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Scrúduithe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freagrach</w:t>
      </w:r>
      <w:r w:rsidRPr="4ACFD4C5" w:rsidR="59F27CF9">
        <w:rPr>
          <w:rFonts w:ascii="Calibri" w:hAnsi="Calibri" w:cs="Calibri"/>
          <w:noProof w:val="0"/>
          <w:color w:val="000000" w:themeColor="text1" w:themeTint="FF" w:themeShade="FF"/>
        </w:rPr>
        <w:t xml:space="preserve"> as </w:t>
      </w:r>
      <w:r w:rsidRPr="4ACFD4C5" w:rsidR="59F27CF9">
        <w:rPr>
          <w:rFonts w:ascii="Calibri" w:hAnsi="Calibri" w:cs="Calibri"/>
          <w:noProof w:val="0"/>
          <w:color w:val="000000" w:themeColor="text1" w:themeTint="FF" w:themeShade="FF"/>
        </w:rPr>
        <w:t>an</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tráchtas</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agus</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Tuairisc</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Scrúdaitheoirí</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phróiseáil</w:t>
      </w:r>
      <w:r w:rsidRPr="4ACFD4C5" w:rsidR="59F27CF9">
        <w:rPr>
          <w:rFonts w:ascii="Calibri" w:hAnsi="Calibri" w:cs="Calibri"/>
          <w:noProof w:val="0"/>
          <w:color w:val="000000" w:themeColor="text1" w:themeTint="FF" w:themeShade="FF"/>
        </w:rPr>
        <w:t>.</w:t>
      </w:r>
    </w:p>
    <w:p w:rsidRPr="00BB68B2" w:rsidR="00D116AC" w:rsidP="00C42B26" w:rsidRDefault="59F27CF9" w14:paraId="38C2C631" w14:textId="1690729C">
      <w:pPr>
        <w:pStyle w:val="ListParagraph"/>
        <w:numPr>
          <w:ilvl w:val="0"/>
          <w:numId w:val="26"/>
        </w:numPr>
        <w:spacing/>
        <w:contextualSpacing w:val="0"/>
        <w:rPr>
          <w:rFonts w:ascii="Calibri" w:hAnsi="Calibri" w:cs="Calibri"/>
          <w:noProof w:val="0"/>
          <w:color w:val="000000"/>
        </w:rPr>
      </w:pPr>
      <w:r w:rsidRPr="4ACFD4C5" w:rsidR="59F27CF9">
        <w:rPr>
          <w:rFonts w:ascii="Calibri" w:hAnsi="Calibri" w:cs="Calibri"/>
          <w:noProof w:val="0"/>
          <w:color w:val="000000" w:themeColor="text1" w:themeTint="FF" w:themeShade="FF"/>
        </w:rPr>
        <w:t>Cuirfidh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scrúdaitheoirí</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tuairisc</w:t>
      </w:r>
      <w:r w:rsidRPr="4ACFD4C5" w:rsidR="59F27CF9">
        <w:rPr>
          <w:rFonts w:ascii="Calibri" w:hAnsi="Calibri" w:cs="Calibri"/>
          <w:noProof w:val="0"/>
          <w:color w:val="000000" w:themeColor="text1" w:themeTint="FF" w:themeShade="FF"/>
        </w:rPr>
        <w:t xml:space="preserve"> le </w:t>
      </w:r>
      <w:r w:rsidRPr="4ACFD4C5" w:rsidR="59F27CF9">
        <w:rPr>
          <w:rFonts w:ascii="Calibri" w:hAnsi="Calibri" w:cs="Calibri"/>
          <w:noProof w:val="0"/>
          <w:color w:val="000000" w:themeColor="text1" w:themeTint="FF" w:themeShade="FF"/>
        </w:rPr>
        <w:t>chéile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bhformáid</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aontaithe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ndiaidh</w:t>
      </w:r>
      <w:r w:rsidRPr="4ACFD4C5" w:rsidR="59F27CF9">
        <w:rPr>
          <w:rFonts w:ascii="Calibri" w:hAnsi="Calibri" w:cs="Calibri"/>
          <w:noProof w:val="0"/>
          <w:color w:val="000000" w:themeColor="text1" w:themeTint="FF" w:themeShade="FF"/>
        </w:rPr>
        <w:t xml:space="preserve">  an </w:t>
      </w:r>
      <w:r w:rsidRPr="4ACFD4C5" w:rsidR="59F27CF9">
        <w:rPr>
          <w:rFonts w:ascii="Calibri" w:hAnsi="Calibri" w:cs="Calibri"/>
          <w:noProof w:val="0"/>
          <w:color w:val="000000" w:themeColor="text1" w:themeTint="FF" w:themeShade="FF"/>
        </w:rPr>
        <w:t>tráchtas</w:t>
      </w:r>
      <w:r w:rsidRPr="4ACFD4C5" w:rsidR="59F27CF9">
        <w:rPr>
          <w:rFonts w:ascii="Calibri" w:hAnsi="Calibri" w:cs="Calibri"/>
          <w:noProof w:val="0"/>
          <w:color w:val="000000" w:themeColor="text1" w:themeTint="FF" w:themeShade="FF"/>
        </w:rPr>
        <w:t xml:space="preserve"> </w:t>
      </w:r>
      <w:r w:rsidRPr="4ACFD4C5" w:rsidR="433B9484">
        <w:rPr>
          <w:rFonts w:ascii="Calibri" w:hAnsi="Calibri" w:cs="Calibri"/>
          <w:noProof w:val="0"/>
          <w:color w:val="000000" w:themeColor="text1" w:themeTint="FF" w:themeShade="FF"/>
        </w:rPr>
        <w:t>(</w:t>
      </w:r>
      <w:r w:rsidRPr="4ACFD4C5" w:rsidR="59F27CF9">
        <w:rPr>
          <w:rFonts w:ascii="Calibri" w:hAnsi="Calibri" w:cs="Calibri"/>
          <w:noProof w:val="0"/>
          <w:color w:val="000000" w:themeColor="text1" w:themeTint="FF" w:themeShade="FF"/>
        </w:rPr>
        <w:t>agus</w:t>
      </w:r>
      <w:r w:rsidRPr="4ACFD4C5" w:rsidR="59F27CF9">
        <w:rPr>
          <w:rFonts w:ascii="Calibri" w:hAnsi="Calibri" w:cs="Calibri"/>
          <w:noProof w:val="0"/>
          <w:color w:val="000000" w:themeColor="text1" w:themeTint="FF" w:themeShade="FF"/>
        </w:rPr>
        <w:t xml:space="preserve"> </w:t>
      </w:r>
      <w:r w:rsidRPr="4ACFD4C5" w:rsidR="433B9484">
        <w:rPr>
          <w:rFonts w:ascii="Calibri" w:hAnsi="Calibri" w:cs="Calibri"/>
          <w:noProof w:val="0"/>
          <w:color w:val="000000" w:themeColor="text1" w:themeTint="FF" w:themeShade="FF"/>
        </w:rPr>
        <w:t xml:space="preserve">viva </w:t>
      </w:r>
      <w:r w:rsidRPr="4ACFD4C5" w:rsidR="433B9484">
        <w:rPr>
          <w:rFonts w:ascii="Calibri" w:hAnsi="Calibri" w:cs="Calibri"/>
          <w:noProof w:val="0"/>
          <w:color w:val="000000" w:themeColor="text1" w:themeTint="FF" w:themeShade="FF"/>
        </w:rPr>
        <w:t>más</w:t>
      </w:r>
      <w:r w:rsidRPr="4ACFD4C5" w:rsidR="433B9484">
        <w:rPr>
          <w:rFonts w:ascii="Calibri" w:hAnsi="Calibri" w:cs="Calibri"/>
          <w:noProof w:val="0"/>
          <w:color w:val="000000" w:themeColor="text1" w:themeTint="FF" w:themeShade="FF"/>
        </w:rPr>
        <w:t xml:space="preserve"> </w:t>
      </w:r>
      <w:r w:rsidRPr="4ACFD4C5" w:rsidR="433B9484">
        <w:rPr>
          <w:rFonts w:ascii="Calibri" w:hAnsi="Calibri" w:cs="Calibri"/>
          <w:noProof w:val="0"/>
          <w:color w:val="000000" w:themeColor="text1" w:themeTint="FF" w:themeShade="FF"/>
        </w:rPr>
        <w:t>gá</w:t>
      </w:r>
      <w:r w:rsidRPr="4ACFD4C5" w:rsidR="433B9484">
        <w:rPr>
          <w:rFonts w:ascii="Calibri" w:hAnsi="Calibri" w:cs="Calibri"/>
          <w:noProof w:val="0"/>
          <w:color w:val="000000" w:themeColor="text1" w:themeTint="FF" w:themeShade="FF"/>
        </w:rPr>
        <w:t>)</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agus</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measfaidh</w:t>
      </w:r>
      <w:r w:rsidRPr="4ACFD4C5" w:rsidR="59F27CF9">
        <w:rPr>
          <w:rFonts w:ascii="Calibri" w:hAnsi="Calibri" w:cs="Calibri"/>
          <w:noProof w:val="0"/>
          <w:color w:val="000000" w:themeColor="text1" w:themeTint="FF" w:themeShade="FF"/>
        </w:rPr>
        <w:t xml:space="preserve"> Coiste </w:t>
      </w:r>
      <w:r w:rsidRPr="4ACFD4C5" w:rsidR="59F27CF9">
        <w:rPr>
          <w:rFonts w:ascii="Calibri" w:hAnsi="Calibri" w:cs="Calibri"/>
          <w:noProof w:val="0"/>
          <w:color w:val="000000" w:themeColor="text1" w:themeTint="FF" w:themeShade="FF"/>
        </w:rPr>
        <w:t>Seasta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na</w:t>
      </w:r>
      <w:r w:rsidRPr="4ACFD4C5" w:rsidR="59F27CF9">
        <w:rPr>
          <w:rFonts w:ascii="Calibri" w:hAnsi="Calibri" w:cs="Calibri"/>
          <w:noProof w:val="0"/>
          <w:color w:val="000000" w:themeColor="text1" w:themeTint="FF" w:themeShade="FF"/>
        </w:rPr>
        <w:t xml:space="preserve"> Comhairle </w:t>
      </w:r>
      <w:r w:rsidRPr="4ACFD4C5" w:rsidR="59F27CF9">
        <w:rPr>
          <w:rFonts w:ascii="Calibri" w:hAnsi="Calibri" w:cs="Calibri"/>
          <w:noProof w:val="0"/>
          <w:color w:val="000000" w:themeColor="text1" w:themeTint="FF" w:themeShade="FF"/>
        </w:rPr>
        <w:t>Acadúla</w:t>
      </w:r>
      <w:r w:rsidRPr="4ACFD4C5" w:rsidR="59F27CF9">
        <w:rPr>
          <w:rFonts w:ascii="Calibri" w:hAnsi="Calibri" w:cs="Calibri"/>
          <w:noProof w:val="0"/>
          <w:color w:val="000000" w:themeColor="text1" w:themeTint="FF" w:themeShade="FF"/>
        </w:rPr>
        <w:t xml:space="preserve"> an </w:t>
      </w:r>
      <w:r w:rsidRPr="4ACFD4C5" w:rsidR="59F27CF9">
        <w:rPr>
          <w:rFonts w:ascii="Calibri" w:hAnsi="Calibri" w:cs="Calibri"/>
          <w:noProof w:val="0"/>
          <w:color w:val="000000" w:themeColor="text1" w:themeTint="FF" w:themeShade="FF"/>
        </w:rPr>
        <w:t>tuairisc</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seo</w:t>
      </w:r>
      <w:r w:rsidRPr="4ACFD4C5" w:rsidR="59F27CF9">
        <w:rPr>
          <w:rFonts w:ascii="Calibri" w:hAnsi="Calibri" w:cs="Calibri"/>
          <w:noProof w:val="0"/>
          <w:color w:val="000000" w:themeColor="text1" w:themeTint="FF" w:themeShade="FF"/>
        </w:rPr>
        <w:t>.</w:t>
      </w:r>
    </w:p>
    <w:p w:rsidRPr="00BB68B2" w:rsidR="00D116AC" w:rsidP="00C42B26" w:rsidRDefault="59F27CF9" w14:paraId="233A1334" w14:textId="0F8F1234">
      <w:pPr>
        <w:pStyle w:val="ListParagraph"/>
        <w:numPr>
          <w:ilvl w:val="0"/>
          <w:numId w:val="26"/>
        </w:numPr>
        <w:spacing/>
        <w:contextualSpacing w:val="0"/>
        <w:rPr>
          <w:rFonts w:ascii="Calibri" w:hAnsi="Calibri" w:cs="Calibri"/>
          <w:noProof w:val="0"/>
          <w:color w:val="000000"/>
        </w:rPr>
      </w:pPr>
      <w:r w:rsidRPr="4ACFD4C5" w:rsidR="59F27CF9">
        <w:rPr>
          <w:rFonts w:ascii="Calibri" w:hAnsi="Calibri" w:cs="Calibri"/>
          <w:noProof w:val="0"/>
          <w:color w:val="000000" w:themeColor="text1" w:themeTint="FF" w:themeShade="FF"/>
        </w:rPr>
        <w:t xml:space="preserve">Ag </w:t>
      </w:r>
      <w:r w:rsidRPr="4ACFD4C5" w:rsidR="59F27CF9">
        <w:rPr>
          <w:rFonts w:ascii="Calibri" w:hAnsi="Calibri" w:cs="Calibri"/>
          <w:noProof w:val="0"/>
          <w:color w:val="000000" w:themeColor="text1" w:themeTint="FF" w:themeShade="FF"/>
        </w:rPr>
        <w:t>cruinniú</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Choiste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Seasta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na</w:t>
      </w:r>
      <w:r w:rsidRPr="4ACFD4C5" w:rsidR="59F27CF9">
        <w:rPr>
          <w:rFonts w:ascii="Calibri" w:hAnsi="Calibri" w:cs="Calibri"/>
          <w:noProof w:val="0"/>
          <w:color w:val="000000" w:themeColor="text1" w:themeTint="FF" w:themeShade="FF"/>
        </w:rPr>
        <w:t xml:space="preserve"> Comhairle </w:t>
      </w:r>
      <w:r w:rsidRPr="4ACFD4C5" w:rsidR="59F27CF9">
        <w:rPr>
          <w:rFonts w:ascii="Calibri" w:hAnsi="Calibri" w:cs="Calibri"/>
          <w:noProof w:val="0"/>
          <w:color w:val="000000" w:themeColor="text1" w:themeTint="FF" w:themeShade="FF"/>
        </w:rPr>
        <w:t>Acadúla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pléifidh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comhaltaí</w:t>
      </w:r>
      <w:r w:rsidRPr="4ACFD4C5" w:rsidR="59F27CF9">
        <w:rPr>
          <w:rFonts w:ascii="Calibri" w:hAnsi="Calibri" w:cs="Calibri"/>
          <w:noProof w:val="0"/>
          <w:color w:val="000000" w:themeColor="text1" w:themeTint="FF" w:themeShade="FF"/>
        </w:rPr>
        <w:t xml:space="preserve"> an </w:t>
      </w:r>
      <w:r w:rsidRPr="4ACFD4C5" w:rsidR="59F27CF9">
        <w:rPr>
          <w:rFonts w:ascii="Calibri" w:hAnsi="Calibri" w:cs="Calibri"/>
          <w:noProof w:val="0"/>
          <w:color w:val="000000" w:themeColor="text1" w:themeTint="FF" w:themeShade="FF"/>
        </w:rPr>
        <w:t>Choiste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ábhar</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na</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tuairisce</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i</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ndiaidh</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critéir</w:t>
      </w:r>
      <w:r w:rsidRPr="4ACFD4C5" w:rsidR="59F27CF9">
        <w:rPr>
          <w:rFonts w:ascii="Calibri" w:hAnsi="Calibri" w:cs="Calibri"/>
          <w:noProof w:val="0"/>
          <w:color w:val="000000" w:themeColor="text1" w:themeTint="FF" w:themeShade="FF"/>
        </w:rPr>
        <w:t xml:space="preserve"> an </w:t>
      </w:r>
      <w:r w:rsidRPr="4ACFD4C5" w:rsidR="59F27CF9">
        <w:rPr>
          <w:rFonts w:ascii="Calibri" w:hAnsi="Calibri" w:cs="Calibri"/>
          <w:noProof w:val="0"/>
          <w:color w:val="000000" w:themeColor="text1" w:themeTint="FF" w:themeShade="FF"/>
        </w:rPr>
        <w:t>scrúdaithe</w:t>
      </w:r>
      <w:r w:rsidRPr="4ACFD4C5" w:rsidR="59F27CF9">
        <w:rPr>
          <w:rFonts w:ascii="Calibri" w:hAnsi="Calibri" w:cs="Calibri"/>
          <w:noProof w:val="0"/>
          <w:color w:val="000000" w:themeColor="text1" w:themeTint="FF" w:themeShade="FF"/>
        </w:rPr>
        <w:t xml:space="preserve"> a </w:t>
      </w:r>
      <w:r w:rsidRPr="4ACFD4C5" w:rsidR="59F27CF9">
        <w:rPr>
          <w:rFonts w:ascii="Calibri" w:hAnsi="Calibri" w:cs="Calibri"/>
          <w:noProof w:val="0"/>
          <w:color w:val="000000" w:themeColor="text1" w:themeTint="FF" w:themeShade="FF"/>
        </w:rPr>
        <w:t>mheas</w:t>
      </w:r>
      <w:r w:rsidRPr="4ACFD4C5" w:rsidR="59F27CF9">
        <w:rPr>
          <w:rFonts w:ascii="Calibri" w:hAnsi="Calibri" w:cs="Calibri"/>
          <w:noProof w:val="0"/>
          <w:color w:val="000000" w:themeColor="text1" w:themeTint="FF" w:themeShade="FF"/>
        </w:rPr>
        <w:t xml:space="preserve"> (</w:t>
      </w:r>
      <w:r w:rsidRPr="4ACFD4C5" w:rsidR="59F27CF9">
        <w:rPr>
          <w:rFonts w:ascii="Calibri" w:hAnsi="Calibri" w:cs="Calibri"/>
          <w:noProof w:val="0"/>
          <w:color w:val="000000" w:themeColor="text1" w:themeTint="FF" w:themeShade="FF"/>
        </w:rPr>
        <w:t>Cuid</w:t>
      </w:r>
      <w:r w:rsidRPr="4ACFD4C5" w:rsidR="59F27CF9">
        <w:rPr>
          <w:rFonts w:ascii="Calibri" w:hAnsi="Calibri" w:cs="Calibri"/>
          <w:noProof w:val="0"/>
          <w:color w:val="000000" w:themeColor="text1" w:themeTint="FF" w:themeShade="FF"/>
        </w:rPr>
        <w:t xml:space="preserve"> </w:t>
      </w:r>
      <w:r w:rsidRPr="4ACFD4C5" w:rsidR="4384C91B">
        <w:rPr>
          <w:rFonts w:ascii="Calibri" w:hAnsi="Calibri" w:cs="Calibri"/>
          <w:noProof w:val="0"/>
          <w:color w:val="000000" w:themeColor="text1" w:themeTint="FF" w:themeShade="FF"/>
        </w:rPr>
        <w:t>8</w:t>
      </w:r>
      <w:r w:rsidRPr="4ACFD4C5" w:rsidR="59F27CF9">
        <w:rPr>
          <w:rFonts w:ascii="Calibri" w:hAnsi="Calibri" w:cs="Calibri"/>
          <w:noProof w:val="0"/>
          <w:color w:val="000000" w:themeColor="text1" w:themeTint="FF" w:themeShade="FF"/>
        </w:rPr>
        <w:t>.1).</w:t>
      </w:r>
    </w:p>
    <w:p w:rsidRPr="00BB68B2" w:rsidR="00D116AC" w:rsidP="00C42B26" w:rsidRDefault="59F27CF9" w14:paraId="05FF7DB9" w14:textId="1EC4D6DE">
      <w:pPr>
        <w:pStyle w:val="ListParagraph"/>
        <w:numPr>
          <w:ilvl w:val="0"/>
          <w:numId w:val="26"/>
        </w:numPr>
        <w:contextualSpacing w:val="0"/>
        <w:rPr>
          <w:rFonts w:ascii="Calibri" w:hAnsi="Calibri" w:cs="Calibri"/>
          <w:noProof w:val="0"/>
          <w:color w:val="000000"/>
        </w:rPr>
      </w:pPr>
      <w:r w:rsidRPr="11D6E9CB">
        <w:rPr>
          <w:rFonts w:ascii="Calibri" w:hAnsi="Calibri" w:cs="Calibri"/>
          <w:noProof w:val="0"/>
          <w:color w:val="000000" w:themeColor="text1"/>
        </w:rPr>
        <w:t>Déantar cinneadh glacadh leis an tuairisc mar atá, nó na moltaí a leasú, nó  tuairisc leasaithe a éileamh.</w:t>
      </w:r>
    </w:p>
    <w:p w:rsidRPr="00BB68B2" w:rsidR="00D116AC" w:rsidP="00C42B26" w:rsidRDefault="59F27CF9" w14:paraId="3586CECA" w14:textId="75FC67B4">
      <w:pPr>
        <w:pStyle w:val="ListParagraph"/>
        <w:numPr>
          <w:ilvl w:val="0"/>
          <w:numId w:val="26"/>
        </w:numPr>
        <w:contextualSpacing w:val="0"/>
        <w:rPr>
          <w:rFonts w:ascii="Calibri" w:hAnsi="Calibri" w:cs="Calibri"/>
          <w:noProof w:val="0"/>
          <w:color w:val="000000"/>
        </w:rPr>
      </w:pPr>
      <w:r w:rsidRPr="11D6E9CB">
        <w:rPr>
          <w:rFonts w:ascii="Calibri" w:hAnsi="Calibri" w:cs="Calibri"/>
          <w:noProof w:val="0"/>
          <w:color w:val="000000" w:themeColor="text1"/>
        </w:rPr>
        <w:t>Cinnfidh an Coiste Seasta faomhadh deiridh mholadh na scrúdaitheoirí agus  seoltar miontuairiscí na dtorthaí chuig an gComhairle Acadúil.</w:t>
      </w:r>
    </w:p>
    <w:p w:rsidRPr="00BB68B2" w:rsidR="00D116AC" w:rsidP="00C42B26" w:rsidRDefault="59F27CF9" w14:paraId="0FB7F826" w14:textId="77F4EDBD">
      <w:pPr>
        <w:pStyle w:val="ListParagraph"/>
        <w:numPr>
          <w:ilvl w:val="0"/>
          <w:numId w:val="26"/>
        </w:numPr>
        <w:spacing w:after="0" w:line="240" w:lineRule="auto"/>
        <w:contextualSpacing w:val="0"/>
        <w:rPr>
          <w:rFonts w:ascii="Calibri" w:hAnsi="Calibri" w:cs="Calibri"/>
          <w:noProof w:val="0"/>
          <w:color w:val="000000"/>
        </w:rPr>
      </w:pPr>
      <w:r w:rsidRPr="11D6E9CB">
        <w:rPr>
          <w:rFonts w:ascii="Calibri" w:hAnsi="Calibri" w:cs="Calibri"/>
          <w:noProof w:val="0"/>
          <w:color w:val="000000" w:themeColor="text1"/>
        </w:rPr>
        <w:t xml:space="preserve">Nuair a bheidh aon cheartúcháin riachtanacha déanta, seolann an tUachtarán  Ionaid &amp; Meabhránaí litir chuig an iarrthóir ag deimhniú go mbronnfar céim </w:t>
      </w:r>
      <w:r w:rsidRPr="11D6E9CB" w:rsidR="6073D78C">
        <w:rPr>
          <w:rFonts w:ascii="Calibri" w:hAnsi="Calibri" w:cs="Calibri"/>
          <w:noProof w:val="0"/>
          <w:color w:val="000000" w:themeColor="text1"/>
        </w:rPr>
        <w:t>Mháistreachta.</w:t>
      </w:r>
    </w:p>
    <w:p w:rsidR="11D6E9CB" w:rsidP="11D6E9CB" w:rsidRDefault="11D6E9CB" w14:paraId="1F3208A9" w14:textId="2898D834">
      <w:pPr>
        <w:spacing w:after="0" w:line="240" w:lineRule="auto"/>
        <w:rPr>
          <w:rFonts w:ascii="Calibri" w:hAnsi="Calibri" w:cs="Calibri"/>
          <w:noProof w:val="0"/>
          <w:color w:val="000000" w:themeColor="text1"/>
        </w:rPr>
      </w:pPr>
    </w:p>
    <w:p w:rsidRPr="00BB68B2" w:rsidR="00D116AC" w:rsidP="11D6E9CB" w:rsidRDefault="59F27CF9" w14:paraId="1FB77856" w14:textId="77777777">
      <w:pPr>
        <w:spacing w:after="0" w:line="240" w:lineRule="auto"/>
      </w:pPr>
      <w:r w:rsidRPr="11D6E9CB">
        <w:rPr>
          <w:rFonts w:ascii="Calibri" w:hAnsi="Calibri" w:cs="Calibri"/>
          <w:noProof w:val="0"/>
          <w:color w:val="000000" w:themeColor="text1"/>
        </w:rPr>
        <w:t>Tá eolas faoin uair atá tuairiscí le meas ag Coiste Seasta na Comhairle Acadúla, chomh maith le torthaí an mheasúnaithe sin, le fáil ón gColáiste. </w:t>
      </w:r>
    </w:p>
    <w:p w:rsidR="11D6E9CB" w:rsidP="11D6E9CB" w:rsidRDefault="11D6E9CB" w14:paraId="41707E9D" w14:textId="08744711">
      <w:pPr>
        <w:spacing w:after="0" w:line="240" w:lineRule="auto"/>
        <w:rPr>
          <w:rFonts w:ascii="Calibri" w:hAnsi="Calibri" w:cs="Calibri"/>
          <w:noProof w:val="0"/>
          <w:color w:val="000000" w:themeColor="text1"/>
        </w:rPr>
      </w:pPr>
    </w:p>
    <w:p w:rsidRPr="00BB68B2" w:rsidR="00D116AC" w:rsidP="18568259" w:rsidRDefault="4966697F" w14:paraId="5C904D5D" w14:textId="77777777">
      <w:pPr>
        <w:spacing w:after="0" w:line="240" w:lineRule="auto"/>
      </w:pPr>
      <w:r w:rsidRPr="18568259">
        <w:rPr>
          <w:rFonts w:ascii="Calibri" w:hAnsi="Calibri" w:cs="Calibri"/>
          <w:noProof w:val="0"/>
          <w:color w:val="000000" w:themeColor="text1"/>
        </w:rPr>
        <w:t>Tá mioneolas tugtha thíos ar an bpróiseas agus ar na nósanna imeachta.</w:t>
      </w:r>
    </w:p>
    <w:p w:rsidR="18568259" w:rsidP="18568259" w:rsidRDefault="18568259" w14:paraId="367EF85F" w14:textId="1F050FA9">
      <w:pPr>
        <w:spacing w:after="0" w:line="240" w:lineRule="auto"/>
        <w:rPr>
          <w:rFonts w:ascii="Calibri" w:hAnsi="Calibri" w:cs="Calibri"/>
          <w:noProof w:val="0"/>
          <w:color w:val="000000" w:themeColor="text1"/>
        </w:rPr>
      </w:pPr>
    </w:p>
    <w:p w:rsidRPr="003D75A6" w:rsidR="00B85FE6" w:rsidP="18568259" w:rsidRDefault="4519650C" w14:paraId="6804EEB5" w14:textId="2203CC72">
      <w:pPr>
        <w:pStyle w:val="Heading2"/>
        <w:keepNext w:val="0"/>
        <w:keepLines w:val="0"/>
        <w:spacing w:before="0" w:after="0" w:line="240" w:lineRule="auto"/>
        <w:rPr>
          <w:rFonts w:ascii="Calibri" w:hAnsi="Calibri" w:eastAsia="Calibri" w:cs="Calibri"/>
          <w:noProof w:val="0"/>
          <w:sz w:val="26"/>
          <w:szCs w:val="26"/>
        </w:rPr>
      </w:pPr>
      <w:bookmarkStart w:name="_Toc240432411" w:id="80"/>
      <w:bookmarkStart w:name="_Toc2008605617" w:id="320836112"/>
      <w:r w:rsidRPr="33ABFA54" w:rsidR="4519650C">
        <w:rPr>
          <w:rFonts w:ascii="Calibri" w:hAnsi="Calibri" w:eastAsia="Calibri" w:cs="Calibri"/>
          <w:noProof w:val="0"/>
          <w:sz w:val="26"/>
          <w:szCs w:val="26"/>
        </w:rPr>
        <w:t>8.3.1 Ról na Scrúdaitheoirí</w:t>
      </w:r>
      <w:bookmarkEnd w:id="80"/>
      <w:bookmarkEnd w:id="320836112"/>
    </w:p>
    <w:p w:rsidR="18568259" w:rsidP="18568259" w:rsidRDefault="18568259" w14:paraId="70A58BBE" w14:textId="03E65798">
      <w:pPr>
        <w:spacing w:after="0" w:line="240" w:lineRule="auto"/>
        <w:rPr>
          <w:rFonts w:ascii="Calibri" w:hAnsi="Calibri" w:cs="Calibri"/>
          <w:noProof w:val="0"/>
          <w:color w:val="000000" w:themeColor="text1"/>
        </w:rPr>
      </w:pPr>
    </w:p>
    <w:p w:rsidR="00B85FE6" w:rsidP="18568259" w:rsidRDefault="4519650C" w14:paraId="20468EEA" w14:textId="15152B29">
      <w:pPr>
        <w:spacing w:after="0" w:line="240" w:lineRule="auto"/>
      </w:pPr>
      <w:r w:rsidRPr="11D6E9CB">
        <w:rPr>
          <w:rFonts w:ascii="Calibri" w:hAnsi="Calibri" w:cs="Calibri"/>
          <w:noProof w:val="0"/>
          <w:color w:val="000000" w:themeColor="text1"/>
        </w:rPr>
        <w:t>Bíonn beirt scrúdaitheoirí, ar a laghad, i gceist le tráchtas Mháistreacht taighde a scrúdú go hiondúil, duine inmheánach agus duine seachtrach. Cuirtear na scrúdaitheoirí in iúl do na hiarrthóirí mar aon leis na socruithe de réir mar a</w:t>
      </w:r>
      <w:r w:rsidRPr="11D6E9CB">
        <w:rPr>
          <w:rFonts w:ascii="Calibri" w:hAnsi="Calibri" w:cs="Calibri"/>
          <w:noProof w:val="0"/>
        </w:rPr>
        <w:t xml:space="preserve">  </w:t>
      </w:r>
      <w:r w:rsidRPr="11D6E9CB">
        <w:rPr>
          <w:rFonts w:ascii="Calibri" w:hAnsi="Calibri" w:cs="Calibri"/>
          <w:noProof w:val="0"/>
          <w:color w:val="000000" w:themeColor="text1"/>
        </w:rPr>
        <w:t xml:space="preserve">dhéantar iad, agus féadfaidh siad a dtuairimí cuí a chur in iúl tríd an GRC agus/nó don stiúrthóir. </w:t>
      </w:r>
    </w:p>
    <w:p w:rsidR="11D6E9CB" w:rsidP="11D6E9CB" w:rsidRDefault="11D6E9CB" w14:paraId="0F2AF48C" w14:textId="49ADE4A4">
      <w:pPr>
        <w:spacing w:after="0" w:line="240" w:lineRule="auto"/>
        <w:rPr>
          <w:rFonts w:ascii="Calibri" w:hAnsi="Calibri" w:cs="Calibri"/>
          <w:noProof w:val="0"/>
          <w:color w:val="000000" w:themeColor="text1"/>
        </w:rPr>
      </w:pPr>
    </w:p>
    <w:p w:rsidRPr="00D164D1" w:rsidR="00D164D1" w:rsidP="11D6E9CB" w:rsidRDefault="1983C302" w14:paraId="237DF31B" w14:textId="41DE53CF">
      <w:pPr>
        <w:spacing w:after="0" w:line="240" w:lineRule="auto"/>
      </w:pPr>
      <w:r w:rsidRPr="11D6E9CB">
        <w:rPr>
          <w:rFonts w:ascii="Calibri" w:hAnsi="Calibri" w:cs="Calibri"/>
          <w:noProof w:val="0"/>
        </w:rPr>
        <w:t>Bíonn an bheirt scrúdaitheoirí lánpháirteach sa dá chéim den phróiseas: scrúdú an tráchtais agus (más gá) scrúdú viva an iarrthóra, sa chás go mbeadh scrúdú viva i gceist. Pléifidh an príomhstiúrthóir an rogha scrúdaitheoirí inmheánacha agus seachtracha leis an gCoiste Taighde Iarchéime. Ba cheart go gcuirfeadh stiúrthóirí agus Coistí Taighde Iarchéime cothromaíocht inscne agus éagsúlacht san áireamh agus scrúdaitheoirí á roghnú acu.</w:t>
      </w:r>
    </w:p>
    <w:p w:rsidR="11D6E9CB" w:rsidP="11D6E9CB" w:rsidRDefault="11D6E9CB" w14:paraId="5AB4F9C1" w14:textId="3CB82424">
      <w:pPr>
        <w:spacing w:after="0" w:line="240" w:lineRule="auto"/>
        <w:rPr>
          <w:rFonts w:ascii="Calibri" w:hAnsi="Calibri" w:cs="Calibri"/>
          <w:noProof w:val="0"/>
        </w:rPr>
      </w:pPr>
    </w:p>
    <w:p w:rsidR="00D164D1" w:rsidP="11D6E9CB" w:rsidRDefault="1983C302" w14:paraId="1797C4BE" w14:textId="083E40E0">
      <w:pPr>
        <w:spacing w:after="0" w:line="240" w:lineRule="auto"/>
      </w:pPr>
      <w:r w:rsidRPr="11D6E9CB">
        <w:rPr>
          <w:rFonts w:ascii="Calibri" w:hAnsi="Calibri" w:cs="Calibri"/>
          <w:noProof w:val="0"/>
        </w:rPr>
        <w:t>Tabharfar fógra don iarrthóir i bhfad roimh ré nuair atá scrúdaitheoirí féideartha agus na baill a bheidh ar an mBord Scrúdaithe trí chéile á meas. Féadfaidh an t-iarrthóir cur i gcoinne scrúdaitheoir áirithe a cheapadh ag an tráth sin ach cúis mhaith a bheith aige/aici leis sin. Má mholtar scrúdaitheoir a cheapadh d’ainneoin gur chuir an t-iarrthóir ina c(h)oinne, tabharfaidh an príomhstiúrthóir cúis leis sin i scríbhinn don Choláiste. I ndiaidh don mhéid sin a bheith déanta, déanfaidh an príomhstiúrthóir iarratas ar líne ‘Faomhadh na Scrúdaitheoirí’ (Aguisín 1). Caithfidh na scrúdaitheoirí molta a bheith ceadaithe ar dtús ag duine den Choiste Taighde Iarchéime, agus ansin ag an gCeann Scoile, sula bhféadfaidh an Coláiste iad a cheadú.</w:t>
      </w:r>
    </w:p>
    <w:p w:rsidR="11D6E9CB" w:rsidP="11D6E9CB" w:rsidRDefault="11D6E9CB" w14:paraId="08A9C17E" w14:textId="5B879A71">
      <w:pPr>
        <w:spacing w:after="0" w:line="240" w:lineRule="auto"/>
        <w:rPr>
          <w:rFonts w:ascii="Calibri" w:hAnsi="Calibri" w:cs="Calibri"/>
          <w:noProof w:val="0"/>
        </w:rPr>
      </w:pPr>
    </w:p>
    <w:p w:rsidRPr="003D75A6" w:rsidR="00B85FE6" w:rsidP="11D6E9CB" w:rsidRDefault="3732DEBB" w14:paraId="49506984" w14:textId="1511AC09">
      <w:pPr>
        <w:spacing w:after="0" w:line="240" w:lineRule="auto"/>
        <w:rPr>
          <w:rFonts w:ascii="Calibri" w:hAnsi="Calibri" w:eastAsia="Calibri" w:cs="Calibri"/>
          <w:noProof w:val="0"/>
          <w:color w:val="0F4761" w:themeColor="accent1" w:themeShade="BF"/>
          <w:sz w:val="26"/>
          <w:szCs w:val="26"/>
        </w:rPr>
      </w:pPr>
      <w:r w:rsidRPr="11D6E9CB">
        <w:rPr>
          <w:rFonts w:ascii="Calibri" w:hAnsi="Calibri" w:eastAsia="Calibri" w:cs="Calibri"/>
          <w:noProof w:val="0"/>
          <w:color w:val="0F4761" w:themeColor="accent1" w:themeShade="BF"/>
          <w:sz w:val="26"/>
          <w:szCs w:val="26"/>
        </w:rPr>
        <w:t xml:space="preserve">Scrúdaitheoir Seachtrach </w:t>
      </w:r>
    </w:p>
    <w:p w:rsidR="11D6E9CB" w:rsidP="11D6E9CB" w:rsidRDefault="11D6E9CB" w14:paraId="08EF4704" w14:textId="4B1D04D8">
      <w:pPr>
        <w:spacing w:after="0" w:line="240" w:lineRule="auto"/>
        <w:ind w:left="11" w:right="14"/>
        <w:rPr>
          <w:rFonts w:ascii="Calibri" w:hAnsi="Calibri" w:cs="Calibri"/>
          <w:noProof w:val="0"/>
        </w:rPr>
      </w:pPr>
    </w:p>
    <w:p w:rsidR="003577DD" w:rsidP="11D6E9CB" w:rsidRDefault="20B75E1A" w14:paraId="3EFE3E2D" w14:textId="77777777">
      <w:pPr>
        <w:spacing w:after="0" w:line="240" w:lineRule="auto"/>
        <w:ind w:left="11" w:right="14"/>
      </w:pPr>
      <w:r w:rsidRPr="11D6E9CB">
        <w:rPr>
          <w:rFonts w:ascii="Calibri" w:hAnsi="Calibri" w:cs="Calibri"/>
          <w:noProof w:val="0"/>
        </w:rPr>
        <w:t xml:space="preserve">Is féidir le duine atá ina scrúdaitheoir seachtrach ar chéim mhúinte ag an am sin feidhmiú mar scrúdaitheoir seachtrach, cé go mbíonn sé ag brath ar an disciplín atá i gceist agus an treoirlíne a bhaineann le Coimhlint Leasa C3 a bheith á cur san áireamh. </w:t>
      </w:r>
    </w:p>
    <w:p w:rsidR="11D6E9CB" w:rsidP="11D6E9CB" w:rsidRDefault="11D6E9CB" w14:paraId="6D06884C" w14:textId="2AC02BAC">
      <w:pPr>
        <w:spacing w:after="0" w:line="240" w:lineRule="auto"/>
        <w:ind w:left="11" w:right="14"/>
        <w:rPr>
          <w:rFonts w:ascii="Calibri" w:hAnsi="Calibri" w:cs="Calibri"/>
          <w:noProof w:val="0"/>
        </w:rPr>
      </w:pPr>
    </w:p>
    <w:p w:rsidRPr="00EB33BE" w:rsidR="00EB33BE" w:rsidP="11D6E9CB" w:rsidRDefault="3789E230" w14:paraId="69E252C6" w14:textId="77777777">
      <w:pPr>
        <w:spacing w:after="0" w:line="240" w:lineRule="auto"/>
        <w:ind w:left="11" w:right="14"/>
      </w:pPr>
      <w:r w:rsidRPr="11D6E9CB">
        <w:rPr>
          <w:rFonts w:ascii="Calibri" w:hAnsi="Calibri" w:cs="Calibri"/>
          <w:noProof w:val="0"/>
        </w:rPr>
        <w:t xml:space="preserve">Cuirfidh an stiúrthóir </w:t>
      </w:r>
      <w:r w:rsidRPr="11D6E9CB">
        <w:rPr>
          <w:rFonts w:ascii="Calibri" w:hAnsi="Calibri" w:cs="Calibri"/>
          <w:i/>
          <w:iCs/>
          <w:noProof w:val="0"/>
        </w:rPr>
        <w:t>curriculum vitae</w:t>
      </w:r>
      <w:r w:rsidRPr="11D6E9CB">
        <w:rPr>
          <w:rFonts w:ascii="Calibri" w:hAnsi="Calibri" w:cs="Calibri"/>
          <w:noProof w:val="0"/>
        </w:rPr>
        <w:t xml:space="preserve"> gairid an scrúdaitheora sheachtraigh ar fáil don Choláiste in éineacht leis an iarratas ar líne i dtaca le Scrúdaitheoirí a fhaomhadh. Ba chóir tús a chur leis an bpróiseas chun an scrúdaitheoir seachtrach a aimsiú dhá mhí ar a laghad sula mbeidh an tráchtas á chur isteach. </w:t>
      </w:r>
    </w:p>
    <w:p w:rsidR="11D6E9CB" w:rsidP="11D6E9CB" w:rsidRDefault="11D6E9CB" w14:paraId="37343527" w14:textId="4412219A">
      <w:pPr>
        <w:spacing w:after="0" w:line="240" w:lineRule="auto"/>
        <w:ind w:left="11" w:right="14"/>
        <w:rPr>
          <w:rFonts w:ascii="Calibri" w:hAnsi="Calibri" w:cs="Calibri"/>
          <w:noProof w:val="0"/>
        </w:rPr>
      </w:pPr>
    </w:p>
    <w:p w:rsidRPr="00EB33BE" w:rsidR="00EB33BE" w:rsidP="11D6E9CB" w:rsidRDefault="3789E230" w14:paraId="2A8E7310" w14:textId="77777777">
      <w:pPr>
        <w:spacing w:after="0" w:line="240" w:lineRule="auto"/>
        <w:ind w:left="11" w:right="144"/>
      </w:pPr>
      <w:r w:rsidRPr="11D6E9CB">
        <w:rPr>
          <w:rFonts w:ascii="Calibri" w:hAnsi="Calibri" w:cs="Calibri"/>
          <w:noProof w:val="0"/>
        </w:rPr>
        <w:t xml:space="preserve">Ba chóir scrúdaitheoirí seachtracha a cheapadh as áiteanna taobh amuigh de Phoblacht na hÉireann de ghnáth. Ní mór don scrúdaitheoir seachtrach a bheith neamhspleách ar an ollscoil agus ar stiúradh an taighde agus ní féidir leis/léi aon choimhlint leasa, dháiríre nó mheasta, a bheith aige/aici i scrúdú an tráchtais. Iarrfar ar an scrúdaitheoir seachtrach, sa litir cheapacháin, aon choimhlint leasa a d’fhéadfadh a bheith acu a dhearbhú. Féach </w:t>
      </w:r>
      <w:r w:rsidRPr="11D6E9CB">
        <w:rPr>
          <w:rFonts w:ascii="Calibri" w:hAnsi="Calibri" w:cs="Calibri"/>
          <w:noProof w:val="0"/>
          <w:color w:val="0085C4"/>
        </w:rPr>
        <w:t>Cuid 9</w:t>
      </w:r>
      <w:r w:rsidRPr="11D6E9CB">
        <w:rPr>
          <w:rFonts w:ascii="Calibri" w:hAnsi="Calibri" w:cs="Calibri"/>
          <w:noProof w:val="0"/>
        </w:rPr>
        <w:t xml:space="preserve"> chun tuilleadh eolais a fháil ar Choimhlintí Leasa.</w:t>
      </w:r>
    </w:p>
    <w:p w:rsidR="11D6E9CB" w:rsidP="11D6E9CB" w:rsidRDefault="11D6E9CB" w14:paraId="026D68BD" w14:textId="2F3AFA14">
      <w:pPr>
        <w:spacing w:after="0" w:line="240" w:lineRule="auto"/>
        <w:ind w:left="11" w:right="144"/>
        <w:rPr>
          <w:rFonts w:ascii="Calibri" w:hAnsi="Calibri" w:cs="Calibri"/>
          <w:noProof w:val="0"/>
        </w:rPr>
      </w:pPr>
    </w:p>
    <w:p w:rsidRPr="00EB33BE" w:rsidR="00EB33BE" w:rsidP="11D6E9CB" w:rsidRDefault="3789E230" w14:paraId="35E0ED54" w14:textId="77777777">
      <w:pPr>
        <w:spacing w:after="0" w:line="240" w:lineRule="auto"/>
        <w:ind w:left="11" w:right="14"/>
      </w:pPr>
      <w:r w:rsidRPr="11D6E9CB">
        <w:rPr>
          <w:rFonts w:ascii="Calibri" w:hAnsi="Calibri" w:cs="Calibri"/>
          <w:noProof w:val="0"/>
        </w:rPr>
        <w:lastRenderedPageBreak/>
        <w:t>Moltar go mbeadh éagsúlacht ag baint leis na cineálacha daoine a cheaptar mar scrúdaitheoirí seachtracha ach tuigtear go bhféadfadh cúis mhaith a bheith ann le tairbhe a bhaint as an saineolas a bheadh ag scrúdaitheoir seachtrach faoi leith i gcás tráchtais áirithe i dtréimhse faoi leith.</w:t>
      </w:r>
    </w:p>
    <w:p w:rsidR="11D6E9CB" w:rsidP="11D6E9CB" w:rsidRDefault="11D6E9CB" w14:paraId="6BE6D9FB" w14:textId="3A07C81E">
      <w:pPr>
        <w:spacing w:after="0" w:line="240" w:lineRule="auto"/>
        <w:ind w:left="11" w:right="14"/>
        <w:rPr>
          <w:rFonts w:ascii="Calibri" w:hAnsi="Calibri" w:cs="Calibri"/>
          <w:noProof w:val="0"/>
        </w:rPr>
      </w:pPr>
    </w:p>
    <w:p w:rsidRPr="003D75A6" w:rsidR="00B85FE6" w:rsidP="11D6E9CB" w:rsidRDefault="3732DEBB" w14:paraId="60CC2B90" w14:textId="7107E5DF">
      <w:pPr>
        <w:spacing w:after="0" w:line="240" w:lineRule="auto"/>
      </w:pPr>
      <w:r w:rsidRPr="11D6E9CB">
        <w:rPr>
          <w:rFonts w:ascii="Calibri" w:hAnsi="Calibri" w:eastAsia="Calibri" w:cs="Calibri"/>
          <w:noProof w:val="0"/>
          <w:color w:val="0F4761" w:themeColor="accent1" w:themeShade="BF"/>
          <w:sz w:val="26"/>
          <w:szCs w:val="26"/>
        </w:rPr>
        <w:t xml:space="preserve">Scrúdaitheoir Inmheánach </w:t>
      </w:r>
    </w:p>
    <w:p w:rsidR="11D6E9CB" w:rsidP="11D6E9CB" w:rsidRDefault="11D6E9CB" w14:paraId="5E7FDD6D" w14:textId="502B7B72">
      <w:pPr>
        <w:spacing w:after="0" w:line="240" w:lineRule="auto"/>
        <w:rPr>
          <w:rFonts w:ascii="Calibri" w:hAnsi="Calibri" w:eastAsia="Calibri" w:cs="Calibri"/>
          <w:noProof w:val="0"/>
          <w:color w:val="0F4761" w:themeColor="accent1" w:themeShade="BF"/>
        </w:rPr>
      </w:pPr>
    </w:p>
    <w:p w:rsidRPr="00276C7D" w:rsidR="00B85FE6" w:rsidP="11D6E9CB" w:rsidRDefault="762D8635" w14:paraId="76E64983" w14:textId="67E47689">
      <w:pPr>
        <w:spacing w:after="0" w:line="240" w:lineRule="auto"/>
        <w:ind w:left="11" w:right="14"/>
      </w:pPr>
      <w:r w:rsidRPr="11D6E9CB">
        <w:rPr>
          <w:rFonts w:ascii="Calibri" w:hAnsi="Calibri" w:cs="Calibri"/>
          <w:noProof w:val="0"/>
        </w:rPr>
        <w:t>Féadfaidh aon chomhalta foirne acadúil, seachas stiúrthóir(í) mic léinn, a bhfuil an saineolas agus an taithí chuí aige nó aici gníomhú mar scrúdaitheoir inmheánach do mhac léinn.</w:t>
      </w:r>
      <w:r w:rsidRPr="11D6E9CB">
        <w:rPr>
          <w:noProof w:val="0"/>
        </w:rPr>
        <w:t xml:space="preserve"> </w:t>
      </w:r>
      <w:r w:rsidRPr="11D6E9CB" w:rsidR="3732DEBB">
        <w:rPr>
          <w:rFonts w:ascii="Calibri" w:hAnsi="Calibri" w:cs="Calibri"/>
          <w:noProof w:val="0"/>
          <w:color w:val="000000" w:themeColor="text1"/>
        </w:rPr>
        <w:t>Féadfaidh Léachtóirí Cliniciúla Oinigh i Scoil an Leighis a bheith ina scrúdaitheoirí inmheánach ar thráchtas taighde iarchéime.</w:t>
      </w:r>
    </w:p>
    <w:p w:rsidR="11D6E9CB" w:rsidP="11D6E9CB" w:rsidRDefault="11D6E9CB" w14:paraId="4AF8DE72" w14:textId="1556BFFB">
      <w:pPr>
        <w:spacing w:after="0" w:line="240" w:lineRule="auto"/>
        <w:ind w:left="11" w:right="14"/>
        <w:rPr>
          <w:rFonts w:ascii="Calibri" w:hAnsi="Calibri" w:cs="Calibri"/>
          <w:noProof w:val="0"/>
          <w:color w:val="000000" w:themeColor="text1"/>
        </w:rPr>
      </w:pPr>
    </w:p>
    <w:p w:rsidRPr="00D56215" w:rsidR="004511B8" w:rsidP="11D6E9CB" w:rsidRDefault="3732DEBB" w14:paraId="09065BF0" w14:textId="77777777">
      <w:pPr>
        <w:spacing w:after="0" w:line="240" w:lineRule="auto"/>
        <w:ind w:left="11" w:right="14"/>
      </w:pPr>
      <w:r w:rsidRPr="11D6E9CB">
        <w:rPr>
          <w:rFonts w:ascii="Calibri" w:hAnsi="Calibri" w:cs="Calibri"/>
          <w:noProof w:val="0"/>
          <w:color w:val="000000" w:themeColor="text1"/>
        </w:rPr>
        <w:t>D’fhéadfadh duine den fhoireann acadúil a bheith ar an GRC agus a bheith ina scrúdaitheoir inmheánach don mhac léinn céanna. Mar phrionsabal ginearálta, níor cheart d’Ollaimh Emeritus gníomhú mar scrúdaitheoir inmheánach.</w:t>
      </w:r>
      <w:r w:rsidRPr="11D6E9CB" w:rsidR="7F9D4365">
        <w:rPr>
          <w:rFonts w:ascii="Calibri" w:hAnsi="Calibri" w:cs="Calibri"/>
          <w:noProof w:val="0"/>
          <w:color w:val="000000" w:themeColor="text1"/>
        </w:rPr>
        <w:t xml:space="preserve"> </w:t>
      </w:r>
      <w:r w:rsidRPr="11D6E9CB">
        <w:rPr>
          <w:rFonts w:ascii="Calibri" w:hAnsi="Calibri" w:cs="Calibri"/>
          <w:noProof w:val="0"/>
          <w:color w:val="000000" w:themeColor="text1"/>
        </w:rPr>
        <w:t>Mar sin féin, aontaíodh go bhféadfadh Coláiste a mholadh don Choiste Seasta eisceacht a dhéanamh ag brath ar an gcás, agus go ndéanfaí an moladh sin i bhfad roimh ré ionas go mbeadh an Coiste Seasta in ann an moladh a mheas i gceart. Níor chóir go gcuirfeadh ról lárnach na scrúdaitheoirí seachtracha isteach ná amach ar ról na scrúdaitheoirí inmheánacha, a fhéadfaidh gníomhú chun ardchaighdeáin leanúnacha inmheánacha a choinneáil.</w:t>
      </w:r>
      <w:r w:rsidRPr="11D6E9CB" w:rsidR="0BF597B2">
        <w:rPr>
          <w:rFonts w:ascii="Calibri" w:hAnsi="Calibri" w:cs="Calibri"/>
          <w:noProof w:val="0"/>
          <w:color w:val="000000" w:themeColor="text1"/>
        </w:rPr>
        <w:t xml:space="preserve">  </w:t>
      </w:r>
      <w:r w:rsidRPr="11D6E9CB" w:rsidR="1518C3EB">
        <w:rPr>
          <w:rFonts w:ascii="Calibri" w:hAnsi="Calibri" w:cs="Calibri"/>
          <w:noProof w:val="0"/>
        </w:rPr>
        <w:t xml:space="preserve">Chun ceisteanna coimhlinte leasa a bhreithniú i gcás Scrúdaitheoirí Inmheánacha a roghnú, féach an treoir a thugtar in </w:t>
      </w:r>
      <w:hyperlink r:id="rId86">
        <w:r w:rsidRPr="11D6E9CB" w:rsidR="1518C3EB">
          <w:rPr>
            <w:rStyle w:val="Hyperlink"/>
            <w:rFonts w:ascii="Calibri" w:hAnsi="Calibri" w:cs="Calibri"/>
            <w:noProof w:val="0"/>
          </w:rPr>
          <w:t>QA413 An Polasaí maidir le Coimhlint Leasa</w:t>
        </w:r>
      </w:hyperlink>
      <w:r w:rsidRPr="11D6E9CB" w:rsidR="1518C3EB">
        <w:rPr>
          <w:rFonts w:ascii="Calibri" w:hAnsi="Calibri" w:cs="Calibri"/>
          <w:noProof w:val="0"/>
        </w:rPr>
        <w:t xml:space="preserve"> agus </w:t>
      </w:r>
      <w:hyperlink r:id="rId87">
        <w:r w:rsidRPr="11D6E9CB" w:rsidR="1518C3EB">
          <w:rPr>
            <w:rStyle w:val="Hyperlink"/>
            <w:rFonts w:ascii="Calibri" w:hAnsi="Calibri" w:cs="Calibri"/>
            <w:noProof w:val="0"/>
          </w:rPr>
          <w:t>QA415 An Cód Iompair d’Fhostaithe</w:t>
        </w:r>
      </w:hyperlink>
      <w:r w:rsidRPr="11D6E9CB" w:rsidR="1518C3EB">
        <w:rPr>
          <w:rFonts w:ascii="Calibri" w:hAnsi="Calibri" w:cs="Calibri"/>
          <w:noProof w:val="0"/>
        </w:rPr>
        <w:t>.</w:t>
      </w:r>
    </w:p>
    <w:p w:rsidR="11D6E9CB" w:rsidP="11D6E9CB" w:rsidRDefault="11D6E9CB" w14:paraId="6CD32BA9" w14:textId="4971E720">
      <w:pPr>
        <w:spacing w:after="0" w:line="240" w:lineRule="auto"/>
        <w:ind w:left="11" w:right="14"/>
        <w:rPr>
          <w:rFonts w:ascii="Calibri" w:hAnsi="Calibri" w:cs="Calibri"/>
          <w:noProof w:val="0"/>
        </w:rPr>
      </w:pPr>
    </w:p>
    <w:p w:rsidRPr="00047F12" w:rsidR="00047F12" w:rsidP="18568259" w:rsidRDefault="3010BD98" w14:paraId="6B19148B" w14:textId="77777777">
      <w:pPr>
        <w:spacing w:after="0" w:line="240" w:lineRule="auto"/>
        <w:ind w:left="11" w:right="14"/>
      </w:pPr>
      <w:r w:rsidRPr="18568259">
        <w:rPr>
          <w:rFonts w:ascii="Calibri" w:hAnsi="Calibri" w:cs="Calibri"/>
          <w:noProof w:val="0"/>
        </w:rPr>
        <w:t>Cinntíonn an scrúdaitheoir inmheánach go gcuirtear sonraí na gceartúchán is gá a dhéanamh (más ann dóibh) ar fáil don iarrthóir a luaithe is féidir tar éis an tráchtas a scrúdú, go mbíonn tuairisc na scrúdaitheoirí scríofa agus go bhfaightear gach síniú digiteach in am trátha.</w:t>
      </w:r>
    </w:p>
    <w:p w:rsidR="18568259" w:rsidP="18568259" w:rsidRDefault="18568259" w14:paraId="5699F019" w14:textId="5399F058">
      <w:pPr>
        <w:spacing w:after="0" w:line="240" w:lineRule="auto"/>
        <w:ind w:left="11" w:right="14"/>
        <w:rPr>
          <w:rFonts w:ascii="Calibri" w:hAnsi="Calibri" w:cs="Calibri"/>
          <w:noProof w:val="0"/>
        </w:rPr>
      </w:pPr>
    </w:p>
    <w:p w:rsidRPr="009126F5" w:rsidR="00B85FE6" w:rsidP="18568259" w:rsidRDefault="20FFA84F" w14:paraId="20D3E36F"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8.4 An Viva (Scrúdú Cainte)</w:t>
      </w:r>
    </w:p>
    <w:p w:rsidR="18568259" w:rsidP="18568259" w:rsidRDefault="18568259" w14:paraId="1B57C0DF" w14:textId="2D85F979">
      <w:pPr>
        <w:spacing w:after="0" w:line="240" w:lineRule="auto"/>
        <w:rPr>
          <w:rFonts w:ascii="Calibri" w:hAnsi="Calibri" w:cs="Calibri"/>
          <w:noProof w:val="0"/>
          <w:color w:val="000000" w:themeColor="text1"/>
        </w:rPr>
      </w:pPr>
    </w:p>
    <w:p w:rsidRPr="003D75A6" w:rsidR="00974325" w:rsidP="18568259" w:rsidRDefault="20FFA84F" w14:paraId="7C9DDBBC" w14:textId="2BEC4C7B">
      <w:pPr>
        <w:adjustRightInd w:val="0"/>
        <w:spacing w:after="0" w:line="240" w:lineRule="auto"/>
      </w:pPr>
      <w:r w:rsidRPr="18568259">
        <w:rPr>
          <w:rFonts w:ascii="Calibri" w:hAnsi="Calibri" w:cs="Calibri"/>
          <w:noProof w:val="0"/>
          <w:color w:val="000000" w:themeColor="text1"/>
        </w:rPr>
        <w:t xml:space="preserve">Má bhíonn gá le </w:t>
      </w:r>
      <w:r w:rsidRPr="18568259">
        <w:rPr>
          <w:rFonts w:ascii="Calibri" w:hAnsi="Calibri" w:cs="Calibri"/>
          <w:i/>
          <w:iCs/>
          <w:noProof w:val="0"/>
          <w:color w:val="000000" w:themeColor="text1"/>
        </w:rPr>
        <w:t xml:space="preserve">viva </w:t>
      </w:r>
      <w:r w:rsidRPr="18568259">
        <w:rPr>
          <w:rFonts w:ascii="Calibri" w:hAnsi="Calibri" w:cs="Calibri"/>
          <w:noProof w:val="0"/>
          <w:color w:val="000000" w:themeColor="text1"/>
        </w:rPr>
        <w:t>(mar gheall gurb é sin an nós i ndisciplín áirithe, nó mar gheall gur iarr na scrúdaitheoirí a leithéid) bíonn sé eagraithe cosúil leis an scrúdú</w:t>
      </w:r>
      <w:r w:rsidRPr="18568259" w:rsidR="5A078BBF">
        <w:rPr>
          <w:rFonts w:ascii="Calibri" w:hAnsi="Calibri" w:cs="Calibri"/>
          <w:noProof w:val="0"/>
        </w:rPr>
        <w:t xml:space="preserve"> </w:t>
      </w:r>
      <w:r w:rsidRPr="18568259" w:rsidR="5A078BBF">
        <w:rPr>
          <w:rFonts w:ascii="Calibri" w:hAnsi="Calibri" w:cs="Calibri"/>
          <w:noProof w:val="0"/>
          <w:color w:val="000000" w:themeColor="text1"/>
        </w:rPr>
        <w:t xml:space="preserve">cainte do chéim PhD (féach Cuid 6.4), ach go hiondúil bheadh sé i bhfad níos giorra. Ba chóir go mbeadh an </w:t>
      </w:r>
      <w:r w:rsidRPr="18568259" w:rsidR="5A078BBF">
        <w:rPr>
          <w:rFonts w:ascii="Calibri" w:hAnsi="Calibri" w:cs="Calibri"/>
          <w:i/>
          <w:iCs/>
          <w:noProof w:val="0"/>
          <w:color w:val="000000" w:themeColor="text1"/>
        </w:rPr>
        <w:t>viva</w:t>
      </w:r>
      <w:r w:rsidRPr="18568259" w:rsidR="5A078BBF">
        <w:rPr>
          <w:rFonts w:ascii="Calibri" w:hAnsi="Calibri" w:cs="Calibri"/>
          <w:noProof w:val="0"/>
          <w:color w:val="000000" w:themeColor="text1"/>
        </w:rPr>
        <w:t xml:space="preserve">, má tá gá leis, ar siúl taobh istigh de dhá mhí ón tráchtas a fhágáil isteach, de ghnáth. Eagróidh an príomhstiúrthóir an scrúdú, nó an scrúdatheoir inmheánach mura bhfuil an stiúrthóir ar fáil. </w:t>
      </w:r>
      <w:r w:rsidRPr="18568259" w:rsidR="01C15DB8">
        <w:rPr>
          <w:rFonts w:ascii="Calibri" w:hAnsi="Calibri" w:cs="Calibri"/>
          <w:noProof w:val="0"/>
        </w:rPr>
        <w:t xml:space="preserve">Seachas i gcásanna eisceachtúla, ba chóir go mbeadh an </w:t>
      </w:r>
      <w:r w:rsidRPr="18568259" w:rsidR="01C15DB8">
        <w:rPr>
          <w:rFonts w:ascii="Calibri" w:hAnsi="Calibri" w:cs="Calibri"/>
          <w:i/>
          <w:iCs/>
          <w:noProof w:val="0"/>
        </w:rPr>
        <w:t>viva</w:t>
      </w:r>
      <w:r w:rsidRPr="18568259" w:rsidR="01C15DB8">
        <w:rPr>
          <w:rFonts w:ascii="Calibri" w:hAnsi="Calibri" w:cs="Calibri"/>
          <w:noProof w:val="0"/>
        </w:rPr>
        <w:t xml:space="preserve"> ar siúl ar an gcampas agus go mbeadh gach scrúdaitheoir ar an láthair.</w:t>
      </w:r>
      <w:r w:rsidRPr="18568259" w:rsidR="01C15DB8">
        <w:rPr>
          <w:noProof w:val="0"/>
        </w:rPr>
        <w:t xml:space="preserve">   </w:t>
      </w:r>
      <w:r w:rsidRPr="18568259" w:rsidR="5A078BBF">
        <w:rPr>
          <w:rFonts w:ascii="Calibri" w:hAnsi="Calibri" w:cs="Calibri"/>
          <w:noProof w:val="0"/>
          <w:color w:val="000000" w:themeColor="text1"/>
        </w:rPr>
        <w:t xml:space="preserve">Ba chóir do na Scrúdaitheoirí inmheánacha agus seachtracha an cinneadh a dhéanamh i gcomhar lena chéile an dteastaíonn viva nó nach dteastaíonn. </w:t>
      </w:r>
    </w:p>
    <w:p w:rsidR="18568259" w:rsidP="18568259" w:rsidRDefault="18568259" w14:paraId="68141BD2" w14:textId="246E9578">
      <w:pPr>
        <w:spacing w:after="0" w:line="240" w:lineRule="auto"/>
        <w:rPr>
          <w:rFonts w:ascii="Calibri" w:hAnsi="Calibri" w:cs="Calibri"/>
          <w:noProof w:val="0"/>
          <w:color w:val="000000" w:themeColor="text1"/>
        </w:rPr>
      </w:pPr>
    </w:p>
    <w:p w:rsidRPr="009126F5" w:rsidR="00974325" w:rsidP="18568259" w:rsidRDefault="5A078BBF" w14:paraId="4F03BB59"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8.5 Tuairisc an Scrúdaithe</w:t>
      </w:r>
    </w:p>
    <w:p w:rsidR="18568259" w:rsidP="18568259" w:rsidRDefault="18568259" w14:paraId="3C2BB470" w14:textId="762B37E6">
      <w:pPr>
        <w:spacing w:after="0" w:line="240" w:lineRule="auto"/>
        <w:rPr>
          <w:rFonts w:ascii="Calibri" w:hAnsi="Calibri" w:cs="Calibri"/>
          <w:noProof w:val="0"/>
          <w:color w:val="000000" w:themeColor="text1"/>
        </w:rPr>
      </w:pPr>
    </w:p>
    <w:p w:rsidR="70DF864F" w:rsidP="18568259" w:rsidRDefault="65531444" w14:paraId="0B4A68C1" w14:textId="0A6B5710">
      <w:pPr>
        <w:spacing w:after="0" w:line="240" w:lineRule="auto"/>
      </w:pPr>
      <w:r w:rsidRPr="11D6E9CB">
        <w:rPr>
          <w:rFonts w:ascii="Calibri" w:hAnsi="Calibri" w:cs="Calibri"/>
          <w:noProof w:val="0"/>
          <w:color w:val="000000" w:themeColor="text1"/>
        </w:rPr>
        <w:t>Má tá na Scrúdaitheoirí ar aon intinn, cuirfidh siad tuairisc aontaithe isteach ar na critéir atá leagtha amach i gCuid 8.1, chuig cruinniú den Choiste Seasta tríd an gcóras ar líne, le ceann de na moltaí agus spriocdhátaí seo a leanas:</w:t>
      </w:r>
    </w:p>
    <w:p w:rsidR="11D6E9CB" w:rsidP="11D6E9CB" w:rsidRDefault="11D6E9CB" w14:paraId="4A777CB2" w14:textId="688E5689">
      <w:pPr>
        <w:spacing w:after="0" w:line="240" w:lineRule="auto"/>
        <w:rPr>
          <w:rFonts w:ascii="Calibri" w:hAnsi="Calibri" w:cs="Calibri"/>
          <w:noProof w:val="0"/>
          <w:color w:val="000000" w:themeColor="text1"/>
        </w:rPr>
      </w:pPr>
    </w:p>
    <w:p w:rsidRPr="003D75A6" w:rsidR="00974325" w:rsidP="00C42B26" w:rsidRDefault="3B84D597" w14:paraId="799ACCCC" w14:textId="56627EA0">
      <w:pPr>
        <w:pStyle w:val="ListParagraph"/>
        <w:numPr>
          <w:ilvl w:val="0"/>
          <w:numId w:val="28"/>
        </w:numPr>
        <w:adjustRightInd w:val="0"/>
        <w:ind w:left="360"/>
        <w:contextualSpacing w:val="0"/>
        <w:rPr>
          <w:rFonts w:ascii="Calibri" w:hAnsi="Calibri" w:cs="Calibri"/>
          <w:noProof w:val="0"/>
          <w:color w:val="000000"/>
        </w:rPr>
      </w:pPr>
      <w:r w:rsidRPr="11D6E9CB">
        <w:rPr>
          <w:rFonts w:ascii="Calibri" w:hAnsi="Calibri" w:cs="Calibri"/>
          <w:noProof w:val="0"/>
          <w:color w:val="000000" w:themeColor="text1"/>
        </w:rPr>
        <w:t>Cáilíocht a bhronnadh</w:t>
      </w:r>
    </w:p>
    <w:p w:rsidRPr="003D75A6" w:rsidR="00974325" w:rsidP="00C42B26" w:rsidRDefault="3B84D597" w14:paraId="42AFA339" w14:textId="2100AA57">
      <w:pPr>
        <w:pStyle w:val="ListParagraph"/>
        <w:numPr>
          <w:ilvl w:val="0"/>
          <w:numId w:val="28"/>
        </w:numPr>
        <w:adjustRightInd w:val="0"/>
        <w:ind w:left="360"/>
        <w:contextualSpacing w:val="0"/>
        <w:rPr>
          <w:rFonts w:ascii="Calibri" w:hAnsi="Calibri" w:cs="Calibri"/>
          <w:noProof w:val="0"/>
          <w:color w:val="000000"/>
        </w:rPr>
      </w:pPr>
      <w:r w:rsidRPr="11D6E9CB">
        <w:rPr>
          <w:rFonts w:ascii="Calibri" w:hAnsi="Calibri" w:cs="Calibri"/>
          <w:noProof w:val="0"/>
          <w:color w:val="000000" w:themeColor="text1"/>
        </w:rPr>
        <w:t>Bronnadh ach gá le ceartúcháin: ceartúcháin ó thaobh ábhair nó ceartúcháin chló</w:t>
      </w:r>
    </w:p>
    <w:p w:rsidRPr="003D75A6" w:rsidR="00974325" w:rsidP="00C42B26" w:rsidRDefault="3B84D597" w14:paraId="671597F3" w14:textId="4AF4F388">
      <w:pPr>
        <w:pStyle w:val="ListParagraph"/>
        <w:numPr>
          <w:ilvl w:val="0"/>
          <w:numId w:val="28"/>
        </w:numPr>
        <w:ind w:left="360"/>
        <w:contextualSpacing w:val="0"/>
        <w:rPr>
          <w:rFonts w:ascii="Calibri" w:hAnsi="Calibri" w:cs="Calibri"/>
          <w:noProof w:val="0"/>
        </w:rPr>
      </w:pPr>
      <w:r w:rsidRPr="11D6E9CB">
        <w:rPr>
          <w:rFonts w:ascii="Calibri" w:hAnsi="Calibri" w:cs="Calibri"/>
          <w:noProof w:val="0"/>
          <w:color w:val="000000" w:themeColor="text1"/>
        </w:rPr>
        <w:t>Cuir siar, ach cead tráchtas leasaithe a leagan isteach</w:t>
      </w:r>
      <w:r w:rsidRPr="11D6E9CB">
        <w:rPr>
          <w:rFonts w:ascii="Calibri" w:hAnsi="Calibri" w:cs="Calibri"/>
          <w:noProof w:val="0"/>
        </w:rPr>
        <w:t xml:space="preserve"> </w:t>
      </w:r>
    </w:p>
    <w:p w:rsidRPr="003D75A6" w:rsidR="00974325" w:rsidP="00C42B26" w:rsidRDefault="3B84D597" w14:paraId="427321BD" w14:textId="567E183B">
      <w:pPr>
        <w:pStyle w:val="ListParagraph"/>
        <w:numPr>
          <w:ilvl w:val="0"/>
          <w:numId w:val="28"/>
        </w:numPr>
        <w:adjustRightInd w:val="0"/>
        <w:spacing w:after="0" w:line="240" w:lineRule="auto"/>
        <w:ind w:left="360"/>
        <w:contextualSpacing w:val="0"/>
        <w:rPr>
          <w:rFonts w:ascii="Calibri" w:hAnsi="Calibri" w:cs="Calibri"/>
          <w:noProof w:val="0"/>
          <w:color w:val="000000"/>
        </w:rPr>
      </w:pPr>
      <w:r w:rsidRPr="11D6E9CB">
        <w:rPr>
          <w:rFonts w:ascii="Calibri" w:hAnsi="Calibri" w:cs="Calibri"/>
          <w:noProof w:val="0"/>
          <w:color w:val="000000" w:themeColor="text1"/>
        </w:rPr>
        <w:t>Diúltú (ní mholtar an tráchtas a leagan isteach an athuair)</w:t>
      </w:r>
    </w:p>
    <w:p w:rsidR="11D6E9CB" w:rsidP="11D6E9CB" w:rsidRDefault="11D6E9CB" w14:paraId="2F4B24F0" w14:textId="1DD5F8E7">
      <w:pPr>
        <w:spacing w:after="0" w:line="240" w:lineRule="auto"/>
        <w:rPr>
          <w:rFonts w:ascii="Calibri" w:hAnsi="Calibri" w:cs="Calibri"/>
          <w:noProof w:val="0"/>
          <w:color w:val="000000" w:themeColor="text1"/>
        </w:rPr>
      </w:pPr>
    </w:p>
    <w:p w:rsidR="28796E5D" w:rsidP="11D6E9CB" w:rsidRDefault="4CAEC120" w14:paraId="1720121C" w14:textId="77A8CBF4">
      <w:pPr>
        <w:spacing w:after="0" w:line="240" w:lineRule="auto"/>
      </w:pPr>
      <w:r w:rsidRPr="5315E528" w:rsidR="12C85FE9">
        <w:rPr>
          <w:rFonts w:ascii="Calibri" w:hAnsi="Calibri" w:cs="Calibri"/>
          <w:noProof w:val="0"/>
          <w:color w:val="000000" w:themeColor="text1" w:themeTint="FF" w:themeShade="FF"/>
        </w:rPr>
        <w:t xml:space="preserve">Ba chóir eolas a bheith faoi gach teideal sa tuairisc (féach an nasc chuig córas ar líne na scrúdaitheoirí </w:t>
      </w:r>
      <w:r w:rsidRPr="5315E528" w:rsidR="12C85FE9">
        <w:rPr>
          <w:rFonts w:ascii="Calibri" w:hAnsi="Calibri" w:eastAsia="Aptos" w:cs="Calibri" w:asciiTheme="minorAscii" w:hAnsiTheme="minorAscii" w:eastAsiaTheme="minorAscii" w:cstheme="minorBidi"/>
          <w:noProof w:val="0"/>
          <w:color w:val="000000" w:themeColor="text1" w:themeTint="FF" w:themeShade="FF"/>
          <w:sz w:val="22"/>
          <w:szCs w:val="22"/>
          <w:lang w:eastAsia="en-US" w:bidi="ar-SA"/>
        </w:rPr>
        <w:t xml:space="preserve">in </w:t>
      </w:r>
      <w:r w:rsidRPr="5315E528" w:rsidR="12C85FE9">
        <w:rPr>
          <w:rFonts w:ascii="Calibri" w:hAnsi="Calibri" w:eastAsia="Aptos" w:cs="Calibri" w:asciiTheme="minorAscii" w:hAnsiTheme="minorAscii" w:eastAsiaTheme="minorAscii" w:cstheme="minorBidi"/>
          <w:noProof w:val="0"/>
          <w:color w:val="000000" w:themeColor="text1" w:themeTint="FF" w:themeShade="FF"/>
          <w:sz w:val="22"/>
          <w:szCs w:val="22"/>
          <w:lang w:eastAsia="en-US" w:bidi="ar-SA"/>
        </w:rPr>
        <w:t>Aguisín 1</w:t>
      </w:r>
      <w:r w:rsidRPr="5315E528" w:rsidR="12C85FE9">
        <w:rPr>
          <w:rFonts w:ascii="Calibri" w:hAnsi="Calibri" w:cs="Calibri"/>
          <w:noProof w:val="0"/>
          <w:color w:val="000000" w:themeColor="text1" w:themeTint="FF" w:themeShade="FF"/>
        </w:rPr>
        <w:t>)</w:t>
      </w:r>
      <w:r w:rsidRPr="5315E528" w:rsidR="656024B2">
        <w:rPr>
          <w:rFonts w:ascii="Calibri" w:hAnsi="Calibri" w:cs="Calibri"/>
          <w:noProof w:val="0"/>
          <w:color w:val="000000" w:themeColor="text1" w:themeTint="FF" w:themeShade="FF"/>
        </w:rPr>
        <w:t>.</w:t>
      </w:r>
    </w:p>
    <w:p w:rsidR="5315E528" w:rsidP="5315E528" w:rsidRDefault="5315E528" w14:paraId="21A00A8E" w14:textId="1285383C">
      <w:pPr>
        <w:spacing w:after="0" w:line="240" w:lineRule="auto"/>
        <w:rPr>
          <w:rFonts w:ascii="Calibri" w:hAnsi="Calibri" w:cs="Calibri"/>
          <w:noProof w:val="0"/>
          <w:color w:val="000000" w:themeColor="text1" w:themeTint="FF" w:themeShade="FF"/>
        </w:rPr>
      </w:pPr>
    </w:p>
    <w:p w:rsidRPr="003D75A6" w:rsidR="00974325" w:rsidP="11D6E9CB" w:rsidRDefault="3B84D597" w14:paraId="55E22F0B" w14:textId="77777777">
      <w:pPr>
        <w:adjustRightInd w:val="0"/>
        <w:spacing w:after="0" w:line="240" w:lineRule="auto"/>
      </w:pPr>
      <w:r w:rsidRPr="11D6E9CB">
        <w:rPr>
          <w:rFonts w:ascii="Calibri" w:hAnsi="Calibri" w:cs="Calibri"/>
          <w:noProof w:val="0"/>
          <w:color w:val="000000" w:themeColor="text1"/>
        </w:rPr>
        <w:t>Mura luaitear ag deireadh na tuairisce gur chóir Céim Mháistreachta trí Thaighde a bhronnadh ar an iarrthóir, ba chóir an méid seo a leanas a chur sa tuairisc:</w:t>
      </w:r>
    </w:p>
    <w:p w:rsidR="11D6E9CB" w:rsidP="11D6E9CB" w:rsidRDefault="11D6E9CB" w14:paraId="1437E8E1" w14:textId="4C83C7C5">
      <w:pPr>
        <w:spacing w:after="0" w:line="240" w:lineRule="auto"/>
        <w:rPr>
          <w:rFonts w:ascii="Calibri" w:hAnsi="Calibri" w:cs="Calibri"/>
          <w:noProof w:val="0"/>
          <w:color w:val="000000" w:themeColor="text1"/>
        </w:rPr>
      </w:pPr>
    </w:p>
    <w:p w:rsidRPr="003D75A6" w:rsidR="00974325" w:rsidP="00C42B26" w:rsidRDefault="3B84D597" w14:paraId="61339B9A" w14:textId="68841149">
      <w:pPr>
        <w:pStyle w:val="ListParagraph"/>
        <w:numPr>
          <w:ilvl w:val="0"/>
          <w:numId w:val="27"/>
        </w:numPr>
        <w:ind w:left="360"/>
        <w:contextualSpacing w:val="0"/>
        <w:rPr>
          <w:rFonts w:ascii="Calibri" w:hAnsi="Calibri" w:cs="Calibri"/>
          <w:noProof w:val="0"/>
          <w:color w:val="000000" w:themeColor="text1"/>
        </w:rPr>
      </w:pPr>
      <w:r w:rsidRPr="11D6E9CB">
        <w:rPr>
          <w:rFonts w:ascii="Calibri" w:hAnsi="Calibri" w:cs="Calibri"/>
          <w:noProof w:val="0"/>
          <w:color w:val="000000" w:themeColor="text1"/>
        </w:rPr>
        <w:t>Caithfear mionchur síos a dhéanamh ar na laigí agus/nó ar na heasnaimh a bhaineann leis an saothar.</w:t>
      </w:r>
    </w:p>
    <w:p w:rsidRPr="003D75A6" w:rsidR="00974325" w:rsidP="00C42B26" w:rsidRDefault="3B84D597" w14:paraId="43D4653B" w14:textId="2099A3C2">
      <w:pPr>
        <w:pStyle w:val="ListParagraph"/>
        <w:numPr>
          <w:ilvl w:val="0"/>
          <w:numId w:val="27"/>
        </w:numPr>
        <w:spacing w:after="0" w:line="240" w:lineRule="auto"/>
        <w:ind w:left="360"/>
        <w:contextualSpacing w:val="0"/>
        <w:rPr>
          <w:rFonts w:ascii="Calibri" w:hAnsi="Calibri" w:cs="Calibri"/>
          <w:noProof w:val="0"/>
          <w:color w:val="000000" w:themeColor="text1"/>
        </w:rPr>
      </w:pPr>
      <w:r w:rsidRPr="11D6E9CB">
        <w:rPr>
          <w:rFonts w:ascii="Calibri" w:hAnsi="Calibri" w:cs="Calibri"/>
          <w:noProof w:val="0"/>
          <w:color w:val="000000" w:themeColor="text1"/>
        </w:rPr>
        <w:t>Cur síos ar mholtaí na scrúdaitheoirí sula leagtar an tráchtas isteach an</w:t>
      </w:r>
      <w:r w:rsidRPr="11D6E9CB" w:rsidR="69741A40">
        <w:rPr>
          <w:rFonts w:ascii="Calibri" w:hAnsi="Calibri" w:cs="Calibri"/>
          <w:noProof w:val="0"/>
          <w:color w:val="000000" w:themeColor="text1"/>
        </w:rPr>
        <w:t xml:space="preserve"> </w:t>
      </w:r>
      <w:r w:rsidRPr="11D6E9CB">
        <w:rPr>
          <w:rFonts w:ascii="Calibri" w:hAnsi="Calibri" w:cs="Calibri"/>
          <w:noProof w:val="0"/>
          <w:color w:val="000000" w:themeColor="text1"/>
        </w:rPr>
        <w:t xml:space="preserve">athuair. D’fhéadfaí eolas ar riachtanais maidir le hobair bhreise, an méid atá le hathscríobh, agus/nó ceartú ar laigí in eolas an iarrthóra a áireamh anseo. </w:t>
      </w:r>
    </w:p>
    <w:p w:rsidR="11D6E9CB" w:rsidP="11D6E9CB" w:rsidRDefault="11D6E9CB" w14:paraId="149E7CFD" w14:textId="45B5306F">
      <w:pPr>
        <w:spacing w:after="0" w:line="240" w:lineRule="auto"/>
        <w:ind w:left="1" w:right="14"/>
        <w:rPr>
          <w:rFonts w:ascii="Calibri" w:hAnsi="Calibri" w:cs="Calibri"/>
          <w:noProof w:val="0"/>
        </w:rPr>
      </w:pPr>
    </w:p>
    <w:p w:rsidRPr="00AE44B2" w:rsidR="00974325" w:rsidP="11D6E9CB" w:rsidRDefault="6CD7971B" w14:paraId="27E5F34B" w14:textId="11120B7E">
      <w:pPr>
        <w:spacing w:after="0" w:line="240" w:lineRule="auto"/>
        <w:ind w:left="1" w:right="14"/>
      </w:pPr>
      <w:r w:rsidRPr="11D6E9CB">
        <w:rPr>
          <w:rFonts w:ascii="Calibri" w:hAnsi="Calibri" w:cs="Calibri"/>
          <w:noProof w:val="0"/>
        </w:rPr>
        <w:lastRenderedPageBreak/>
        <w:t xml:space="preserve">Seolfaidh an scrúdaitheoir inmheánach an tuairisc isteach ar líne chuig Oifig na Scrúduithe, agus na sínithe digiteacha go léir faighte, laistigh de mhí ón dáta a leagfar isteach an tráchtas lena scrúdú nó ó dháta an viva (má theastaíonn sé), nó a luaithe agus is féidir ina dhiaidh sin.  </w:t>
      </w:r>
      <w:r w:rsidRPr="11D6E9CB" w:rsidR="133C64D6">
        <w:rPr>
          <w:rStyle w:val="normaltextrun"/>
          <w:rFonts w:ascii="Calibri" w:hAnsi="Calibri" w:cs="Calibri"/>
          <w:noProof w:val="0"/>
          <w:color w:val="000000" w:themeColor="text1"/>
        </w:rPr>
        <w:t xml:space="preserve">Breathnóidh Coiste Seasta na Comhairle Acadúla ar an tuairisc ansin. </w:t>
      </w:r>
      <w:r w:rsidRPr="11D6E9CB" w:rsidR="227A6B5C">
        <w:rPr>
          <w:rFonts w:ascii="Calibri" w:hAnsi="Calibri" w:cs="Calibri"/>
          <w:noProof w:val="0"/>
          <w:color w:val="000000" w:themeColor="text1"/>
        </w:rPr>
        <w:t>Ní ghlacfar ach le tuairiscí a fhaightear 8 lá ar a laghad roimh chruinniú den Choiste Seasta ag an gcruinniú sin.</w:t>
      </w:r>
    </w:p>
    <w:p w:rsidR="11D6E9CB" w:rsidP="11D6E9CB" w:rsidRDefault="11D6E9CB" w14:paraId="73E7244E" w14:textId="5584DA67">
      <w:pPr>
        <w:spacing w:after="0" w:line="240" w:lineRule="auto"/>
        <w:ind w:left="1" w:right="14"/>
        <w:rPr>
          <w:rFonts w:ascii="Calibri" w:hAnsi="Calibri" w:cs="Calibri"/>
          <w:noProof w:val="0"/>
          <w:color w:val="000000" w:themeColor="text1"/>
        </w:rPr>
      </w:pPr>
    </w:p>
    <w:p w:rsidR="00974325" w:rsidP="11D6E9CB" w:rsidRDefault="20BF7F3D" w14:paraId="08756A93" w14:textId="4D1AD805">
      <w:pPr>
        <w:adjustRightInd w:val="0"/>
        <w:spacing w:after="0" w:line="240" w:lineRule="auto"/>
      </w:pPr>
      <w:r w:rsidRPr="11D6E9CB">
        <w:rPr>
          <w:rFonts w:ascii="Calibri" w:hAnsi="Calibri" w:cs="Calibri"/>
          <w:noProof w:val="0"/>
        </w:rPr>
        <w:t xml:space="preserve">Sa chás nach bhfuil na Scrúdaitheoirí ar aon intinn, ba chóir dóibh ar fad a dtuairiscí féin a scríobh, agus gach tuairisc a sheoladh le chéile chuig Oifig na Scrúduithe. Breathnóidh Coiste Seasta na Comhairle Acadúla ar na tuairiscí. </w:t>
      </w:r>
      <w:r w:rsidRPr="11D6E9CB" w:rsidR="6B401535">
        <w:rPr>
          <w:rFonts w:ascii="Calibri" w:hAnsi="Calibri" w:cs="Calibri"/>
          <w:noProof w:val="0"/>
        </w:rPr>
        <w:t>N</w:t>
      </w:r>
      <w:r w:rsidRPr="11D6E9CB">
        <w:rPr>
          <w:rFonts w:ascii="Calibri" w:hAnsi="Calibri" w:cs="Calibri"/>
          <w:noProof w:val="0"/>
        </w:rPr>
        <w:t>í shárófar tuairim an scrúdaitheora sheachtraigh maidir le toradh deiridh an iarrthóra seachas le móramh dhá thrian de chomhaltaí an Choiste Seasta atá in oifig.</w:t>
      </w:r>
      <w:r w:rsidRPr="11D6E9CB">
        <w:rPr>
          <w:rFonts w:ascii="Calibri" w:hAnsi="Calibri" w:cs="Calibri"/>
          <w:noProof w:val="0"/>
          <w:color w:val="000000" w:themeColor="text1"/>
        </w:rPr>
        <w:t xml:space="preserve"> </w:t>
      </w:r>
    </w:p>
    <w:p w:rsidR="11D6E9CB" w:rsidP="11D6E9CB" w:rsidRDefault="11D6E9CB" w14:paraId="53546BD9" w14:textId="44D7DFC6">
      <w:pPr>
        <w:spacing w:after="0" w:line="240" w:lineRule="auto"/>
        <w:rPr>
          <w:rFonts w:ascii="Calibri" w:hAnsi="Calibri" w:cs="Calibri"/>
          <w:noProof w:val="0"/>
          <w:color w:val="000000" w:themeColor="text1"/>
        </w:rPr>
      </w:pPr>
    </w:p>
    <w:p w:rsidRPr="00C53EFB" w:rsidR="00C53EFB" w:rsidP="11D6E9CB" w:rsidRDefault="3A515B55" w14:paraId="1F8F358A" w14:textId="77777777">
      <w:pPr>
        <w:spacing w:after="0" w:line="240" w:lineRule="auto"/>
        <w:ind w:left="11" w:right="14"/>
      </w:pPr>
      <w:r w:rsidRPr="11D6E9CB">
        <w:rPr>
          <w:rFonts w:ascii="Calibri" w:hAnsi="Calibri" w:cs="Calibri"/>
          <w:noProof w:val="0"/>
        </w:rPr>
        <w:t>Tá eolas faoin uair a bheidh tuairiscí le meas ag Coiste Seasta na Comhairle Acadúla, agus an uair a bheidh torthaí an mheasúnaithe sin ar fáil, le fáil ón gColáiste. Ba chóir do mhaoirseoirí agus d’iarrthóirí glacadh leis go bhfuil moladh na scrúdaitheoirí faofa ag an gCoiste Seasta mura gcuireann an Coláiste nó an Déan Staidéir Iarchéime a mhalairt in iúl dóibh.</w:t>
      </w:r>
    </w:p>
    <w:p w:rsidR="11D6E9CB" w:rsidP="11D6E9CB" w:rsidRDefault="11D6E9CB" w14:paraId="25EC9CE1" w14:textId="3D81380C">
      <w:pPr>
        <w:spacing w:after="0" w:line="240" w:lineRule="auto"/>
        <w:ind w:left="11" w:right="14"/>
        <w:rPr>
          <w:rFonts w:ascii="Calibri" w:hAnsi="Calibri" w:cs="Calibri"/>
          <w:noProof w:val="0"/>
        </w:rPr>
      </w:pPr>
    </w:p>
    <w:p w:rsidRPr="003D75A6" w:rsidR="00974325" w:rsidP="18568259" w:rsidRDefault="5A078BBF" w14:paraId="5C933A1A" w14:textId="75D3C3A1">
      <w:pPr>
        <w:adjustRightInd w:val="0"/>
        <w:spacing w:after="0" w:line="240" w:lineRule="auto"/>
      </w:pPr>
      <w:r w:rsidRPr="18568259">
        <w:rPr>
          <w:rFonts w:ascii="Calibri" w:hAnsi="Calibri" w:cs="Calibri"/>
          <w:noProof w:val="0"/>
          <w:color w:val="000000" w:themeColor="text1"/>
        </w:rPr>
        <w:t>Tá Ollscoil na Gaillimhe faoi réir na nAchtanna um Shaoráil Faisnéise (2014) agus na nAchtanna um Chosaint Sonraí (1988 - 2018). Ceadaíonn an reachtaíocht seo rochtain ar shonraí pearsanta a bhaineann le duine inaitheanta atá i seilbh na hOllscoile. Cé go gcoinnítear tuairiscí scrúdaitheoirí faoi rún daingean a mhéid agus is féidir, ba cheart do scrúdaitheoirí a thabhairt faoi deara go scaoilfidh Oifig na Scrúduithe aon eolas a bhaineann leis an té is ábhar don tuairisc ar fáil don té is ábhar don tuairisc, i gcás go ndéantar iarratas ar a leithéid, nuair a bheidh an tuairisc faofa ag Coiste Seasta na Comhairle Acadúla.</w:t>
      </w:r>
    </w:p>
    <w:p w:rsidR="18568259" w:rsidP="18568259" w:rsidRDefault="18568259" w14:paraId="1406C24F" w14:textId="29983EA5">
      <w:pPr>
        <w:spacing w:after="0" w:line="240" w:lineRule="auto"/>
        <w:rPr>
          <w:rFonts w:ascii="Calibri" w:hAnsi="Calibri" w:cs="Calibri"/>
          <w:noProof w:val="0"/>
          <w:color w:val="000000" w:themeColor="text1"/>
        </w:rPr>
      </w:pPr>
    </w:p>
    <w:p w:rsidRPr="009126F5" w:rsidR="00974325" w:rsidP="18568259" w:rsidRDefault="5A078BBF" w14:paraId="1728F182"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8.6 Leasuithe</w:t>
      </w:r>
    </w:p>
    <w:p w:rsidR="18568259" w:rsidP="18568259" w:rsidRDefault="18568259" w14:paraId="69F582D9" w14:textId="6EA7E7D6">
      <w:pPr>
        <w:spacing w:after="0" w:line="240" w:lineRule="auto"/>
        <w:rPr>
          <w:rFonts w:ascii="Calibri" w:hAnsi="Calibri" w:cs="Calibri"/>
          <w:noProof w:val="0"/>
          <w:color w:val="000000" w:themeColor="text1"/>
        </w:rPr>
      </w:pPr>
    </w:p>
    <w:p w:rsidRPr="003D75A6" w:rsidR="00974325" w:rsidP="18568259" w:rsidRDefault="5A078BBF" w14:paraId="18C5B795" w14:textId="77777777">
      <w:pPr>
        <w:adjustRightInd w:val="0"/>
        <w:spacing w:after="0" w:line="240" w:lineRule="auto"/>
        <w:rPr>
          <w:rFonts w:ascii="Calibri" w:hAnsi="Calibri" w:cs="Calibri"/>
          <w:noProof w:val="0"/>
          <w:color w:val="000000"/>
        </w:rPr>
      </w:pPr>
      <w:r w:rsidRPr="18568259">
        <w:rPr>
          <w:rFonts w:ascii="Calibri" w:hAnsi="Calibri" w:cs="Calibri"/>
          <w:noProof w:val="0"/>
          <w:color w:val="000000" w:themeColor="text1"/>
        </w:rPr>
        <w:t>Sa chás go mbraitheann bronnadh na céime ar cheartúcháin a dhéanamh ar an tráchtas, bíonn an stiúrthóir freagrach as cur i bhfeidhm na gceartúchán a mhaoirsiú, agus bíonn an scrúdaitheoir inmheánach, nó comhalta den GRC mura bhfuil an scrúdaitheoir inmheánach ar fáil, freagrach as a chinntiú go sásaíonn na hathruithe riachtanais na scrúdaitheoirí. Caithfidh an t-iarrthóir gach leasú a dhéanamh chomh sciobtha agus is féidir.</w:t>
      </w:r>
    </w:p>
    <w:p w:rsidRPr="003D75A6" w:rsidR="00974325" w:rsidP="4ACFD4C5" w:rsidRDefault="3B84D597" w14:paraId="7420A12C" w14:textId="4A3E36B2">
      <w:pPr>
        <w:pStyle w:val="Normal"/>
        <w:adjustRightInd w:val="0"/>
        <w:spacing w:after="0" w:line="240" w:lineRule="auto"/>
      </w:pPr>
      <w:r w:rsidRPr="4ACFD4C5" w:rsidR="3B84D597">
        <w:rPr>
          <w:rFonts w:ascii="Calibri" w:hAnsi="Calibri" w:cs="Calibri"/>
          <w:noProof w:val="0"/>
          <w:color w:val="000000" w:themeColor="text1" w:themeTint="FF" w:themeShade="FF"/>
        </w:rPr>
        <w:t>Déanfaidh</w:t>
      </w:r>
      <w:r w:rsidRPr="4ACFD4C5" w:rsidR="3B84D597">
        <w:rPr>
          <w:rFonts w:ascii="Calibri" w:hAnsi="Calibri" w:cs="Calibri"/>
          <w:noProof w:val="0"/>
          <w:color w:val="000000" w:themeColor="text1" w:themeTint="FF" w:themeShade="FF"/>
        </w:rPr>
        <w:t xml:space="preserve"> an </w:t>
      </w:r>
      <w:r w:rsidRPr="4ACFD4C5" w:rsidR="3B84D597">
        <w:rPr>
          <w:rFonts w:ascii="Calibri" w:hAnsi="Calibri" w:cs="Calibri"/>
          <w:noProof w:val="0"/>
          <w:color w:val="000000" w:themeColor="text1" w:themeTint="FF" w:themeShade="FF"/>
        </w:rPr>
        <w:t>scrúdaitheoir</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inmheánach</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nó</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comhalta</w:t>
      </w:r>
      <w:r w:rsidRPr="4ACFD4C5" w:rsidR="3B84D597">
        <w:rPr>
          <w:rFonts w:ascii="Calibri" w:hAnsi="Calibri" w:cs="Calibri"/>
          <w:noProof w:val="0"/>
          <w:color w:val="000000" w:themeColor="text1" w:themeTint="FF" w:themeShade="FF"/>
        </w:rPr>
        <w:t xml:space="preserve"> den GRC mura </w:t>
      </w:r>
      <w:r w:rsidRPr="4ACFD4C5" w:rsidR="3B84D597">
        <w:rPr>
          <w:rFonts w:ascii="Calibri" w:hAnsi="Calibri" w:cs="Calibri"/>
          <w:noProof w:val="0"/>
          <w:color w:val="000000" w:themeColor="text1" w:themeTint="FF" w:themeShade="FF"/>
        </w:rPr>
        <w:t>bhfuil</w:t>
      </w:r>
      <w:r w:rsidRPr="4ACFD4C5" w:rsidR="3B84D597">
        <w:rPr>
          <w:rFonts w:ascii="Calibri" w:hAnsi="Calibri" w:cs="Calibri"/>
          <w:noProof w:val="0"/>
          <w:color w:val="000000" w:themeColor="text1" w:themeTint="FF" w:themeShade="FF"/>
        </w:rPr>
        <w:t xml:space="preserve"> an </w:t>
      </w:r>
      <w:r w:rsidRPr="4ACFD4C5" w:rsidR="3B84D597">
        <w:rPr>
          <w:rFonts w:ascii="Calibri" w:hAnsi="Calibri" w:cs="Calibri"/>
          <w:noProof w:val="0"/>
          <w:color w:val="000000" w:themeColor="text1" w:themeTint="FF" w:themeShade="FF"/>
        </w:rPr>
        <w:t>scrúdaitheoir</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inmheánach</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ar</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fáil</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teagmháil</w:t>
      </w:r>
      <w:r w:rsidRPr="4ACFD4C5" w:rsidR="3B84D597">
        <w:rPr>
          <w:rFonts w:ascii="Calibri" w:hAnsi="Calibri" w:cs="Calibri"/>
          <w:noProof w:val="0"/>
          <w:color w:val="000000" w:themeColor="text1" w:themeTint="FF" w:themeShade="FF"/>
        </w:rPr>
        <w:t xml:space="preserve"> le </w:t>
      </w:r>
      <w:r w:rsidRPr="4ACFD4C5" w:rsidR="3B84D597">
        <w:rPr>
          <w:rFonts w:ascii="Calibri" w:hAnsi="Calibri" w:cs="Calibri"/>
          <w:noProof w:val="0"/>
          <w:color w:val="000000" w:themeColor="text1" w:themeTint="FF" w:themeShade="FF"/>
        </w:rPr>
        <w:t>hOifig</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na</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Scrúduithe</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i</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scríbhinn</w:t>
      </w:r>
      <w:r w:rsidRPr="4ACFD4C5" w:rsidR="3B84D597">
        <w:rPr>
          <w:rFonts w:ascii="Calibri" w:hAnsi="Calibri" w:cs="Calibri"/>
          <w:noProof w:val="0"/>
          <w:color w:val="000000" w:themeColor="text1" w:themeTint="FF" w:themeShade="FF"/>
        </w:rPr>
        <w:t xml:space="preserve">, </w:t>
      </w:r>
      <w:r w:rsidRPr="4ACFD4C5" w:rsidR="3B84D597">
        <w:rPr>
          <w:rFonts w:ascii="Calibri" w:hAnsi="Calibri" w:cs="Calibri"/>
          <w:noProof w:val="0"/>
          <w:color w:val="000000" w:themeColor="text1" w:themeTint="FF" w:themeShade="FF"/>
        </w:rPr>
        <w:t>chuig</w:t>
      </w:r>
      <w:r w:rsidRPr="4ACFD4C5" w:rsidR="3B84D597">
        <w:rPr>
          <w:rFonts w:ascii="Calibri" w:hAnsi="Calibri" w:cs="Calibri"/>
          <w:noProof w:val="0"/>
          <w:color w:val="000000" w:themeColor="text1" w:themeTint="FF" w:themeShade="FF"/>
        </w:rPr>
        <w:t xml:space="preserve"> </w:t>
      </w:r>
      <w:r w:rsidRPr="4ACFD4C5" w:rsidR="315A1736">
        <w:rPr>
          <w:rFonts w:ascii="Calibri" w:hAnsi="Calibri" w:eastAsia="Aptos" w:cs="Calibri"/>
          <w:b w:val="0"/>
          <w:bCs w:val="0"/>
          <w:i w:val="0"/>
          <w:iCs w:val="0"/>
          <w:caps w:val="0"/>
          <w:smallCaps w:val="0"/>
          <w:noProof w:val="0"/>
          <w:color w:val="000000" w:themeColor="text1" w:themeTint="FF" w:themeShade="FF"/>
          <w:sz w:val="22"/>
          <w:szCs w:val="22"/>
          <w:lang w:val="en-IE"/>
        </w:rPr>
        <w:t xml:space="preserve">to </w:t>
      </w:r>
      <w:hyperlink r:id="Rcd92f255982644b6">
        <w:r w:rsidRPr="4ACFD4C5" w:rsidR="315A1736">
          <w:rPr>
            <w:rStyle w:val="Hyperlink"/>
            <w:rFonts w:ascii="Calibri" w:hAnsi="Calibri" w:eastAsia="Aptos" w:cs="Calibri"/>
            <w:b w:val="0"/>
            <w:bCs w:val="0"/>
            <w:i w:val="0"/>
            <w:iCs w:val="0"/>
            <w:caps w:val="0"/>
            <w:smallCaps w:val="0"/>
            <w:strike w:val="0"/>
            <w:dstrike w:val="0"/>
            <w:noProof w:val="0"/>
            <w:sz w:val="22"/>
            <w:szCs w:val="22"/>
            <w:lang w:val="en-IE"/>
          </w:rPr>
          <w:t>thesissubmission@universityofgalway.ie</w:t>
        </w:r>
      </w:hyperlink>
      <w:r w:rsidRPr="4ACFD4C5" w:rsidR="315A1736">
        <w:rPr>
          <w:rFonts w:ascii="Calibri" w:hAnsi="Calibri" w:eastAsia="Aptos" w:cs="Calibri"/>
          <w:b w:val="0"/>
          <w:bCs w:val="0"/>
          <w:i w:val="0"/>
          <w:iCs w:val="0"/>
          <w:caps w:val="0"/>
          <w:smallCaps w:val="0"/>
          <w:noProof w:val="0"/>
          <w:sz w:val="22"/>
          <w:szCs w:val="22"/>
          <w:lang w:val="en-IE"/>
        </w:rPr>
        <w:t xml:space="preserve"> </w:t>
      </w:r>
      <w:r w:rsidRPr="4ACFD4C5" w:rsidR="3B84D597">
        <w:rPr>
          <w:rFonts w:ascii="Calibri" w:hAnsi="Calibri" w:cs="Calibri"/>
          <w:noProof w:val="0"/>
          <w:color w:val="000000" w:themeColor="text1" w:themeTint="FF" w:themeShade="FF"/>
        </w:rPr>
        <w:t>ag cur in i</w:t>
      </w:r>
      <w:r w:rsidRPr="4ACFD4C5" w:rsidR="3B84D597">
        <w:rPr>
          <w:rFonts w:ascii="Calibri" w:hAnsi="Calibri" w:cs="Calibri"/>
          <w:noProof w:val="0"/>
          <w:color w:val="000000" w:themeColor="text1" w:themeTint="FF" w:themeShade="FF"/>
        </w:rPr>
        <w:t xml:space="preserve">úl </w:t>
      </w:r>
      <w:r w:rsidRPr="4ACFD4C5" w:rsidR="3B84D597">
        <w:rPr>
          <w:rFonts w:ascii="Calibri" w:hAnsi="Calibri" w:cs="Calibri"/>
          <w:noProof w:val="0"/>
          <w:color w:val="000000" w:themeColor="text1" w:themeTint="FF" w:themeShade="FF"/>
        </w:rPr>
        <w:t>go b</w:t>
      </w:r>
      <w:r w:rsidRPr="4ACFD4C5" w:rsidR="3B84D597">
        <w:rPr>
          <w:rFonts w:ascii="Calibri" w:hAnsi="Calibri" w:cs="Calibri"/>
          <w:noProof w:val="0"/>
          <w:color w:val="000000" w:themeColor="text1" w:themeTint="FF" w:themeShade="FF"/>
        </w:rPr>
        <w:t xml:space="preserve">hfuil </w:t>
      </w:r>
      <w:r w:rsidRPr="4ACFD4C5" w:rsidR="3B84D597">
        <w:rPr>
          <w:rFonts w:ascii="Calibri" w:hAnsi="Calibri" w:cs="Calibri"/>
          <w:noProof w:val="0"/>
          <w:color w:val="000000" w:themeColor="text1" w:themeTint="FF" w:themeShade="FF"/>
        </w:rPr>
        <w:t>n</w:t>
      </w:r>
      <w:r w:rsidRPr="4ACFD4C5" w:rsidR="3B84D597">
        <w:rPr>
          <w:rFonts w:ascii="Calibri" w:hAnsi="Calibri" w:cs="Calibri"/>
          <w:noProof w:val="0"/>
          <w:color w:val="000000" w:themeColor="text1" w:themeTint="FF" w:themeShade="FF"/>
        </w:rPr>
        <w:t xml:space="preserve">a </w:t>
      </w:r>
      <w:r w:rsidRPr="4ACFD4C5" w:rsidR="3B84D597">
        <w:rPr>
          <w:rFonts w:ascii="Calibri" w:hAnsi="Calibri" w:cs="Calibri"/>
          <w:noProof w:val="0"/>
          <w:color w:val="000000" w:themeColor="text1" w:themeTint="FF" w:themeShade="FF"/>
        </w:rPr>
        <w:t>c</w:t>
      </w:r>
      <w:r w:rsidRPr="4ACFD4C5" w:rsidR="3B84D597">
        <w:rPr>
          <w:rFonts w:ascii="Calibri" w:hAnsi="Calibri" w:cs="Calibri"/>
          <w:noProof w:val="0"/>
          <w:color w:val="000000" w:themeColor="text1" w:themeTint="FF" w:themeShade="FF"/>
        </w:rPr>
        <w:t xml:space="preserve">eartúcháin </w:t>
      </w:r>
      <w:r w:rsidRPr="4ACFD4C5" w:rsidR="3B84D597">
        <w:rPr>
          <w:rFonts w:ascii="Calibri" w:hAnsi="Calibri" w:cs="Calibri"/>
          <w:noProof w:val="0"/>
          <w:color w:val="000000" w:themeColor="text1" w:themeTint="FF" w:themeShade="FF"/>
        </w:rPr>
        <w:t>d</w:t>
      </w:r>
      <w:r w:rsidRPr="4ACFD4C5" w:rsidR="3B84D597">
        <w:rPr>
          <w:rFonts w:ascii="Calibri" w:hAnsi="Calibri" w:cs="Calibri"/>
          <w:noProof w:val="0"/>
          <w:color w:val="000000" w:themeColor="text1" w:themeTint="FF" w:themeShade="FF"/>
        </w:rPr>
        <w:t>éanta.</w:t>
      </w:r>
    </w:p>
    <w:p w:rsidR="11D6E9CB" w:rsidP="11D6E9CB" w:rsidRDefault="11D6E9CB" w14:paraId="23269C21" w14:textId="7A7DE8C5">
      <w:pPr>
        <w:spacing w:after="0" w:line="240" w:lineRule="auto"/>
        <w:rPr>
          <w:rFonts w:ascii="Calibri" w:hAnsi="Calibri" w:cs="Calibri"/>
          <w:noProof w:val="0"/>
          <w:color w:val="000000" w:themeColor="text1"/>
        </w:rPr>
      </w:pPr>
    </w:p>
    <w:p w:rsidRPr="003D75A6" w:rsidR="00974325" w:rsidP="11D6E9CB" w:rsidRDefault="3B84D597" w14:paraId="505BEC47" w14:textId="253351E7">
      <w:pPr>
        <w:adjustRightInd w:val="0"/>
        <w:spacing w:after="0" w:line="240" w:lineRule="auto"/>
      </w:pPr>
      <w:r w:rsidRPr="11D6E9CB">
        <w:rPr>
          <w:rFonts w:ascii="Calibri" w:hAnsi="Calibri" w:cs="Calibri"/>
          <w:noProof w:val="0"/>
          <w:color w:val="000000" w:themeColor="text1"/>
        </w:rPr>
        <w:t xml:space="preserve">Dhá mhí a thugtar chun tráchtas a bhfuil ceartúcháin chló nó ceartúcháin ó thaobh ábhair le déanamh ann a chur isteach an athuair. </w:t>
      </w:r>
    </w:p>
    <w:p w:rsidR="11D6E9CB" w:rsidP="11D6E9CB" w:rsidRDefault="11D6E9CB" w14:paraId="67E8A232" w14:textId="755ADB4E">
      <w:pPr>
        <w:spacing w:after="0" w:line="240" w:lineRule="auto"/>
        <w:rPr>
          <w:rFonts w:ascii="Calibri" w:hAnsi="Calibri" w:cs="Calibri"/>
          <w:noProof w:val="0"/>
          <w:color w:val="000000" w:themeColor="text1"/>
        </w:rPr>
      </w:pPr>
    </w:p>
    <w:p w:rsidRPr="003D75A6" w:rsidR="00974325" w:rsidP="11D6E9CB" w:rsidRDefault="3B84D597" w14:paraId="22D41138" w14:textId="1C545B2B">
      <w:pPr>
        <w:adjustRightInd w:val="0"/>
        <w:spacing w:after="0" w:line="240" w:lineRule="auto"/>
      </w:pPr>
      <w:r w:rsidRPr="11D6E9CB">
        <w:rPr>
          <w:rFonts w:ascii="Calibri" w:hAnsi="Calibri" w:cs="Calibri"/>
          <w:noProof w:val="0"/>
          <w:color w:val="000000" w:themeColor="text1"/>
        </w:rPr>
        <w:t>I gcásanna ina bhfuil an Mháistreacht Taighde curtha siar:</w:t>
      </w:r>
    </w:p>
    <w:p w:rsidR="11D6E9CB" w:rsidP="11D6E9CB" w:rsidRDefault="11D6E9CB" w14:paraId="28B53836" w14:textId="4ECB9CC4">
      <w:pPr>
        <w:spacing w:after="0" w:line="240" w:lineRule="auto"/>
        <w:rPr>
          <w:rFonts w:ascii="Calibri" w:hAnsi="Calibri" w:cs="Calibri"/>
          <w:noProof w:val="0"/>
          <w:color w:val="000000" w:themeColor="text1"/>
        </w:rPr>
      </w:pPr>
    </w:p>
    <w:p w:rsidR="1E745A59" w:rsidP="00C42B26" w:rsidRDefault="79454705" w14:paraId="3CBB189E" w14:textId="5A517E22">
      <w:pPr>
        <w:pStyle w:val="ListParagraph"/>
        <w:numPr>
          <w:ilvl w:val="0"/>
          <w:numId w:val="29"/>
        </w:numPr>
        <w:ind w:left="360"/>
        <w:contextualSpacing w:val="0"/>
        <w:rPr>
          <w:rFonts w:ascii="Calibri" w:hAnsi="Calibri" w:cs="Calibri"/>
          <w:noProof w:val="0"/>
        </w:rPr>
      </w:pPr>
      <w:r w:rsidRPr="11D6E9CB">
        <w:rPr>
          <w:rFonts w:ascii="Calibri" w:hAnsi="Calibri" w:cs="Calibri"/>
          <w:noProof w:val="0"/>
          <w:color w:val="000000" w:themeColor="text1"/>
        </w:rPr>
        <w:t xml:space="preserve">Ba chóir do Dhéan an Choláiste teagmháil fhoirmiúil a dhéanamh leis an mac léinn chun cinneadh Choiste Seasta na Comhairle Acadúla a chur in iúl don iarrthóir agus chun a chinntiú go bhfaigheann an mac léinn tuairisc na </w:t>
      </w:r>
      <w:r w:rsidRPr="11D6E9CB">
        <w:rPr>
          <w:rFonts w:eastAsiaTheme="minorEastAsia"/>
          <w:noProof w:val="0"/>
        </w:rPr>
        <w:t>scrúdaitheoirí.</w:t>
      </w:r>
    </w:p>
    <w:p w:rsidR="003B7D52" w:rsidP="00C42B26" w:rsidRDefault="7BC42135" w14:paraId="469DF19A" w14:textId="5338CD81">
      <w:pPr>
        <w:pStyle w:val="ListParagraph"/>
        <w:numPr>
          <w:ilvl w:val="0"/>
          <w:numId w:val="29"/>
        </w:numPr>
        <w:ind w:left="360"/>
        <w:contextualSpacing w:val="0"/>
        <w:rPr>
          <w:rFonts w:ascii="Calibri" w:hAnsi="Calibri" w:cs="Calibri"/>
          <w:noProof w:val="0"/>
          <w:color w:val="000000" w:themeColor="text1"/>
        </w:rPr>
      </w:pPr>
      <w:r w:rsidRPr="11D6E9CB">
        <w:rPr>
          <w:rFonts w:eastAsiaTheme="minorEastAsia"/>
          <w:noProof w:val="0"/>
        </w:rPr>
        <w:t>Ní mór d</w:t>
      </w:r>
      <w:r w:rsidRPr="11D6E9CB">
        <w:rPr>
          <w:rFonts w:ascii="Calibri" w:hAnsi="Calibri" w:cs="Calibri"/>
          <w:noProof w:val="0"/>
          <w:color w:val="000000" w:themeColor="text1"/>
        </w:rPr>
        <w:t>o mhic léinn a bhfuil ráite leo an tráchtas a chur siar clárú chun leanúint lena gclár go dtí go gcuireann siad tráchtas athbhreithnithe isteach lena scrúdú.</w:t>
      </w:r>
    </w:p>
    <w:p w:rsidRPr="00877017" w:rsidR="005F7399" w:rsidP="00C42B26" w:rsidRDefault="5A07E307" w14:paraId="31A9C5E1" w14:textId="6506857C">
      <w:pPr>
        <w:pStyle w:val="ListParagraph"/>
        <w:numPr>
          <w:ilvl w:val="0"/>
          <w:numId w:val="29"/>
        </w:numPr>
        <w:ind w:left="360"/>
        <w:contextualSpacing w:val="0"/>
        <w:rPr>
          <w:rFonts w:ascii="Calibri" w:hAnsi="Calibri" w:cs="Calibri"/>
          <w:b/>
          <w:bCs/>
          <w:noProof w:val="0"/>
          <w:color w:val="000000"/>
        </w:rPr>
      </w:pPr>
      <w:r w:rsidRPr="11D6E9CB">
        <w:rPr>
          <w:rFonts w:ascii="Calibri" w:hAnsi="Calibri" w:cs="Calibri"/>
          <w:noProof w:val="0"/>
        </w:rPr>
        <w:t>Caithfear an tráchtas leasaithe agus foirm nua EOG 021 ‘Faomhadh le haghaidh Scrúdaithe’ a thabhairt d’Oifig na Scrúduithe.</w:t>
      </w:r>
    </w:p>
    <w:p w:rsidR="005F7399" w:rsidP="00C42B26" w:rsidRDefault="1D218003" w14:paraId="591922A7" w14:textId="2FEFBD63">
      <w:pPr>
        <w:pStyle w:val="ListParagraph"/>
        <w:numPr>
          <w:ilvl w:val="0"/>
          <w:numId w:val="29"/>
        </w:numPr>
        <w:adjustRightInd w:val="0"/>
        <w:ind w:left="360"/>
        <w:contextualSpacing w:val="0"/>
        <w:rPr>
          <w:rFonts w:ascii="Calibri" w:hAnsi="Calibri" w:cs="Calibri"/>
          <w:noProof w:val="0"/>
          <w:color w:val="000000"/>
        </w:rPr>
      </w:pPr>
      <w:r w:rsidRPr="11D6E9CB">
        <w:rPr>
          <w:rFonts w:ascii="Calibri" w:hAnsi="Calibri" w:cs="Calibri"/>
          <w:noProof w:val="0"/>
          <w:color w:val="000000" w:themeColor="text1"/>
        </w:rPr>
        <w:t>Caithfidh na scrúdaitheoirí céanna an t-athscrúdú a dhéanamh ar an tráchtas.</w:t>
      </w:r>
    </w:p>
    <w:p w:rsidR="00383951" w:rsidP="00C42B26" w:rsidRDefault="4537C8EB" w14:paraId="23447A40" w14:textId="179047CD">
      <w:pPr>
        <w:pStyle w:val="ListParagraph"/>
        <w:numPr>
          <w:ilvl w:val="0"/>
          <w:numId w:val="29"/>
        </w:numPr>
        <w:ind w:left="360"/>
        <w:contextualSpacing w:val="0"/>
        <w:rPr>
          <w:rStyle w:val="eop"/>
          <w:rFonts w:ascii="Calibri" w:hAnsi="Calibri" w:cs="Calibri"/>
          <w:noProof w:val="0"/>
          <w:color w:val="000000"/>
          <w:shd w:val="clear" w:color="auto" w:fill="FFFFFF"/>
        </w:rPr>
      </w:pPr>
      <w:r w:rsidRPr="11D6E9CB">
        <w:rPr>
          <w:rStyle w:val="normaltextrun"/>
          <w:rFonts w:ascii="Calibri" w:hAnsi="Calibri"/>
          <w:noProof w:val="0"/>
          <w:color w:val="000000" w:themeColor="text1"/>
        </w:rPr>
        <w:t>Sa chás go raibh viva ag teastáil, d'fhéadfadh na scrúdaitheoirí a chinneadh nach bhfuil sé riachtanach an dara viva a dhéanamh tar éis scrúdú a dhéanamh ar an tráchtas a leagadh isteach an athuair, chomh fada is go raibh an chomhthuairisc ar fheidhmíocht an iarrthóra dearfach ag an viva nuair a rinneadh an tráchtas a scrúdú den chéad uair. Ní féidir teip a thabhairt d’iarrthóir, áfach, gan an deis a thabhairt dó/di an dara viva a dhéanamh.</w:t>
      </w:r>
      <w:r w:rsidRPr="11D6E9CB">
        <w:rPr>
          <w:rStyle w:val="eop"/>
          <w:rFonts w:ascii="Calibri" w:hAnsi="Calibri"/>
          <w:noProof w:val="0"/>
          <w:color w:val="000000" w:themeColor="text1"/>
        </w:rPr>
        <w:t> </w:t>
      </w:r>
    </w:p>
    <w:p w:rsidR="00961DA7" w:rsidP="00C42B26" w:rsidRDefault="1D218003" w14:paraId="3277D520" w14:textId="26295B31">
      <w:pPr>
        <w:pStyle w:val="ListParagraph"/>
        <w:numPr>
          <w:ilvl w:val="0"/>
          <w:numId w:val="29"/>
        </w:numPr>
        <w:adjustRightInd w:val="0"/>
        <w:ind w:left="360"/>
        <w:contextualSpacing w:val="0"/>
        <w:rPr>
          <w:rFonts w:ascii="Calibri" w:hAnsi="Calibri" w:cs="Calibri"/>
          <w:noProof w:val="0"/>
          <w:color w:val="000000"/>
        </w:rPr>
      </w:pPr>
      <w:r w:rsidRPr="11D6E9CB">
        <w:rPr>
          <w:rFonts w:ascii="Calibri" w:hAnsi="Calibri" w:cs="Calibri"/>
          <w:noProof w:val="0"/>
          <w:color w:val="000000" w:themeColor="text1"/>
        </w:rPr>
        <w:t>Caithfear comhthuairisc nua na scrúdaitheoirí a chur isteach ar líne agus</w:t>
      </w:r>
      <w:r w:rsidRPr="11D6E9CB" w:rsidR="090F19BD">
        <w:rPr>
          <w:rFonts w:ascii="Calibri" w:hAnsi="Calibri" w:cs="Calibri"/>
          <w:noProof w:val="0"/>
          <w:color w:val="000000" w:themeColor="text1"/>
        </w:rPr>
        <w:t xml:space="preserve"> </w:t>
      </w:r>
      <w:r w:rsidRPr="11D6E9CB">
        <w:rPr>
          <w:rFonts w:ascii="Calibri" w:hAnsi="Calibri" w:cs="Calibri"/>
          <w:noProof w:val="0"/>
          <w:color w:val="000000" w:themeColor="text1"/>
        </w:rPr>
        <w:t>caithfidh Coiste Seasta na Comhairle Acadúla í a mheas.</w:t>
      </w:r>
    </w:p>
    <w:p w:rsidRPr="00961DA7" w:rsidR="00961DA7" w:rsidP="00C42B26" w:rsidRDefault="1D218003" w14:paraId="2F343552" w14:textId="2B53F88B">
      <w:pPr>
        <w:pStyle w:val="ListParagraph"/>
        <w:numPr>
          <w:ilvl w:val="0"/>
          <w:numId w:val="29"/>
        </w:numPr>
        <w:adjustRightInd w:val="0"/>
        <w:ind w:left="360"/>
        <w:contextualSpacing w:val="0"/>
        <w:rPr>
          <w:rFonts w:ascii="Calibri" w:hAnsi="Calibri" w:cs="Calibri"/>
          <w:noProof w:val="0"/>
          <w:color w:val="000000"/>
        </w:rPr>
      </w:pPr>
      <w:r w:rsidRPr="11D6E9CB">
        <w:rPr>
          <w:rFonts w:ascii="Calibri" w:hAnsi="Calibri" w:cs="Calibri"/>
          <w:noProof w:val="0"/>
          <w:color w:val="000000" w:themeColor="text1"/>
        </w:rPr>
        <w:lastRenderedPageBreak/>
        <w:t>Sé mhí a thugtar chun an tráchtas a chur isteach an athuair.</w:t>
      </w:r>
      <w:r w:rsidRPr="11D6E9CB" w:rsidR="7ABF4F5F">
        <w:rPr>
          <w:rFonts w:ascii="Calibri" w:hAnsi="Calibri" w:cs="Calibri"/>
          <w:noProof w:val="0"/>
          <w:color w:val="000000" w:themeColor="text1"/>
        </w:rPr>
        <w:t xml:space="preserve">  </w:t>
      </w:r>
      <w:r w:rsidRPr="11D6E9CB" w:rsidR="7ABF4F5F">
        <w:rPr>
          <w:rFonts w:ascii="Calibri" w:hAnsi="Calibri" w:cs="Calibri"/>
          <w:noProof w:val="0"/>
        </w:rPr>
        <w:t>D’fhéadfadh an Déan Staidéir Iarchéime síneadh a chur leis an spriocdháta sin i gcásanna eisceachtúla.</w:t>
      </w:r>
    </w:p>
    <w:p w:rsidRPr="003D75A6" w:rsidR="00B85FE6" w:rsidP="00C42B26" w:rsidRDefault="207011A5" w14:paraId="7BC8E24D" w14:textId="34EAD395">
      <w:pPr>
        <w:pStyle w:val="ListParagraph"/>
        <w:numPr>
          <w:ilvl w:val="0"/>
          <w:numId w:val="29"/>
        </w:numPr>
        <w:adjustRightInd w:val="0"/>
        <w:spacing w:after="0" w:line="240" w:lineRule="auto"/>
        <w:ind w:left="360"/>
        <w:contextualSpacing w:val="0"/>
        <w:rPr>
          <w:rFonts w:ascii="Calibri" w:hAnsi="Calibri" w:cs="Calibri"/>
          <w:noProof w:val="0"/>
          <w:color w:val="000000" w:themeColor="text1"/>
        </w:rPr>
      </w:pPr>
      <w:r w:rsidRPr="11D6E9CB">
        <w:rPr>
          <w:rFonts w:ascii="Calibri" w:hAnsi="Calibri" w:cs="Calibri"/>
          <w:noProof w:val="0"/>
          <w:color w:val="000000" w:themeColor="text1"/>
        </w:rPr>
        <w:t>Ní féidir le hiarrthóir ach tráchtas a chur isteach an athuair uair amháin.</w:t>
      </w:r>
    </w:p>
    <w:p w:rsidR="18568259" w:rsidP="18568259" w:rsidRDefault="18568259" w14:paraId="6A90216B" w14:textId="285EAC3B">
      <w:pPr>
        <w:spacing w:after="0" w:line="240" w:lineRule="auto"/>
        <w:rPr>
          <w:rFonts w:ascii="Calibri" w:hAnsi="Calibri" w:cs="Calibri"/>
          <w:noProof w:val="0"/>
          <w:color w:val="000000" w:themeColor="text1"/>
        </w:rPr>
      </w:pPr>
    </w:p>
    <w:p w:rsidRPr="009126F5" w:rsidR="00E11503" w:rsidP="18568259" w:rsidRDefault="5B67514D" w14:paraId="2936EB16"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8.7 An Tráchtas Deiridh a leagan isteach</w:t>
      </w:r>
    </w:p>
    <w:p w:rsidR="18568259" w:rsidP="18568259" w:rsidRDefault="18568259" w14:paraId="3AFADF36" w14:textId="5E5422DF">
      <w:pPr>
        <w:spacing w:after="0" w:line="240" w:lineRule="auto"/>
        <w:rPr>
          <w:rFonts w:ascii="Calibri" w:hAnsi="Calibri" w:cs="Calibri"/>
          <w:noProof w:val="0"/>
        </w:rPr>
      </w:pPr>
    </w:p>
    <w:p w:rsidR="0889837B" w:rsidP="18568259" w:rsidRDefault="62827F6E" w14:paraId="5AD699F9" w14:textId="3C06B591">
      <w:pPr>
        <w:spacing w:after="0" w:line="240" w:lineRule="auto"/>
      </w:pPr>
      <w:r w:rsidRPr="18568259">
        <w:rPr>
          <w:rFonts w:ascii="Calibri" w:hAnsi="Calibri" w:cs="Calibri"/>
          <w:noProof w:val="0"/>
        </w:rPr>
        <w:t>Is ionann an próiseas chun Tráchtas Deiridh a leagan isteach agus a uaslódáil, chomh maith leis na socruithe achomhairc, gearán agus bronnta, agus an próiseas PhD. Tá na mionsonraí maidir leis an bpróiseas seo le fáil i gCuid 6.</w:t>
      </w:r>
    </w:p>
    <w:p w:rsidR="18568259" w:rsidP="18568259" w:rsidRDefault="18568259" w14:paraId="24605E5A" w14:textId="3D2A10B8">
      <w:pPr>
        <w:spacing w:after="0" w:line="240" w:lineRule="auto"/>
        <w:rPr>
          <w:rFonts w:ascii="Calibri" w:hAnsi="Calibri" w:cs="Calibri"/>
          <w:noProof w:val="0"/>
        </w:rPr>
      </w:pPr>
    </w:p>
    <w:p w:rsidRPr="009126F5" w:rsidR="006D69CE" w:rsidP="18568259" w:rsidRDefault="5B67514D" w14:paraId="508F8399" w14:textId="77777777">
      <w:pPr>
        <w:spacing w:after="0" w:line="240" w:lineRule="auto"/>
        <w:rPr>
          <w:rFonts w:ascii="Calibri" w:hAnsi="Calibri" w:eastAsia="Calibri" w:cs="Calibri"/>
          <w:noProof w:val="0"/>
          <w:color w:val="0F4761" w:themeColor="accent1" w:themeShade="BF"/>
          <w:sz w:val="28"/>
          <w:szCs w:val="28"/>
        </w:rPr>
      </w:pPr>
      <w:r w:rsidRPr="18568259">
        <w:rPr>
          <w:rFonts w:ascii="Calibri" w:hAnsi="Calibri" w:eastAsia="Calibri" w:cs="Calibri"/>
          <w:noProof w:val="0"/>
          <w:color w:val="0F4761" w:themeColor="accent1" w:themeShade="BF"/>
          <w:sz w:val="28"/>
          <w:szCs w:val="28"/>
        </w:rPr>
        <w:t>8.8 Bronnadh Céime</w:t>
      </w:r>
    </w:p>
    <w:p w:rsidR="18568259" w:rsidP="18568259" w:rsidRDefault="18568259" w14:paraId="0E695F50" w14:textId="3317FA2A">
      <w:pPr>
        <w:spacing w:after="0" w:line="240" w:lineRule="auto"/>
        <w:rPr>
          <w:rFonts w:ascii="Calibri" w:hAnsi="Calibri" w:cs="Calibri"/>
          <w:noProof w:val="0"/>
        </w:rPr>
      </w:pPr>
    </w:p>
    <w:p w:rsidRPr="009126F5" w:rsidR="00E11503" w:rsidP="33ABFA54" w:rsidRDefault="00E11503" w14:paraId="5F286FD5" w14:textId="7CA7C595">
      <w:pPr>
        <w:spacing w:before="0" w:after="0" w:line="240" w:lineRule="auto"/>
        <w:ind/>
        <w:rPr>
          <w:rFonts w:ascii="Calibri" w:hAnsi="Calibri" w:cs="Calibri"/>
          <w:noProof w:val="0"/>
          <w:lang/>
        </w:rPr>
      </w:pPr>
      <w:r w:rsidRPr="33ABFA54" w:rsidR="5B67514D">
        <w:rPr>
          <w:rFonts w:ascii="Calibri" w:hAnsi="Calibri" w:cs="Calibri"/>
          <w:noProof w:val="0"/>
        </w:rPr>
        <w:t xml:space="preserve">Bronnfar </w:t>
      </w:r>
      <w:r w:rsidRPr="33ABFA54" w:rsidR="5B67514D">
        <w:rPr>
          <w:rFonts w:ascii="Calibri" w:hAnsi="Calibri" w:cs="Calibri"/>
          <w:noProof w:val="0"/>
        </w:rPr>
        <w:t>céimeanna</w:t>
      </w:r>
      <w:r w:rsidRPr="33ABFA54" w:rsidR="5B67514D">
        <w:rPr>
          <w:rFonts w:ascii="Calibri" w:hAnsi="Calibri" w:cs="Calibri"/>
          <w:noProof w:val="0"/>
        </w:rPr>
        <w:t xml:space="preserve"> Máistreachta </w:t>
      </w:r>
      <w:r w:rsidRPr="33ABFA54" w:rsidR="5B67514D">
        <w:rPr>
          <w:rFonts w:ascii="Calibri" w:hAnsi="Calibri" w:cs="Calibri"/>
          <w:noProof w:val="0"/>
        </w:rPr>
        <w:t>Taighde</w:t>
      </w:r>
      <w:r w:rsidRPr="33ABFA54" w:rsidR="5B67514D">
        <w:rPr>
          <w:rFonts w:ascii="Calibri" w:hAnsi="Calibri" w:cs="Calibri"/>
          <w:noProof w:val="0"/>
        </w:rPr>
        <w:t xml:space="preserve"> ag </w:t>
      </w:r>
      <w:r w:rsidRPr="33ABFA54" w:rsidR="5B67514D">
        <w:rPr>
          <w:rFonts w:ascii="Calibri" w:hAnsi="Calibri" w:cs="Calibri"/>
          <w:noProof w:val="0"/>
        </w:rPr>
        <w:t>searmanais</w:t>
      </w:r>
      <w:r w:rsidRPr="33ABFA54" w:rsidR="5B67514D">
        <w:rPr>
          <w:rFonts w:ascii="Calibri" w:hAnsi="Calibri" w:cs="Calibri"/>
          <w:noProof w:val="0"/>
        </w:rPr>
        <w:t xml:space="preserve"> </w:t>
      </w:r>
      <w:r w:rsidRPr="33ABFA54" w:rsidR="5B67514D">
        <w:rPr>
          <w:rFonts w:ascii="Calibri" w:hAnsi="Calibri" w:cs="Calibri"/>
          <w:noProof w:val="0"/>
        </w:rPr>
        <w:t>bhronnta</w:t>
      </w:r>
      <w:r w:rsidRPr="33ABFA54" w:rsidR="5B67514D">
        <w:rPr>
          <w:rFonts w:ascii="Calibri" w:hAnsi="Calibri" w:cs="Calibri"/>
          <w:noProof w:val="0"/>
        </w:rPr>
        <w:t xml:space="preserve"> </w:t>
      </w:r>
      <w:r w:rsidRPr="33ABFA54" w:rsidR="5B67514D">
        <w:rPr>
          <w:rFonts w:ascii="Calibri" w:hAnsi="Calibri" w:cs="Calibri"/>
          <w:noProof w:val="0"/>
        </w:rPr>
        <w:t>an</w:t>
      </w:r>
      <w:r w:rsidRPr="33ABFA54" w:rsidR="5B67514D">
        <w:rPr>
          <w:rFonts w:ascii="Calibri" w:hAnsi="Calibri" w:cs="Calibri"/>
          <w:noProof w:val="0"/>
        </w:rPr>
        <w:t xml:space="preserve"> </w:t>
      </w:r>
      <w:r w:rsidRPr="33ABFA54" w:rsidR="5B67514D">
        <w:rPr>
          <w:rFonts w:ascii="Calibri" w:hAnsi="Calibri" w:cs="Calibri"/>
          <w:noProof w:val="0"/>
        </w:rPr>
        <w:t>tsamhraidh</w:t>
      </w:r>
      <w:r w:rsidRPr="33ABFA54" w:rsidR="5B67514D">
        <w:rPr>
          <w:rFonts w:ascii="Calibri" w:hAnsi="Calibri" w:cs="Calibri"/>
          <w:noProof w:val="0"/>
        </w:rPr>
        <w:t xml:space="preserve">, an </w:t>
      </w:r>
      <w:r w:rsidRPr="33ABFA54" w:rsidR="5B67514D">
        <w:rPr>
          <w:rFonts w:ascii="Calibri" w:hAnsi="Calibri" w:cs="Calibri"/>
          <w:noProof w:val="0"/>
        </w:rPr>
        <w:t>fhómhair</w:t>
      </w:r>
      <w:r w:rsidRPr="33ABFA54" w:rsidR="5B67514D">
        <w:rPr>
          <w:rFonts w:ascii="Calibri" w:hAnsi="Calibri" w:cs="Calibri"/>
          <w:noProof w:val="0"/>
        </w:rPr>
        <w:t xml:space="preserve"> </w:t>
      </w:r>
      <w:r w:rsidRPr="33ABFA54" w:rsidR="5B67514D">
        <w:rPr>
          <w:rFonts w:ascii="Calibri" w:hAnsi="Calibri" w:cs="Calibri"/>
          <w:noProof w:val="0"/>
        </w:rPr>
        <w:t>agus</w:t>
      </w:r>
      <w:r w:rsidRPr="33ABFA54" w:rsidR="5B67514D">
        <w:rPr>
          <w:rFonts w:ascii="Calibri" w:hAnsi="Calibri" w:cs="Calibri"/>
          <w:noProof w:val="0"/>
        </w:rPr>
        <w:t xml:space="preserve"> an </w:t>
      </w:r>
      <w:r w:rsidRPr="33ABFA54" w:rsidR="5B67514D">
        <w:rPr>
          <w:rFonts w:ascii="Calibri" w:hAnsi="Calibri" w:cs="Calibri"/>
          <w:noProof w:val="0"/>
        </w:rPr>
        <w:t>gheimhridh</w:t>
      </w:r>
      <w:r w:rsidRPr="33ABFA54" w:rsidR="5B67514D">
        <w:rPr>
          <w:rFonts w:ascii="Calibri" w:hAnsi="Calibri" w:cs="Calibri"/>
          <w:noProof w:val="0"/>
        </w:rPr>
        <w:t>.</w:t>
      </w:r>
    </w:p>
    <w:p w:rsidRPr="009126F5" w:rsidR="00E11503" w:rsidP="18568259" w:rsidRDefault="00E11503" w14:paraId="53498922" w14:textId="1859362E">
      <w:pPr>
        <w:spacing w:before="240"/>
      </w:pPr>
      <w:r>
        <w:br w:type="page"/>
      </w:r>
    </w:p>
    <w:p w:rsidRPr="009126F5" w:rsidR="00E11503" w:rsidP="11D6E9CB" w:rsidRDefault="16984813" w14:paraId="3498DB25" w14:textId="001CF67E">
      <w:pPr>
        <w:pStyle w:val="Head2"/>
        <w:spacing w:before="0" w:after="0" w:line="240" w:lineRule="auto"/>
        <w:ind w:left="0"/>
        <w:rPr>
          <w:noProof w:val="0"/>
          <w:lang/>
        </w:rPr>
      </w:pPr>
      <w:bookmarkStart w:name="_9._Coimhlint_Leasa" w:id="81"/>
      <w:bookmarkStart w:name="_Toc240432412" w:id="82"/>
      <w:bookmarkEnd w:id="81"/>
      <w:bookmarkStart w:name="_Toc2032491974" w:id="1855954211"/>
      <w:bookmarkStart w:name="_Toc968924546" w:id="1740817090"/>
      <w:r w:rsidR="16984813">
        <w:rPr>
          <w:noProof w:val="0"/>
        </w:rPr>
        <w:t>9. Coimhlint Leasa i gcás Scrúdaitheoirí Seachtracha a bheidh á gceapadh ar Thráchtais ar Chéimeanna Taighde</w:t>
      </w:r>
      <w:bookmarkEnd w:id="82"/>
      <w:bookmarkEnd w:id="1855954211"/>
      <w:bookmarkEnd w:id="1740817090"/>
    </w:p>
    <w:p w:rsidR="18568259" w:rsidP="18568259" w:rsidRDefault="18568259" w14:paraId="30F3B87D" w14:textId="5EBCE71D">
      <w:pPr>
        <w:pStyle w:val="Head2"/>
        <w:spacing w:before="0" w:after="0" w:line="240" w:lineRule="auto"/>
        <w:ind w:left="0"/>
        <w:rPr>
          <w:noProof w:val="0"/>
          <w:lang/>
        </w:rPr>
      </w:pPr>
    </w:p>
    <w:p w:rsidR="090F19BD" w:rsidP="11D6E9CB" w:rsidRDefault="090F19BD" w14:paraId="6D9FC583" w14:textId="68970866">
      <w:pPr>
        <w:spacing w:after="0" w:line="240" w:lineRule="auto"/>
        <w:rPr>
          <w:rFonts w:ascii="Calibri" w:hAnsi="Calibri" w:eastAsia="Calibri" w:cs="Calibri"/>
          <w:noProof w:val="0"/>
          <w:color w:val="0F4761" w:themeColor="accent1" w:themeShade="BF"/>
          <w:sz w:val="28"/>
          <w:szCs w:val="28"/>
        </w:rPr>
      </w:pPr>
      <w:r w:rsidRPr="11D6E9CB">
        <w:rPr>
          <w:rFonts w:ascii="Calibri" w:hAnsi="Calibri" w:eastAsia="Calibri" w:cs="Calibri"/>
          <w:noProof w:val="0"/>
          <w:color w:val="0F4761" w:themeColor="accent1" w:themeShade="BF"/>
          <w:sz w:val="28"/>
          <w:szCs w:val="28"/>
        </w:rPr>
        <w:t>Treoirlínte</w:t>
      </w:r>
    </w:p>
    <w:p w:rsidR="11D6E9CB" w:rsidP="11D6E9CB" w:rsidRDefault="11D6E9CB" w14:paraId="1FBF52EA" w14:textId="259825C5">
      <w:pPr>
        <w:spacing w:after="0" w:line="240" w:lineRule="auto"/>
        <w:rPr>
          <w:rFonts w:ascii="Calibri" w:hAnsi="Calibri" w:cs="Calibri"/>
          <w:noProof w:val="0"/>
          <w:color w:val="000000" w:themeColor="text1"/>
        </w:rPr>
      </w:pPr>
    </w:p>
    <w:p w:rsidRPr="003D75A6" w:rsidR="00E11503" w:rsidP="11D6E9CB" w:rsidRDefault="090F19BD" w14:paraId="37A23DE1" w14:textId="77777777">
      <w:pPr>
        <w:spacing w:after="0" w:line="240" w:lineRule="auto"/>
      </w:pPr>
      <w:r w:rsidRPr="11D6E9CB">
        <w:rPr>
          <w:rFonts w:ascii="Calibri" w:hAnsi="Calibri" w:cs="Calibri"/>
          <w:noProof w:val="0"/>
          <w:color w:val="000000" w:themeColor="text1"/>
        </w:rPr>
        <w:t>Is gné thábhachtach de Chláir Chéime Taighde é scrúdaitheoirí tráchtais neamhspleácha a cheapadh. Tá neamhspleáchas na scrúdaitheoirí ar cheann de na táscairí a úsáidtear le caighdeán an phróisis scrúdaithe a mheas. Glactar leis i bpróiseas scrúdaithe na dtráchtas go dtugann scrúdaitheoirí faoin obair go neamhspleách agus nach mbíonn siad claonta.</w:t>
      </w:r>
    </w:p>
    <w:p w:rsidR="11D6E9CB" w:rsidP="11D6E9CB" w:rsidRDefault="11D6E9CB" w14:paraId="760E920D" w14:textId="46674A7E">
      <w:pPr>
        <w:spacing w:after="0" w:line="240" w:lineRule="auto"/>
        <w:rPr>
          <w:rFonts w:ascii="Calibri" w:hAnsi="Calibri" w:cs="Calibri"/>
          <w:noProof w:val="0"/>
          <w:color w:val="000000" w:themeColor="text1"/>
        </w:rPr>
      </w:pPr>
    </w:p>
    <w:p w:rsidRPr="003D75A6" w:rsidR="00E11503" w:rsidP="11D6E9CB" w:rsidRDefault="090F19BD" w14:paraId="71938041" w14:textId="20A559A2">
      <w:pPr>
        <w:spacing w:after="0" w:line="240" w:lineRule="auto"/>
      </w:pPr>
      <w:r w:rsidRPr="11D6E9CB">
        <w:rPr>
          <w:rFonts w:ascii="Calibri" w:hAnsi="Calibri" w:cs="Calibri"/>
          <w:noProof w:val="0"/>
          <w:color w:val="000000" w:themeColor="text1"/>
        </w:rPr>
        <w:t>D’fhéadfadh fabhar a bheith i gceist i gcaidrimh ghairmiúla agus phearsanta idir scrúdaitheoirí agus iarrthóir agus a stiúrthóirí, agus i gcaidrimh idir scrúdaitheoirí agus an Ollscoil agus, dá réir sin, cur isteach ar neamhspleáchas an scrúdaithe, le gníomh nó le braistint.</w:t>
      </w:r>
    </w:p>
    <w:p w:rsidRPr="003D75A6" w:rsidR="00E11503" w:rsidP="11D6E9CB" w:rsidRDefault="00E11503" w14:paraId="3AA881C7" w14:textId="6BEB6380">
      <w:pPr>
        <w:spacing w:after="0" w:line="240" w:lineRule="auto"/>
        <w:rPr>
          <w:rFonts w:ascii="Calibri" w:hAnsi="Calibri" w:cs="Calibri"/>
          <w:noProof w:val="0"/>
          <w:color w:val="000000" w:themeColor="text1"/>
        </w:rPr>
      </w:pPr>
    </w:p>
    <w:p w:rsidRPr="003D75A6" w:rsidR="00E11503" w:rsidP="11D6E9CB" w:rsidRDefault="090F19BD" w14:paraId="4B5AA1C1" w14:textId="3D4C541C">
      <w:pPr>
        <w:spacing w:after="0" w:line="240" w:lineRule="auto"/>
      </w:pPr>
      <w:r w:rsidRPr="5315E528" w:rsidR="6AB01B2B">
        <w:rPr>
          <w:rFonts w:ascii="Calibri" w:hAnsi="Calibri" w:cs="Calibri"/>
          <w:noProof w:val="0"/>
          <w:color w:val="000000" w:themeColor="text1" w:themeTint="FF" w:themeShade="FF"/>
        </w:rPr>
        <w:t>Is é is cuspóir do na treoirlínte a chinntiú go bhfuil an scrúdú neamhspleách i ngníomh agus i mbraistint araon. Is ann do na treoirlínte chun an t-iarrthóir, an scrúdaitheoir agus an Ollscoil a chosaint ar bhraistintí diúltacha a d’fhéadfadh a bheith ann i rith an phróisis scrúdaithe agus ina dhiaidh sin.</w:t>
      </w:r>
    </w:p>
    <w:p w:rsidRPr="003D75A6" w:rsidR="00E11503" w:rsidP="5315E528" w:rsidRDefault="090F19BD" w14:paraId="273E0A52" w14:textId="394268F8">
      <w:pPr>
        <w:spacing w:after="0" w:line="240" w:lineRule="auto"/>
        <w:rPr>
          <w:rFonts w:ascii="Calibri" w:hAnsi="Calibri" w:cs="Calibri"/>
          <w:noProof w:val="0"/>
          <w:color w:val="000000" w:themeColor="text1" w:themeTint="FF" w:themeShade="FF"/>
        </w:rPr>
      </w:pPr>
    </w:p>
    <w:p w:rsidRPr="003D75A6" w:rsidR="00E11503" w:rsidP="11D6E9CB" w:rsidRDefault="090F19BD" w14:paraId="5E20E460" w14:textId="07C266EC">
      <w:pPr>
        <w:spacing w:after="0" w:line="240" w:lineRule="auto"/>
      </w:pPr>
      <w:r w:rsidRPr="5315E528" w:rsidR="6AB01B2B">
        <w:rPr>
          <w:rFonts w:ascii="Calibri" w:hAnsi="Calibri" w:cs="Calibri"/>
          <w:noProof w:val="0"/>
          <w:color w:val="000000" w:themeColor="text1" w:themeTint="FF" w:themeShade="FF"/>
        </w:rPr>
        <w:t>Níltear ag maíomh go n-iompródh daoine iad féin ar bhealach míchuí.</w:t>
      </w:r>
    </w:p>
    <w:p w:rsidR="11D6E9CB" w:rsidP="11D6E9CB" w:rsidRDefault="11D6E9CB" w14:paraId="2AA2270C" w14:textId="48D763EE">
      <w:pPr>
        <w:spacing w:after="0" w:line="240" w:lineRule="auto"/>
        <w:rPr>
          <w:rFonts w:ascii="Calibri" w:hAnsi="Calibri" w:cs="Calibri"/>
          <w:noProof w:val="0"/>
          <w:color w:val="000000" w:themeColor="text1"/>
        </w:rPr>
      </w:pPr>
    </w:p>
    <w:p w:rsidRPr="003D75A6" w:rsidR="00E11503" w:rsidP="11D6E9CB" w:rsidRDefault="090F19BD" w14:paraId="2EE61609" w14:textId="77777777">
      <w:pPr>
        <w:spacing w:after="0" w:line="240" w:lineRule="auto"/>
      </w:pPr>
      <w:r w:rsidRPr="11D6E9CB">
        <w:rPr>
          <w:rFonts w:ascii="Calibri" w:hAnsi="Calibri" w:cs="Calibri"/>
          <w:noProof w:val="0"/>
          <w:color w:val="000000" w:themeColor="text1"/>
        </w:rPr>
        <w:t>Meastar go mbeidh na treoirlínte seo úsáideach dóibh seo a leanas go háirithe:</w:t>
      </w:r>
    </w:p>
    <w:p w:rsidR="11D6E9CB" w:rsidP="11D6E9CB" w:rsidRDefault="11D6E9CB" w14:paraId="608116F6" w14:textId="7BDA1D58">
      <w:pPr>
        <w:spacing w:after="0" w:line="240" w:lineRule="auto"/>
        <w:rPr>
          <w:rFonts w:ascii="Calibri" w:hAnsi="Calibri" w:cs="Calibri"/>
          <w:noProof w:val="0"/>
          <w:color w:val="000000" w:themeColor="text1"/>
        </w:rPr>
      </w:pPr>
    </w:p>
    <w:p w:rsidRPr="003D75A6" w:rsidR="00E11503" w:rsidP="00C42B26" w:rsidRDefault="090F19BD" w14:paraId="4BE824F8" w14:textId="43233B2C">
      <w:pPr>
        <w:pStyle w:val="ListParagraph"/>
        <w:numPr>
          <w:ilvl w:val="0"/>
          <w:numId w:val="31"/>
        </w:numPr>
        <w:spacing w:after="82" w:line="266" w:lineRule="auto"/>
        <w:ind w:left="360"/>
        <w:contextualSpacing w:val="0"/>
        <w:rPr>
          <w:rFonts w:ascii="Calibri" w:hAnsi="Calibri" w:cs="Calibri"/>
          <w:noProof w:val="0"/>
          <w:color w:val="000000"/>
        </w:rPr>
      </w:pPr>
      <w:r w:rsidRPr="11D6E9CB">
        <w:rPr>
          <w:rFonts w:ascii="Calibri" w:hAnsi="Calibri" w:cs="Calibri"/>
          <w:noProof w:val="0"/>
          <w:color w:val="000000" w:themeColor="text1"/>
        </w:rPr>
        <w:t>stiúrthóirí agus baill na gCoistí Taighde Iarchéime (GRC) nuair a bheidh siad ag moladh scrúdaitheoirí seachtracha</w:t>
      </w:r>
    </w:p>
    <w:p w:rsidRPr="003D75A6" w:rsidR="00E11503" w:rsidP="00C42B26" w:rsidRDefault="090F19BD" w14:paraId="23DF25CC" w14:textId="0D5BFB6E">
      <w:pPr>
        <w:pStyle w:val="ListParagraph"/>
        <w:numPr>
          <w:ilvl w:val="0"/>
          <w:numId w:val="31"/>
        </w:numPr>
        <w:spacing w:after="82" w:line="266" w:lineRule="auto"/>
        <w:ind w:left="360"/>
        <w:contextualSpacing w:val="0"/>
        <w:rPr>
          <w:rFonts w:ascii="Calibri" w:hAnsi="Calibri" w:cs="Calibri"/>
          <w:noProof w:val="0"/>
          <w:color w:val="000000"/>
        </w:rPr>
      </w:pPr>
      <w:r w:rsidRPr="11D6E9CB">
        <w:rPr>
          <w:rFonts w:ascii="Calibri" w:hAnsi="Calibri" w:cs="Calibri"/>
          <w:noProof w:val="0"/>
          <w:color w:val="000000" w:themeColor="text1"/>
        </w:rPr>
        <w:t>scrúdaitheoirí seachtracha agus</w:t>
      </w:r>
    </w:p>
    <w:p w:rsidRPr="003D75A6" w:rsidR="00E11503" w:rsidP="00C42B26" w:rsidRDefault="090F19BD" w14:paraId="42B9C592" w14:textId="25A4C3F2">
      <w:pPr>
        <w:pStyle w:val="ListParagraph"/>
        <w:numPr>
          <w:ilvl w:val="0"/>
          <w:numId w:val="31"/>
        </w:numPr>
        <w:spacing w:after="0" w:line="240" w:lineRule="auto"/>
        <w:ind w:left="360"/>
        <w:contextualSpacing w:val="0"/>
        <w:rPr>
          <w:rFonts w:ascii="Calibri" w:hAnsi="Calibri" w:cs="Calibri"/>
          <w:noProof w:val="0"/>
          <w:color w:val="000000"/>
        </w:rPr>
      </w:pPr>
      <w:r w:rsidRPr="11D6E9CB">
        <w:rPr>
          <w:rFonts w:ascii="Calibri" w:hAnsi="Calibri" w:cs="Calibri"/>
          <w:noProof w:val="0"/>
          <w:color w:val="000000" w:themeColor="text1"/>
        </w:rPr>
        <w:t>cinn Scoile agus Coláiste nuair a bheidh siad ag ceadú scrúdaitheoirí seachtracha.</w:t>
      </w:r>
    </w:p>
    <w:p w:rsidR="11D6E9CB" w:rsidP="11D6E9CB" w:rsidRDefault="11D6E9CB" w14:paraId="0E8C7358" w14:textId="0F440EE6">
      <w:pPr>
        <w:spacing w:after="0" w:line="240" w:lineRule="auto"/>
        <w:rPr>
          <w:rFonts w:ascii="Calibri" w:hAnsi="Calibri" w:cs="Calibri"/>
          <w:noProof w:val="0"/>
          <w:color w:val="000000" w:themeColor="text1"/>
        </w:rPr>
      </w:pPr>
    </w:p>
    <w:p w:rsidR="090F19BD" w:rsidP="11D6E9CB" w:rsidRDefault="090F19BD" w14:paraId="432026E4" w14:textId="2B2E369E">
      <w:pPr>
        <w:spacing w:after="0" w:line="240" w:lineRule="auto"/>
      </w:pPr>
      <w:r w:rsidRPr="11D6E9CB">
        <w:rPr>
          <w:rFonts w:ascii="Calibri" w:hAnsi="Calibri" w:cs="Calibri"/>
          <w:noProof w:val="0"/>
          <w:color w:val="000000" w:themeColor="text1"/>
        </w:rPr>
        <w:t>Déantar idirdhealú sna treoirlínte seo idir</w:t>
      </w:r>
    </w:p>
    <w:p w:rsidR="11D6E9CB" w:rsidP="11D6E9CB" w:rsidRDefault="11D6E9CB" w14:paraId="5ED3DCC8" w14:textId="23387F62">
      <w:pPr>
        <w:spacing w:after="0" w:line="240" w:lineRule="auto"/>
        <w:rPr>
          <w:rFonts w:ascii="Calibri" w:hAnsi="Calibri" w:cs="Calibri"/>
          <w:noProof w:val="0"/>
          <w:color w:val="000000" w:themeColor="text1"/>
        </w:rPr>
      </w:pPr>
    </w:p>
    <w:p w:rsidRPr="003D75A6" w:rsidR="00C23EF4" w:rsidP="00C42B26" w:rsidRDefault="090F19BD" w14:paraId="094FC145" w14:textId="2242A56E">
      <w:pPr>
        <w:pStyle w:val="ListParagraph"/>
        <w:numPr>
          <w:ilvl w:val="0"/>
          <w:numId w:val="30"/>
        </w:numPr>
        <w:spacing w:after="82" w:line="266" w:lineRule="auto"/>
        <w:contextualSpacing w:val="0"/>
        <w:rPr>
          <w:rFonts w:ascii="Calibri" w:hAnsi="Calibri" w:cs="Calibri"/>
          <w:noProof w:val="0"/>
        </w:rPr>
      </w:pPr>
      <w:r w:rsidRPr="11D6E9CB">
        <w:rPr>
          <w:rFonts w:ascii="Calibri" w:hAnsi="Calibri" w:cs="Calibri"/>
          <w:b/>
          <w:bCs/>
          <w:noProof w:val="0"/>
          <w:color w:val="000000" w:themeColor="text1"/>
        </w:rPr>
        <w:t xml:space="preserve">mórchoimhlintí leasa </w:t>
      </w:r>
      <w:r w:rsidRPr="11D6E9CB">
        <w:rPr>
          <w:rFonts w:ascii="Calibri" w:hAnsi="Calibri" w:cs="Calibri"/>
          <w:noProof w:val="0"/>
          <w:color w:val="000000" w:themeColor="text1"/>
        </w:rPr>
        <w:t>(a d’fhéadfadh a bheith ann) arb é a tharlódh de ghnáth sa chás sin nach ndéanfaí an scrúdaitheoir a cheapadh agus</w:t>
      </w:r>
    </w:p>
    <w:p w:rsidRPr="003D75A6" w:rsidR="00C23EF4" w:rsidP="00C42B26" w:rsidRDefault="10C73CDF" w14:paraId="37507A50" w14:textId="30EB2BFD">
      <w:pPr>
        <w:pStyle w:val="ListParagraph"/>
        <w:numPr>
          <w:ilvl w:val="0"/>
          <w:numId w:val="30"/>
        </w:numPr>
        <w:spacing w:after="0" w:line="240" w:lineRule="auto"/>
        <w:contextualSpacing w:val="0"/>
        <w:rPr>
          <w:rFonts w:ascii="Calibri" w:hAnsi="Calibri" w:cs="Calibri"/>
          <w:noProof w:val="0"/>
          <w:color w:val="000000" w:themeColor="text1"/>
        </w:rPr>
      </w:pPr>
      <w:r w:rsidRPr="11D6E9CB">
        <w:rPr>
          <w:rFonts w:ascii="Calibri" w:hAnsi="Calibri" w:cs="Calibri"/>
          <w:b/>
          <w:bCs/>
          <w:noProof w:val="0"/>
          <w:color w:val="000000" w:themeColor="text1"/>
        </w:rPr>
        <w:t>mionchoimhlintí leasa</w:t>
      </w:r>
      <w:r w:rsidRPr="11D6E9CB">
        <w:rPr>
          <w:rFonts w:ascii="Calibri" w:hAnsi="Calibri" w:cs="Calibri"/>
          <w:noProof w:val="0"/>
          <w:color w:val="000000" w:themeColor="text1"/>
        </w:rPr>
        <w:t xml:space="preserve"> (a d’fhéadfadh a bheith ann) arb é a tharlódh de ghnáth sa chás sin gur cheart go bpléifí iad ach nár cheart de ghnáth go gcuirfidís bac, astu féin, ar an scrúdaitheoir a cheapadh.</w:t>
      </w:r>
    </w:p>
    <w:p w:rsidRPr="003D75A6" w:rsidR="00C23EF4" w:rsidP="11D6E9CB" w:rsidRDefault="00C23EF4" w14:paraId="05AAA68A" w14:textId="51257AA3">
      <w:pPr>
        <w:spacing w:after="0" w:line="240" w:lineRule="auto"/>
        <w:rPr>
          <w:rFonts w:ascii="Calibri" w:hAnsi="Calibri" w:cs="Calibri"/>
          <w:noProof w:val="0"/>
          <w:color w:val="000000" w:themeColor="text1"/>
        </w:rPr>
      </w:pPr>
    </w:p>
    <w:p w:rsidRPr="003D75A6" w:rsidR="00C23EF4" w:rsidP="11D6E9CB" w:rsidRDefault="10C73CDF" w14:paraId="401F1171" w14:textId="78F79225">
      <w:pPr>
        <w:spacing w:after="0" w:line="240" w:lineRule="auto"/>
      </w:pPr>
      <w:r w:rsidRPr="11D6E9CB">
        <w:rPr>
          <w:rFonts w:ascii="Calibri" w:hAnsi="Calibri" w:cs="Calibri"/>
          <w:noProof w:val="0"/>
          <w:color w:val="000000" w:themeColor="text1"/>
        </w:rPr>
        <w:t>Tá sé tábhachtach a aithint go bhféadfadh sé go ndéanfaí maolú ar choimhlintí leasa áirithe a bheadh ag eascairt as comhoibriú ar fhoilseacháin agus/nó ar dheontais taighde, nó as ballraíocht ar bhord comhairleach, ag brath ar mhéid na foirne agus ar neamhspleáchas baill áirithe den fhoireann. Go deimhin, i gcásanna áirithe, d’fhéadfadh sé go mbeadh baill d’fhoireann ann nár bhuail le chéile riamh agus nach raibh aon chomhfhreagras díreach eatarthu riamh.</w:t>
      </w:r>
    </w:p>
    <w:p w:rsidR="11D6E9CB" w:rsidP="11D6E9CB" w:rsidRDefault="11D6E9CB" w14:paraId="710303D8" w14:textId="1821EB86">
      <w:pPr>
        <w:spacing w:after="0" w:line="240" w:lineRule="auto"/>
        <w:rPr>
          <w:rFonts w:ascii="Calibri" w:hAnsi="Calibri" w:cs="Calibri"/>
          <w:noProof w:val="0"/>
          <w:color w:val="000000" w:themeColor="text1"/>
        </w:rPr>
      </w:pPr>
    </w:p>
    <w:p w:rsidRPr="003D75A6" w:rsidR="00C23EF4" w:rsidP="11D6E9CB" w:rsidRDefault="10C73CDF" w14:paraId="02ECF54B" w14:textId="77777777">
      <w:pPr>
        <w:spacing w:after="0" w:line="240" w:lineRule="auto"/>
      </w:pPr>
      <w:r w:rsidRPr="11D6E9CB">
        <w:rPr>
          <w:rFonts w:ascii="Calibri" w:hAnsi="Calibri" w:cs="Calibri"/>
          <w:noProof w:val="0"/>
          <w:color w:val="000000" w:themeColor="text1"/>
        </w:rPr>
        <w:t>Is iomaí cás a bhféadfadh coimhlint leasa a bheith i gceist leo. Tá liosta sna treoirlínte de na cineálacha éagsúla coimhlinte leasa a d’fhéadfadh a bheith ann idir an scrúdaitheoir agus páirtithe éagsúla, mar shampla an t-iarrthóir, an stiúrthóir, an Ollscoil, an t-ábhar taighde féin agus scrúdaitheoir eile. Liosta samplach atá sa liosta sin agus níor cheart go measfaí gur liosta iomlán é.</w:t>
      </w:r>
    </w:p>
    <w:p w:rsidR="11D6E9CB" w:rsidP="11D6E9CB" w:rsidRDefault="11D6E9CB" w14:paraId="4259CD6B" w14:textId="4F113C32">
      <w:pPr>
        <w:spacing w:after="0" w:line="240" w:lineRule="auto"/>
        <w:rPr>
          <w:rFonts w:ascii="Calibri" w:hAnsi="Calibri" w:cs="Calibri"/>
          <w:noProof w:val="0"/>
          <w:color w:val="000000" w:themeColor="text1"/>
        </w:rPr>
      </w:pPr>
    </w:p>
    <w:p w:rsidR="10C73CDF" w:rsidP="11D6E9CB" w:rsidRDefault="10C73CDF" w14:paraId="39B6BEA2" w14:textId="70F4092C">
      <w:pPr>
        <w:spacing w:after="0" w:line="240" w:lineRule="auto"/>
      </w:pPr>
      <w:r w:rsidRPr="11D6E9CB">
        <w:rPr>
          <w:rFonts w:ascii="Calibri" w:hAnsi="Calibri" w:cs="Calibri"/>
          <w:noProof w:val="0"/>
          <w:color w:val="000000" w:themeColor="text1"/>
        </w:rPr>
        <w:t>D’fhéadfadh sé go mbeadh cásanna eile ann ó am go ham nach bhfuil san áireamh sna Treoirlínte seo, a bhféadfaí a thabhairt le tuiscint uathu go bhfuil coimhlint leasa measta nó dáiríre i gceist leo, agus i gcás den sórt sin, ba cheart don stiúrthóir teagmháil a dhéanamh leis an gCeann Scoile agus/nó Oifig an Choláiste le comhairle a fháil.</w:t>
      </w:r>
    </w:p>
    <w:p w:rsidR="11D6E9CB" w:rsidP="11D6E9CB" w:rsidRDefault="11D6E9CB" w14:paraId="50DAD0F5" w14:textId="074FE32E">
      <w:pPr>
        <w:spacing w:after="0" w:line="240" w:lineRule="auto"/>
        <w:rPr>
          <w:rFonts w:ascii="Calibri" w:hAnsi="Calibri" w:cs="Calibri"/>
          <w:noProof w:val="0"/>
          <w:color w:val="000000" w:themeColor="text1"/>
        </w:rPr>
      </w:pPr>
    </w:p>
    <w:p w:rsidR="172F5A59" w:rsidRDefault="172F5A59" w14:paraId="09C41184" w14:textId="1A6DA87A">
      <w:r w:rsidRPr="5315E528" w:rsidR="172F5A59">
        <w:rPr>
          <w:rFonts w:ascii="Calibri" w:hAnsi="Calibri" w:cs="Calibri"/>
          <w:noProof w:val="0"/>
          <w:color w:val="000000" w:themeColor="text1" w:themeTint="FF" w:themeShade="FF"/>
        </w:rPr>
        <w:t>Tá</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na</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treoirlínte</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seo</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bunaithe</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cuid</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mhór</w:t>
      </w:r>
      <w:r w:rsidRPr="5315E528" w:rsidR="172F5A59">
        <w:rPr>
          <w:rFonts w:ascii="Calibri" w:hAnsi="Calibri" w:cs="Calibri"/>
          <w:noProof w:val="0"/>
          <w:color w:val="000000" w:themeColor="text1" w:themeTint="FF" w:themeShade="FF"/>
        </w:rPr>
        <w:t xml:space="preserve"> </w:t>
      </w:r>
      <w:r w:rsidRPr="5315E528" w:rsidR="172F5A59">
        <w:rPr>
          <w:rFonts w:ascii="Calibri" w:hAnsi="Calibri" w:cs="Calibri"/>
          <w:noProof w:val="0"/>
          <w:color w:val="000000" w:themeColor="text1" w:themeTint="FF" w:themeShade="FF"/>
        </w:rPr>
        <w:t>ar</w:t>
      </w:r>
      <w:r w:rsidRPr="5315E528" w:rsidR="172F5A59">
        <w:rPr>
          <w:rFonts w:ascii="Calibri" w:hAnsi="Calibri" w:cs="Calibri"/>
          <w:noProof w:val="0"/>
          <w:color w:val="000000" w:themeColor="text1" w:themeTint="FF" w:themeShade="FF"/>
        </w:rPr>
        <w:t xml:space="preserve"> an </w:t>
      </w:r>
      <w:r w:rsidRPr="5315E528" w:rsidR="172F5A59">
        <w:rPr>
          <w:rFonts w:ascii="Calibri" w:hAnsi="Calibri" w:cs="Calibri"/>
          <w:noProof w:val="0"/>
          <w:color w:val="000000" w:themeColor="text1" w:themeTint="FF" w:themeShade="FF"/>
        </w:rPr>
        <w:t>gcáipéis</w:t>
      </w:r>
      <w:r w:rsidRPr="5315E528" w:rsidR="172F5A59">
        <w:rPr>
          <w:rFonts w:ascii="Calibri" w:hAnsi="Calibri" w:cs="Calibri"/>
          <w:noProof w:val="0"/>
          <w:color w:val="000000" w:themeColor="text1" w:themeTint="FF" w:themeShade="FF"/>
        </w:rPr>
        <w:t xml:space="preserve"> ‘Australian Council of Graduate Research Conflict of Interest Guidelines’ </w:t>
      </w:r>
      <w:hyperlink r:id="Rad1156d2eccb4b26">
        <w:r w:rsidRPr="5315E528" w:rsidR="57E042CC">
          <w:rPr>
            <w:rStyle w:val="Hyperlink"/>
            <w:rFonts w:ascii="Calibri" w:hAnsi="Calibri" w:cs="Calibri"/>
            <w:noProof w:val="0"/>
          </w:rPr>
          <w:t>https://www.acgr.edu.au/wp-content/uploads/2018/09/ACGR-Conflict-of-Interest-in-Examination-Guidelines.pdf</w:t>
        </w:r>
      </w:hyperlink>
    </w:p>
    <w:p w:rsidR="5315E528" w:rsidP="5315E528" w:rsidRDefault="5315E528" w14:paraId="4FB5DB81" w14:textId="2FC37AD2">
      <w:pPr>
        <w:rPr>
          <w:rFonts w:ascii="Calibri" w:hAnsi="Calibri" w:cs="Calibri"/>
          <w:noProof w:val="0"/>
        </w:rPr>
      </w:pPr>
    </w:p>
    <w:p w:rsidRPr="009126F5" w:rsidR="00C23EF4" w:rsidP="11D6E9CB" w:rsidRDefault="10C73CDF" w14:paraId="4571BE6F" w14:textId="5DAF70F1">
      <w:pPr>
        <w:spacing w:after="0" w:line="240" w:lineRule="auto"/>
      </w:pPr>
      <w:r w:rsidRPr="11D6E9CB">
        <w:rPr>
          <w:rFonts w:ascii="Calibri" w:hAnsi="Calibri" w:eastAsia="Calibri" w:cs="Calibri"/>
          <w:noProof w:val="0"/>
          <w:color w:val="0F4761" w:themeColor="accent1" w:themeShade="BF"/>
          <w:sz w:val="32"/>
          <w:szCs w:val="32"/>
        </w:rPr>
        <w:t>A</w:t>
      </w:r>
      <w:r w:rsidR="00C23EF4">
        <w:tab/>
      </w:r>
      <w:r w:rsidRPr="11D6E9CB">
        <w:rPr>
          <w:rFonts w:ascii="Calibri" w:hAnsi="Calibri" w:eastAsia="Calibri" w:cs="Calibri"/>
          <w:noProof w:val="0"/>
          <w:color w:val="0F4761" w:themeColor="accent1" w:themeShade="BF"/>
          <w:sz w:val="32"/>
          <w:szCs w:val="32"/>
        </w:rPr>
        <w:t xml:space="preserve"> Coimhlint leis an Iarrthóir</w:t>
      </w:r>
    </w:p>
    <w:p w:rsidR="11D6E9CB" w:rsidP="11D6E9CB" w:rsidRDefault="11D6E9CB" w14:paraId="76477EF3" w14:textId="3B3C5A08">
      <w:pPr>
        <w:spacing w:after="0" w:line="240" w:lineRule="auto"/>
        <w:rPr>
          <w:rFonts w:ascii="Calibri" w:hAnsi="Calibri" w:eastAsia="Calibri" w:cs="Calibri"/>
          <w:noProof w:val="0"/>
          <w:color w:val="0F4761" w:themeColor="accent1" w:themeShade="BF"/>
          <w:sz w:val="32"/>
          <w:szCs w:val="32"/>
        </w:rPr>
      </w:pPr>
    </w:p>
    <w:p w:rsidR="10C73CDF" w:rsidP="11D6E9CB" w:rsidRDefault="10C73CDF" w14:paraId="399F35F9" w14:textId="405F6D30">
      <w:pPr>
        <w:spacing w:after="0" w:line="240" w:lineRule="auto"/>
        <w:rPr>
          <w:rFonts w:ascii="Calibri" w:hAnsi="Calibri" w:eastAsia="Calibri" w:cs="Calibri"/>
          <w:noProof w:val="0"/>
          <w:color w:val="0F4761" w:themeColor="accent1" w:themeShade="BF"/>
          <w:sz w:val="28"/>
          <w:szCs w:val="28"/>
        </w:rPr>
      </w:pPr>
      <w:r w:rsidRPr="11D6E9CB">
        <w:rPr>
          <w:rFonts w:ascii="Calibri" w:hAnsi="Calibri" w:eastAsia="Calibri" w:cs="Calibri"/>
          <w:noProof w:val="0"/>
          <w:color w:val="0F4761" w:themeColor="accent1" w:themeShade="BF"/>
          <w:sz w:val="28"/>
          <w:szCs w:val="28"/>
        </w:rPr>
        <w:t>Caidrimh oibre</w:t>
      </w:r>
    </w:p>
    <w:p w:rsidR="11D6E9CB" w:rsidP="11D6E9CB" w:rsidRDefault="11D6E9CB" w14:paraId="50DA045D" w14:textId="5B5AA5A8">
      <w:pPr>
        <w:spacing w:after="0" w:line="240" w:lineRule="auto"/>
        <w:rPr>
          <w:rFonts w:ascii="Calibri" w:hAnsi="Calibri" w:eastAsia="Calibri" w:cs="Calibri"/>
          <w:noProof w:val="0"/>
          <w:color w:val="000000" w:themeColor="text1"/>
        </w:rPr>
      </w:pPr>
    </w:p>
    <w:p w:rsidRPr="006D69CE" w:rsidR="00E11503" w:rsidP="11D6E9CB" w:rsidRDefault="10C73CDF" w14:paraId="245E60C8" w14:textId="3B9D3DC8">
      <w:pPr>
        <w:spacing w:after="0" w:line="240" w:lineRule="auto"/>
      </w:pPr>
      <w:r w:rsidRPr="11D6E9CB">
        <w:rPr>
          <w:rFonts w:ascii="Calibri" w:hAnsi="Calibri" w:eastAsia="Calibri" w:cs="Calibri"/>
          <w:noProof w:val="0"/>
          <w:color w:val="000000" w:themeColor="text1"/>
        </w:rPr>
        <w:t>Teagmháil fhoirmiúil agus neamhfhoirmiúil idir an t-iarrthóir agus daoine a d’fhéadfadh a bheith ina scrúdaitheoirí an rud is mó a bhí ag déanamh imní d’iarrthóirí. Is minic a fhiafraíonn iarrthóirí ar cheart dóibh gan freastal ar chomhdhálacha a bhíonn á n-eagrú ag duine a d’fhéadfadh a bheith ina scrúdaitheoir orthu nó ar chomhdhálacha a bhféadfadh teagmháil a bheith ag iarrthóirí le duine a d’fhéadfadh a bheith ina scrúdaitheoir orthu, ar cheart dóibh gan páipéir a thabhairt i roinn ina bhfuil duine a d’fhéadfadh a bheith ina scrúdaitheoir orthu ag obair, nó ar cheart dóibh gan páipéir a sheoladh chuig iris a bhfuil duine a d’fhéadfadh a bheith ina scrúdaitheoir orthu mar eagarthóir uirthi. Níl aon choimhlint leasa i gceist sna cásanna sin agus ní luífeadh sé le ciall toirmeasc a chur ar ghníomhaíochtaí an-tábhachtacha den sórt sin. Mar threoir ghinearálta, bíonn coimhlint leasa ann má bhí duine a d’fhéadfadh a bheith</w:t>
      </w:r>
      <w:r w:rsidRPr="11D6E9CB" w:rsidR="729B1669">
        <w:rPr>
          <w:rFonts w:ascii="Calibri" w:hAnsi="Calibri" w:eastAsia="Calibri" w:cs="Calibri"/>
          <w:noProof w:val="0"/>
          <w:color w:val="000000" w:themeColor="text1"/>
        </w:rPr>
        <w:t xml:space="preserve"> </w:t>
      </w:r>
      <w:r w:rsidRPr="11D6E9CB">
        <w:rPr>
          <w:rFonts w:ascii="Calibri" w:hAnsi="Calibri" w:eastAsia="Calibri" w:cs="Calibri"/>
          <w:noProof w:val="0"/>
          <w:color w:val="000000" w:themeColor="text1"/>
        </w:rPr>
        <w:t xml:space="preserve">ina scrúdaitheoir ag obair leis an iarrthóir ar ábhair a bhaineann le sintéis nó le hanailís nó má bhí comhfhreagras nó teagmháil de chineál eile ag an duine sin leis an iarrthóir inar pléadh an taighde ar feadh tréimhse fhada. </w:t>
      </w:r>
    </w:p>
    <w:p w:rsidR="11D6E9CB" w:rsidP="11D6E9CB" w:rsidRDefault="11D6E9CB" w14:paraId="5EF5F60E" w14:textId="38F17DA4">
      <w:pPr>
        <w:spacing w:after="0" w:line="240" w:lineRule="auto"/>
        <w:rPr>
          <w:rFonts w:ascii="Calibri" w:hAnsi="Calibri" w:eastAsia="Calibri" w:cs="Calibri"/>
          <w:noProof w:val="0"/>
          <w:color w:val="000000" w:themeColor="text1"/>
          <w:sz w:val="28"/>
          <w:szCs w:val="28"/>
        </w:rPr>
      </w:pPr>
    </w:p>
    <w:tbl>
      <w:tblPr>
        <w:tblW w:w="9195" w:type="dxa"/>
        <w:tblLook w:val="04A0" w:firstRow="1" w:lastRow="0" w:firstColumn="1" w:lastColumn="0" w:noHBand="0" w:noVBand="1"/>
      </w:tblPr>
      <w:tblGrid>
        <w:gridCol w:w="960"/>
        <w:gridCol w:w="6618"/>
        <w:gridCol w:w="1617"/>
      </w:tblGrid>
      <w:tr w:rsidRPr="00405F84" w:rsidR="00405F84" w:rsidTr="11D6E9CB" w14:paraId="3C648906"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D75A6" w:rsidR="00405F84" w:rsidP="11D6E9CB" w:rsidRDefault="7E00C093" w14:paraId="7B1892B1"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A1</w:t>
            </w:r>
          </w:p>
        </w:tc>
        <w:tc>
          <w:tcPr>
            <w:tcW w:w="6618" w:type="dxa"/>
            <w:tcBorders>
              <w:top w:val="single" w:color="auto" w:sz="4" w:space="0"/>
              <w:left w:val="nil"/>
              <w:bottom w:val="single" w:color="auto" w:sz="4" w:space="0"/>
              <w:right w:val="single" w:color="auto" w:sz="4" w:space="0"/>
            </w:tcBorders>
            <w:vAlign w:val="center"/>
            <w:hideMark/>
          </w:tcPr>
          <w:p w:rsidRPr="003D75A6" w:rsidR="00405F84" w:rsidP="11D6E9CB" w:rsidRDefault="7E00C093" w14:paraId="78C08484"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kern w:val="0"/>
                <w14:ligatures w14:val="none"/>
              </w:rPr>
              <w:t>Scríobh an scrúdaitheoir páipéar i gcomhar leis an iarrthóir le cúig bliana anuas</w:t>
            </w:r>
          </w:p>
        </w:tc>
        <w:tc>
          <w:tcPr>
            <w:tcW w:w="1617" w:type="dxa"/>
            <w:tcBorders>
              <w:top w:val="single" w:color="auto" w:sz="4" w:space="0"/>
              <w:left w:val="nil"/>
              <w:bottom w:val="single" w:color="auto" w:sz="4" w:space="0"/>
              <w:right w:val="single" w:color="auto" w:sz="4" w:space="0"/>
            </w:tcBorders>
            <w:vAlign w:val="center"/>
            <w:hideMark/>
          </w:tcPr>
          <w:p w:rsidRPr="003D75A6" w:rsidR="00405F84" w:rsidP="11D6E9CB" w:rsidRDefault="7E00C093" w14:paraId="0CA8A23C"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3D75A6" w:rsidR="00405F84" w:rsidTr="11D6E9CB" w14:paraId="375CCFA6"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D75A6" w:rsidR="00405F84" w:rsidP="11D6E9CB" w:rsidRDefault="7E00C093" w14:paraId="77E991FA"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A2</w:t>
            </w:r>
          </w:p>
        </w:tc>
        <w:tc>
          <w:tcPr>
            <w:tcW w:w="6618" w:type="dxa"/>
            <w:tcBorders>
              <w:top w:val="nil"/>
              <w:left w:val="nil"/>
              <w:bottom w:val="single" w:color="auto" w:sz="4" w:space="0"/>
              <w:right w:val="single" w:color="auto" w:sz="4" w:space="0"/>
            </w:tcBorders>
            <w:vAlign w:val="center"/>
            <w:hideMark/>
          </w:tcPr>
          <w:p w:rsidRPr="003D75A6" w:rsidR="00405F84" w:rsidP="11D6E9CB" w:rsidRDefault="7E00C093" w14:paraId="56922C1D"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themeColor="text1"/>
              </w:rPr>
              <w:t>Bhí an scrúdaitheoir ag obair leis an iarrthóir ar ghnóthaí a bhaineann leis an tráchtas e.g. bhí an scrúdaitheoir mar bhall den GRC.</w:t>
            </w:r>
          </w:p>
        </w:tc>
        <w:tc>
          <w:tcPr>
            <w:tcW w:w="1617" w:type="dxa"/>
            <w:tcBorders>
              <w:top w:val="nil"/>
              <w:left w:val="nil"/>
              <w:bottom w:val="single" w:color="auto" w:sz="4" w:space="0"/>
              <w:right w:val="single" w:color="auto" w:sz="4" w:space="0"/>
            </w:tcBorders>
            <w:vAlign w:val="center"/>
            <w:hideMark/>
          </w:tcPr>
          <w:p w:rsidRPr="003D75A6" w:rsidR="00405F84" w:rsidP="11D6E9CB" w:rsidRDefault="7E00C093" w14:paraId="40B33DF6"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3D75A6" w:rsidR="00405F84" w:rsidTr="11D6E9CB" w14:paraId="11A2C07F"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D75A6" w:rsidR="00405F84" w:rsidP="11D6E9CB" w:rsidRDefault="7E00C093" w14:paraId="7E96DF81"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A3</w:t>
            </w:r>
          </w:p>
        </w:tc>
        <w:tc>
          <w:tcPr>
            <w:tcW w:w="6618" w:type="dxa"/>
            <w:tcBorders>
              <w:top w:val="nil"/>
              <w:left w:val="nil"/>
              <w:bottom w:val="single" w:color="auto" w:sz="4" w:space="0"/>
              <w:right w:val="single" w:color="auto" w:sz="4" w:space="0"/>
            </w:tcBorders>
            <w:vAlign w:val="center"/>
            <w:hideMark/>
          </w:tcPr>
          <w:p w:rsidRPr="003D75A6" w:rsidR="00405F84" w:rsidP="11D6E9CB" w:rsidRDefault="7E00C093" w14:paraId="7D094DA6"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themeColor="text1"/>
              </w:rPr>
              <w:t>Tá an t-iarrthóir fostaithe ag an scrúdaitheoir nó bhí an  scrúdaitheoir fostaithe ag an iarrthóir le cúig bliana anuas.  NÓ tá an scrúdaitheoir i mbun idirbheartaíochta leis an  iarrthóir a fhostú nó le bheith fostaithe ag an iarrthóir</w:t>
            </w:r>
          </w:p>
        </w:tc>
        <w:tc>
          <w:tcPr>
            <w:tcW w:w="1617" w:type="dxa"/>
            <w:tcBorders>
              <w:top w:val="nil"/>
              <w:left w:val="nil"/>
              <w:bottom w:val="single" w:color="auto" w:sz="4" w:space="0"/>
              <w:right w:val="single" w:color="auto" w:sz="4" w:space="0"/>
            </w:tcBorders>
            <w:vAlign w:val="center"/>
            <w:hideMark/>
          </w:tcPr>
          <w:p w:rsidRPr="003D75A6" w:rsidR="00405F84" w:rsidP="11D6E9CB" w:rsidRDefault="7E00C093" w14:paraId="68F4C7D2"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3D75A6" w:rsidR="00405F84" w:rsidTr="11D6E9CB" w14:paraId="787BF3CD"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D75A6" w:rsidR="00405F84" w:rsidP="11D6E9CB" w:rsidRDefault="7E00C093" w14:paraId="2BBF8F9F"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A4</w:t>
            </w:r>
          </w:p>
        </w:tc>
        <w:tc>
          <w:tcPr>
            <w:tcW w:w="6618" w:type="dxa"/>
            <w:tcBorders>
              <w:top w:val="nil"/>
              <w:left w:val="nil"/>
              <w:bottom w:val="single" w:color="auto" w:sz="4" w:space="0"/>
              <w:right w:val="single" w:color="auto" w:sz="4" w:space="0"/>
            </w:tcBorders>
            <w:vAlign w:val="center"/>
            <w:hideMark/>
          </w:tcPr>
          <w:p w:rsidRPr="003D75A6" w:rsidR="00405F84" w:rsidP="11D6E9CB" w:rsidRDefault="7E00C093" w14:paraId="6EF5852D"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kern w:val="0"/>
                <w14:ligatures w14:val="none"/>
              </w:rPr>
              <w:t>Bhí an scrúdaitheoir ina mholtóir ag an iarrthóir le  haghaidh poist</w:t>
            </w:r>
          </w:p>
        </w:tc>
        <w:tc>
          <w:tcPr>
            <w:tcW w:w="1617" w:type="dxa"/>
            <w:tcBorders>
              <w:top w:val="nil"/>
              <w:left w:val="nil"/>
              <w:bottom w:val="single" w:color="auto" w:sz="4" w:space="0"/>
              <w:right w:val="single" w:color="auto" w:sz="4" w:space="0"/>
            </w:tcBorders>
            <w:vAlign w:val="center"/>
            <w:hideMark/>
          </w:tcPr>
          <w:p w:rsidRPr="003D75A6" w:rsidR="00405F84" w:rsidP="11D6E9CB" w:rsidRDefault="7E00C093" w14:paraId="5C02F4F3"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bl>
    <w:p w:rsidR="11D6E9CB" w:rsidP="11D6E9CB" w:rsidRDefault="11D6E9CB" w14:paraId="784268FA" w14:textId="25768A66">
      <w:pPr>
        <w:spacing w:after="0" w:line="240" w:lineRule="auto"/>
        <w:rPr>
          <w:rFonts w:ascii="Calibri" w:hAnsi="Calibri" w:eastAsia="Calibri" w:cs="Calibri"/>
          <w:noProof w:val="0"/>
          <w:color w:val="0F4761" w:themeColor="accent1" w:themeShade="BF"/>
          <w:sz w:val="28"/>
          <w:szCs w:val="28"/>
        </w:rPr>
      </w:pPr>
    </w:p>
    <w:p w:rsidRPr="00442619" w:rsidR="00405F84" w:rsidP="2B4383CF" w:rsidRDefault="7E00C093" w14:paraId="51D6ABDC" w14:textId="555A902B">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F4761" w:themeColor="accent1" w:themeTint="FF" w:themeShade="BF"/>
          <w:sz w:val="28"/>
          <w:szCs w:val="28"/>
        </w:rPr>
      </w:pPr>
      <w:r w:rsidRPr="2B4383CF" w:rsidR="7E00C093">
        <w:rPr>
          <w:rFonts w:ascii="Calibri" w:hAnsi="Calibri" w:eastAsia="Calibri" w:cs="Calibri"/>
          <w:noProof w:val="0"/>
          <w:color w:val="0F4761" w:themeColor="accent1" w:themeTint="FF" w:themeShade="BF"/>
          <w:sz w:val="28"/>
          <w:szCs w:val="28"/>
        </w:rPr>
        <w:t xml:space="preserve">Caidreamh </w:t>
      </w:r>
      <w:r w:rsidRPr="2B4383CF" w:rsidR="7E00C093">
        <w:rPr>
          <w:rFonts w:ascii="Calibri" w:hAnsi="Calibri" w:eastAsia="Calibri" w:cs="Calibri"/>
          <w:noProof w:val="0"/>
          <w:color w:val="0F4761" w:themeColor="accent1" w:themeTint="FF" w:themeShade="BF"/>
          <w:sz w:val="28"/>
          <w:szCs w:val="28"/>
        </w:rPr>
        <w:t>Pearsanta</w:t>
      </w:r>
    </w:p>
    <w:p w:rsidR="11D6E9CB" w:rsidP="11D6E9CB" w:rsidRDefault="11D6E9CB" w14:paraId="0D18F558" w14:textId="1A758C30">
      <w:pPr>
        <w:spacing w:after="0" w:line="240" w:lineRule="auto"/>
        <w:rPr>
          <w:rFonts w:ascii="Calibri" w:hAnsi="Calibri" w:eastAsia="Calibri" w:cs="Calibri"/>
          <w:noProof w:val="0"/>
          <w:color w:val="0F4761" w:themeColor="accent1" w:themeShade="BF"/>
          <w:sz w:val="12"/>
          <w:szCs w:val="12"/>
        </w:rPr>
      </w:pPr>
    </w:p>
    <w:tbl>
      <w:tblPr>
        <w:tblW w:w="9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960"/>
        <w:gridCol w:w="6585"/>
        <w:gridCol w:w="1640"/>
      </w:tblGrid>
      <w:tr w:rsidRPr="003D75A6" w:rsidR="00405F84" w:rsidTr="11D6E9CB" w14:paraId="369F56E5" w14:textId="77777777">
        <w:trPr>
          <w:trHeight w:val="1008"/>
        </w:trPr>
        <w:tc>
          <w:tcPr>
            <w:tcW w:w="960" w:type="dxa"/>
            <w:noWrap/>
            <w:vAlign w:val="center"/>
            <w:hideMark/>
          </w:tcPr>
          <w:p w:rsidRPr="003D75A6" w:rsidR="00405F84" w:rsidP="11D6E9CB" w:rsidRDefault="7E00C093" w14:paraId="226590B3"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A5</w:t>
            </w:r>
          </w:p>
        </w:tc>
        <w:tc>
          <w:tcPr>
            <w:tcW w:w="6585" w:type="dxa"/>
            <w:vAlign w:val="center"/>
            <w:hideMark/>
          </w:tcPr>
          <w:p w:rsidRPr="003D75A6" w:rsidR="00405F84" w:rsidP="11D6E9CB" w:rsidRDefault="7E00C093" w14:paraId="2D6CD96D"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Is gaol aitheanta de chuid an iarrthóra atá sa  scrúdaitheoir</w:t>
            </w:r>
          </w:p>
        </w:tc>
        <w:tc>
          <w:tcPr>
            <w:tcW w:w="1640" w:type="dxa"/>
            <w:vAlign w:val="center"/>
            <w:hideMark/>
          </w:tcPr>
          <w:p w:rsidRPr="003D75A6" w:rsidR="00405F84" w:rsidP="11D6E9CB" w:rsidRDefault="7E00C093" w14:paraId="43DDFF7E"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405F84" w:rsidR="00405F84" w:rsidTr="11D6E9CB" w14:paraId="06EB10DF" w14:textId="77777777">
        <w:trPr>
          <w:trHeight w:val="1008"/>
        </w:trPr>
        <w:tc>
          <w:tcPr>
            <w:tcW w:w="960" w:type="dxa"/>
            <w:noWrap/>
            <w:vAlign w:val="center"/>
            <w:hideMark/>
          </w:tcPr>
          <w:p w:rsidRPr="003D75A6" w:rsidR="00405F84" w:rsidP="11D6E9CB" w:rsidRDefault="7E00C093" w14:paraId="19D56C08"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A6</w:t>
            </w:r>
          </w:p>
        </w:tc>
        <w:tc>
          <w:tcPr>
            <w:tcW w:w="6585" w:type="dxa"/>
            <w:vAlign w:val="center"/>
            <w:hideMark/>
          </w:tcPr>
          <w:p w:rsidRPr="003D75A6" w:rsidR="00405F84" w:rsidP="11D6E9CB" w:rsidRDefault="7E00C093" w14:paraId="2B9E2468"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Is cara pearsanta nó meantóir de chuid an iarrthóra atá  sa scrúdaitheoir</w:t>
            </w:r>
          </w:p>
        </w:tc>
        <w:tc>
          <w:tcPr>
            <w:tcW w:w="1640" w:type="dxa"/>
            <w:vAlign w:val="center"/>
            <w:hideMark/>
          </w:tcPr>
          <w:p w:rsidRPr="003D75A6" w:rsidR="00405F84" w:rsidP="11D6E9CB" w:rsidRDefault="7E00C093" w14:paraId="6CE777C7"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405F84" w:rsidR="00405F84" w:rsidTr="11D6E9CB" w14:paraId="5A4E5EFD" w14:textId="77777777">
        <w:trPr>
          <w:trHeight w:val="1008"/>
        </w:trPr>
        <w:tc>
          <w:tcPr>
            <w:tcW w:w="960" w:type="dxa"/>
            <w:noWrap/>
            <w:vAlign w:val="center"/>
            <w:hideMark/>
          </w:tcPr>
          <w:p w:rsidRPr="003D75A6" w:rsidR="00405F84" w:rsidP="11D6E9CB" w:rsidRDefault="7E00C093" w14:paraId="02F2ECFE"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A7</w:t>
            </w:r>
          </w:p>
        </w:tc>
        <w:tc>
          <w:tcPr>
            <w:tcW w:w="6585" w:type="dxa"/>
            <w:vAlign w:val="center"/>
            <w:hideMark/>
          </w:tcPr>
          <w:p w:rsidRPr="003D75A6" w:rsidR="00405F84" w:rsidP="11D6E9CB" w:rsidRDefault="7E00C093" w14:paraId="3C7A85AB"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Tá caidreamh mothúchánach ag an scrúdaitheoir leis an  iarrthóir nó bhí caidreamh mothúchánach acu le chéile  roimhe seo nó tá siad in aontíos</w:t>
            </w:r>
          </w:p>
        </w:tc>
        <w:tc>
          <w:tcPr>
            <w:tcW w:w="1640" w:type="dxa"/>
            <w:vAlign w:val="center"/>
            <w:hideMark/>
          </w:tcPr>
          <w:p w:rsidRPr="003D75A6" w:rsidR="00405F84" w:rsidP="11D6E9CB" w:rsidRDefault="7E00C093" w14:paraId="4366D035"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bl>
    <w:p w:rsidR="00442619" w:rsidP="11D6E9CB" w:rsidRDefault="00442619" w14:paraId="7E038514" w14:textId="77777777">
      <w:pPr>
        <w:spacing w:after="0" w:line="240" w:lineRule="auto"/>
        <w:rPr>
          <w:rFonts w:ascii="Calibri" w:hAnsi="Calibri" w:eastAsia="Calibri" w:cs="Calibri"/>
          <w:b/>
          <w:bCs/>
          <w:noProof w:val="0"/>
          <w:sz w:val="28"/>
          <w:szCs w:val="28"/>
        </w:rPr>
      </w:pPr>
    </w:p>
    <w:p w:rsidRPr="00405F84" w:rsidR="00405F84" w:rsidP="11D6E9CB" w:rsidRDefault="7E00C093" w14:paraId="4C13441C" w14:textId="4A2B6661">
      <w:pPr>
        <w:spacing w:after="0" w:line="240" w:lineRule="auto"/>
        <w:rPr>
          <w:rFonts w:ascii="Calibri" w:hAnsi="Calibri" w:eastAsia="Calibri" w:cs="Calibri"/>
          <w:noProof w:val="0"/>
          <w:color w:val="0F4761" w:themeColor="accent1" w:themeShade="BF"/>
          <w:sz w:val="28"/>
          <w:szCs w:val="28"/>
        </w:rPr>
      </w:pPr>
      <w:r w:rsidRPr="11D6E9CB">
        <w:rPr>
          <w:rFonts w:ascii="Calibri" w:hAnsi="Calibri" w:eastAsia="Calibri" w:cs="Calibri"/>
          <w:noProof w:val="0"/>
          <w:color w:val="0F4761" w:themeColor="accent1" w:themeShade="BF"/>
          <w:sz w:val="28"/>
          <w:szCs w:val="28"/>
        </w:rPr>
        <w:t>Caidreamh Dlíthiúil</w:t>
      </w:r>
    </w:p>
    <w:p w:rsidR="11D6E9CB" w:rsidP="11D6E9CB" w:rsidRDefault="11D6E9CB" w14:paraId="5F2BF5C1" w14:textId="409CBF16">
      <w:pPr>
        <w:spacing w:after="0" w:line="240" w:lineRule="auto"/>
        <w:rPr>
          <w:rFonts w:ascii="Calibri" w:hAnsi="Calibri" w:eastAsia="Calibri" w:cs="Calibri"/>
          <w:noProof w:val="0"/>
          <w:color w:val="0F4761" w:themeColor="accent1" w:themeShade="BF"/>
          <w:sz w:val="12"/>
          <w:szCs w:val="12"/>
        </w:rPr>
      </w:pPr>
    </w:p>
    <w:tbl>
      <w:tblPr>
        <w:tblW w:w="9187" w:type="dxa"/>
        <w:tblLook w:val="0420" w:firstRow="1" w:lastRow="0" w:firstColumn="0" w:lastColumn="0" w:noHBand="0" w:noVBand="1"/>
      </w:tblPr>
      <w:tblGrid>
        <w:gridCol w:w="960"/>
        <w:gridCol w:w="6540"/>
        <w:gridCol w:w="1687"/>
      </w:tblGrid>
      <w:tr w:rsidRPr="00405F84" w:rsidR="00405F84" w:rsidTr="11D6E9CB" w14:paraId="14BD85F1"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D75A6" w:rsidR="00405F84" w:rsidP="11D6E9CB" w:rsidRDefault="7E00C093" w14:paraId="579B5173"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A8</w:t>
            </w:r>
          </w:p>
        </w:tc>
        <w:tc>
          <w:tcPr>
            <w:tcW w:w="6540" w:type="dxa"/>
            <w:tcBorders>
              <w:top w:val="single" w:color="auto" w:sz="4" w:space="0"/>
              <w:left w:val="nil"/>
              <w:bottom w:val="single" w:color="auto" w:sz="4" w:space="0"/>
              <w:right w:val="single" w:color="auto" w:sz="4" w:space="0"/>
            </w:tcBorders>
            <w:vAlign w:val="center"/>
            <w:hideMark/>
          </w:tcPr>
          <w:p w:rsidRPr="003D75A6" w:rsidR="00405F84" w:rsidP="11D6E9CB" w:rsidRDefault="7E00C093" w14:paraId="7C9082A7"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Tá nó bhí an scrúdaitheoir pósta leis an iarrthóir</w:t>
            </w:r>
          </w:p>
        </w:tc>
        <w:tc>
          <w:tcPr>
            <w:tcW w:w="1687" w:type="dxa"/>
            <w:tcBorders>
              <w:top w:val="single" w:color="auto" w:sz="4" w:space="0"/>
              <w:left w:val="nil"/>
              <w:bottom w:val="single" w:color="auto" w:sz="4" w:space="0"/>
              <w:right w:val="single" w:color="auto" w:sz="4" w:space="0"/>
            </w:tcBorders>
            <w:vAlign w:val="center"/>
            <w:hideMark/>
          </w:tcPr>
          <w:p w:rsidRPr="003D75A6" w:rsidR="00405F84" w:rsidP="11D6E9CB" w:rsidRDefault="7E00C093" w14:paraId="4EF128F8"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405F84" w:rsidR="00405F84" w:rsidTr="11D6E9CB" w14:paraId="1D7D684D"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D75A6" w:rsidR="00405F84" w:rsidP="11D6E9CB" w:rsidRDefault="7E00C093" w14:paraId="45C82BD8"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lastRenderedPageBreak/>
              <w:t>A9</w:t>
            </w:r>
          </w:p>
        </w:tc>
        <w:tc>
          <w:tcPr>
            <w:tcW w:w="6540" w:type="dxa"/>
            <w:tcBorders>
              <w:top w:val="nil"/>
              <w:left w:val="nil"/>
              <w:bottom w:val="single" w:color="auto" w:sz="4" w:space="0"/>
              <w:right w:val="single" w:color="auto" w:sz="4" w:space="0"/>
            </w:tcBorders>
            <w:vAlign w:val="center"/>
            <w:hideMark/>
          </w:tcPr>
          <w:p w:rsidRPr="003D75A6" w:rsidR="00405F84" w:rsidP="11D6E9CB" w:rsidRDefault="7E00C093" w14:paraId="2B46C746"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Is gaol teaghlaigh dlíthiúil é an scrúdaitheoir leis an  iarrthóir (e.g. leasathair, deirfiúr céile)</w:t>
            </w:r>
          </w:p>
        </w:tc>
        <w:tc>
          <w:tcPr>
            <w:tcW w:w="1687" w:type="dxa"/>
            <w:tcBorders>
              <w:top w:val="nil"/>
              <w:left w:val="nil"/>
              <w:bottom w:val="single" w:color="auto" w:sz="4" w:space="0"/>
              <w:right w:val="single" w:color="auto" w:sz="4" w:space="0"/>
            </w:tcBorders>
            <w:vAlign w:val="center"/>
            <w:hideMark/>
          </w:tcPr>
          <w:p w:rsidRPr="003D75A6" w:rsidR="00405F84" w:rsidP="11D6E9CB" w:rsidRDefault="7E00C093" w14:paraId="55579F0C"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405F84" w:rsidR="00405F84" w:rsidTr="11D6E9CB" w14:paraId="61637DC7"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D75A6" w:rsidR="00405F84" w:rsidP="11D6E9CB" w:rsidRDefault="7E00C093" w14:paraId="6F171CC0"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A10</w:t>
            </w:r>
          </w:p>
        </w:tc>
        <w:tc>
          <w:tcPr>
            <w:tcW w:w="6540" w:type="dxa"/>
            <w:tcBorders>
              <w:top w:val="nil"/>
              <w:left w:val="nil"/>
              <w:bottom w:val="single" w:color="auto" w:sz="4" w:space="0"/>
              <w:right w:val="single" w:color="auto" w:sz="4" w:space="0"/>
            </w:tcBorders>
            <w:vAlign w:val="center"/>
            <w:hideMark/>
          </w:tcPr>
          <w:p w:rsidRPr="003D75A6" w:rsidR="00405F84" w:rsidP="11D6E9CB" w:rsidRDefault="7E00C093" w14:paraId="64B6D63A"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Is caomhnóir dlíthiúil ag an iarrthóir atá sa  scrúdaitheoir nó is cleithiúnach de chuid an iarrthóra  atá sa scrúdaitheoir nó tá cumhacht aturnae an  scrúdaitheoir don iarrthóir</w:t>
            </w:r>
          </w:p>
        </w:tc>
        <w:tc>
          <w:tcPr>
            <w:tcW w:w="1687" w:type="dxa"/>
            <w:tcBorders>
              <w:top w:val="nil"/>
              <w:left w:val="nil"/>
              <w:bottom w:val="single" w:color="auto" w:sz="4" w:space="0"/>
              <w:right w:val="single" w:color="auto" w:sz="4" w:space="0"/>
            </w:tcBorders>
            <w:vAlign w:val="center"/>
            <w:hideMark/>
          </w:tcPr>
          <w:p w:rsidRPr="003D75A6" w:rsidR="00405F84" w:rsidP="11D6E9CB" w:rsidRDefault="7E00C093" w14:paraId="55455F3D"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bl>
    <w:p w:rsidR="11D6E9CB" w:rsidP="11D6E9CB" w:rsidRDefault="11D6E9CB" w14:paraId="380F40CB" w14:textId="38960D78">
      <w:pPr>
        <w:widowControl w:val="0"/>
        <w:spacing w:after="0" w:line="240" w:lineRule="auto"/>
        <w:rPr>
          <w:rFonts w:ascii="Times New Roman" w:hAnsi="Times New Roman" w:eastAsia="Times New Roman" w:cs="Times New Roman"/>
          <w:b/>
          <w:bCs/>
          <w:noProof w:val="0"/>
          <w:color w:val="000000" w:themeColor="text1"/>
          <w:sz w:val="28"/>
          <w:szCs w:val="28"/>
        </w:rPr>
      </w:pPr>
    </w:p>
    <w:p w:rsidR="006D69CE" w:rsidP="11D6E9CB" w:rsidRDefault="075CE07C" w14:paraId="51ABFC41" w14:textId="50A62122">
      <w:pPr>
        <w:widowControl w:val="0"/>
        <w:spacing w:after="0" w:line="240" w:lineRule="auto"/>
      </w:pPr>
      <w:r w:rsidRPr="11D6E9CB">
        <w:rPr>
          <w:rFonts w:ascii="Calibri" w:hAnsi="Calibri" w:eastAsia="Calibri" w:cs="Calibri"/>
          <w:noProof w:val="0"/>
          <w:color w:val="0F4761" w:themeColor="accent1" w:themeShade="BF"/>
          <w:sz w:val="28"/>
          <w:szCs w:val="28"/>
        </w:rPr>
        <w:t>Caidreamh Gnó, Gairmiúil agus/nó Sóisialta</w:t>
      </w:r>
    </w:p>
    <w:p w:rsidR="11D6E9CB" w:rsidP="11D6E9CB" w:rsidRDefault="11D6E9CB" w14:paraId="26BB9818" w14:textId="7ED84EE1">
      <w:pPr>
        <w:widowControl w:val="0"/>
        <w:spacing w:after="0" w:line="240" w:lineRule="auto"/>
        <w:rPr>
          <w:rFonts w:ascii="Calibri" w:hAnsi="Calibri" w:eastAsia="Calibri" w:cs="Calibri"/>
          <w:noProof w:val="0"/>
          <w:color w:val="0F4761" w:themeColor="accent1" w:themeShade="BF"/>
          <w:sz w:val="12"/>
          <w:szCs w:val="12"/>
        </w:rPr>
      </w:pPr>
    </w:p>
    <w:tbl>
      <w:tblPr>
        <w:tblW w:w="9375" w:type="dxa"/>
        <w:tblLook w:val="0420" w:firstRow="1" w:lastRow="0" w:firstColumn="0" w:lastColumn="0" w:noHBand="0" w:noVBand="1"/>
      </w:tblPr>
      <w:tblGrid>
        <w:gridCol w:w="960"/>
        <w:gridCol w:w="6645"/>
        <w:gridCol w:w="1770"/>
      </w:tblGrid>
      <w:tr w:rsidR="0B0CD947" w:rsidTr="11D6E9CB" w14:paraId="63640923" w14:textId="77777777">
        <w:trPr>
          <w:trHeight w:val="1008"/>
        </w:trPr>
        <w:tc>
          <w:tcPr>
            <w:tcW w:w="960" w:type="dxa"/>
            <w:tcBorders>
              <w:top w:val="single" w:color="auto" w:sz="4" w:space="0"/>
              <w:left w:val="single" w:color="auto" w:sz="4" w:space="0"/>
              <w:bottom w:val="single" w:color="auto" w:sz="4" w:space="0"/>
              <w:right w:val="single" w:color="auto" w:sz="4" w:space="0"/>
            </w:tcBorders>
            <w:vAlign w:val="center"/>
          </w:tcPr>
          <w:p w:rsidR="0B0CD947" w:rsidP="11D6E9CB" w:rsidRDefault="46BDD24B" w14:paraId="4B44B2BA" w14:textId="497D8E94">
            <w:pPr>
              <w:pStyle w:val="TableParagraph"/>
              <w:spacing w:before="83"/>
              <w:ind w:left="56"/>
              <w:rPr>
                <w:b/>
                <w:bCs/>
                <w:noProof w:val="0"/>
                <w:lang/>
              </w:rPr>
            </w:pPr>
            <w:r w:rsidRPr="11D6E9CB">
              <w:rPr>
                <w:b/>
                <w:bCs/>
                <w:noProof w:val="0"/>
                <w:lang/>
              </w:rPr>
              <w:t>A11</w:t>
            </w:r>
          </w:p>
        </w:tc>
        <w:tc>
          <w:tcPr>
            <w:tcW w:w="6645" w:type="dxa"/>
            <w:tcBorders>
              <w:top w:val="single" w:color="auto" w:sz="4" w:space="0"/>
              <w:left w:val="nil"/>
              <w:bottom w:val="single" w:color="auto" w:sz="4" w:space="0"/>
              <w:right w:val="single" w:color="auto" w:sz="4" w:space="0"/>
            </w:tcBorders>
            <w:vAlign w:val="center"/>
          </w:tcPr>
          <w:p w:rsidR="0B0CD947" w:rsidP="11D6E9CB" w:rsidRDefault="46BDD24B" w14:paraId="673A03EC" w14:textId="2F9A8873">
            <w:pPr>
              <w:pStyle w:val="TableParagraph"/>
              <w:spacing w:before="98" w:line="290" w:lineRule="auto"/>
              <w:ind w:left="56"/>
              <w:rPr>
                <w:noProof w:val="0"/>
                <w:lang/>
              </w:rPr>
            </w:pPr>
            <w:r w:rsidRPr="11D6E9CB">
              <w:rPr>
                <w:noProof w:val="0"/>
                <w:lang/>
              </w:rPr>
              <w:t>Tá nó bhí caidreamh gnó ag an scrúdaitheoir leis an iarrthóir le cúig bliana anuas/le linn an chláir PhD (e.g. mar chomhpháirtí i ngnó beag)</w:t>
            </w:r>
          </w:p>
        </w:tc>
        <w:tc>
          <w:tcPr>
            <w:tcW w:w="1770" w:type="dxa"/>
            <w:tcBorders>
              <w:top w:val="single" w:color="auto" w:sz="4" w:space="0"/>
              <w:left w:val="nil"/>
              <w:bottom w:val="single" w:color="auto" w:sz="4" w:space="0"/>
              <w:right w:val="single" w:color="auto" w:sz="4" w:space="0"/>
            </w:tcBorders>
            <w:vAlign w:val="center"/>
          </w:tcPr>
          <w:p w:rsidR="0B0CD947" w:rsidP="11D6E9CB" w:rsidRDefault="46BDD24B" w14:paraId="31B14798" w14:textId="12C8FEAE">
            <w:pPr>
              <w:pStyle w:val="TableParagraph"/>
              <w:spacing w:before="93"/>
              <w:ind w:left="0" w:right="50"/>
              <w:jc w:val="center"/>
              <w:rPr>
                <w:b/>
                <w:bCs/>
                <w:noProof w:val="0"/>
                <w:lang/>
              </w:rPr>
            </w:pPr>
            <w:r w:rsidRPr="11D6E9CB">
              <w:rPr>
                <w:b/>
                <w:bCs/>
                <w:noProof w:val="0"/>
                <w:lang/>
              </w:rPr>
              <w:t>Mórchoimhlint</w:t>
            </w:r>
          </w:p>
        </w:tc>
      </w:tr>
      <w:tr w:rsidR="0B0CD947" w:rsidTr="11D6E9CB" w14:paraId="3F0504DF" w14:textId="77777777">
        <w:trPr>
          <w:trHeight w:val="1008"/>
        </w:trPr>
        <w:tc>
          <w:tcPr>
            <w:tcW w:w="960" w:type="dxa"/>
            <w:tcBorders>
              <w:top w:val="nil"/>
              <w:left w:val="single" w:color="auto" w:sz="4" w:space="0"/>
              <w:bottom w:val="single" w:color="auto" w:sz="4" w:space="0"/>
              <w:right w:val="single" w:color="auto" w:sz="4" w:space="0"/>
            </w:tcBorders>
            <w:vAlign w:val="center"/>
          </w:tcPr>
          <w:p w:rsidR="0B0CD947" w:rsidP="11D6E9CB" w:rsidRDefault="46BDD24B" w14:paraId="432E16AA" w14:textId="6E9F0BA1">
            <w:pPr>
              <w:pStyle w:val="TableParagraph"/>
              <w:spacing w:before="83"/>
              <w:ind w:left="56"/>
              <w:rPr>
                <w:b/>
                <w:bCs/>
                <w:noProof w:val="0"/>
                <w:lang/>
              </w:rPr>
            </w:pPr>
            <w:r w:rsidRPr="11D6E9CB">
              <w:rPr>
                <w:b/>
                <w:bCs/>
                <w:noProof w:val="0"/>
                <w:lang/>
              </w:rPr>
              <w:t>A12</w:t>
            </w:r>
          </w:p>
        </w:tc>
        <w:tc>
          <w:tcPr>
            <w:tcW w:w="6645" w:type="dxa"/>
            <w:tcBorders>
              <w:top w:val="nil"/>
              <w:left w:val="nil"/>
              <w:bottom w:val="single" w:color="auto" w:sz="4" w:space="0"/>
              <w:right w:val="single" w:color="auto" w:sz="4" w:space="0"/>
            </w:tcBorders>
            <w:vAlign w:val="center"/>
          </w:tcPr>
          <w:p w:rsidR="0B0CD947" w:rsidP="11D6E9CB" w:rsidRDefault="46BDD24B" w14:paraId="66417E4E" w14:textId="1EDA5EE1">
            <w:pPr>
              <w:pStyle w:val="TableParagraph"/>
              <w:spacing w:before="98" w:line="290" w:lineRule="auto"/>
              <w:ind w:left="56" w:right="317"/>
              <w:rPr>
                <w:noProof w:val="0"/>
                <w:lang/>
              </w:rPr>
            </w:pPr>
            <w:r w:rsidRPr="11D6E9CB">
              <w:rPr>
                <w:noProof w:val="0"/>
                <w:lang/>
              </w:rPr>
              <w:t>Tá caidreamh gairmiúil ag an scrúdaitheoir leis an iarrthóir faoi láthair, mar shampla, tá ballraíocht acu beirt ar Bhord nó ar Choiste (boird eagarthóireachta agus boird deontas san áireamh)</w:t>
            </w:r>
          </w:p>
        </w:tc>
        <w:tc>
          <w:tcPr>
            <w:tcW w:w="1770" w:type="dxa"/>
            <w:tcBorders>
              <w:top w:val="nil"/>
              <w:left w:val="nil"/>
              <w:bottom w:val="single" w:color="auto" w:sz="4" w:space="0"/>
              <w:right w:val="single" w:color="auto" w:sz="4" w:space="0"/>
            </w:tcBorders>
            <w:vAlign w:val="center"/>
          </w:tcPr>
          <w:p w:rsidR="0B0CD947" w:rsidP="11D6E9CB" w:rsidRDefault="46BDD24B" w14:paraId="25433B61" w14:textId="392E9675">
            <w:pPr>
              <w:pStyle w:val="TableParagraph"/>
              <w:spacing w:before="93"/>
              <w:ind w:left="0" w:right="50"/>
              <w:jc w:val="right"/>
              <w:rPr>
                <w:b/>
                <w:bCs/>
                <w:noProof w:val="0"/>
                <w:lang/>
              </w:rPr>
            </w:pPr>
            <w:r w:rsidRPr="11D6E9CB">
              <w:rPr>
                <w:b/>
                <w:bCs/>
                <w:noProof w:val="0"/>
                <w:lang/>
              </w:rPr>
              <w:t>Mionchoimhlint</w:t>
            </w:r>
          </w:p>
        </w:tc>
      </w:tr>
      <w:tr w:rsidR="0B0CD947" w:rsidTr="11D6E9CB" w14:paraId="1D4BC077" w14:textId="77777777">
        <w:trPr>
          <w:trHeight w:val="1008"/>
        </w:trPr>
        <w:tc>
          <w:tcPr>
            <w:tcW w:w="960" w:type="dxa"/>
            <w:tcBorders>
              <w:top w:val="nil"/>
              <w:left w:val="single" w:color="auto" w:sz="4" w:space="0"/>
              <w:bottom w:val="single" w:color="auto" w:sz="4" w:space="0"/>
              <w:right w:val="single" w:color="auto" w:sz="4" w:space="0"/>
            </w:tcBorders>
            <w:vAlign w:val="center"/>
          </w:tcPr>
          <w:p w:rsidR="0B0CD947" w:rsidP="11D6E9CB" w:rsidRDefault="46BDD24B" w14:paraId="2D4BE12E" w14:textId="04F1B028">
            <w:pPr>
              <w:pStyle w:val="TableParagraph"/>
              <w:spacing w:before="83"/>
              <w:ind w:left="56"/>
              <w:rPr>
                <w:b/>
                <w:bCs/>
                <w:noProof w:val="0"/>
                <w:lang/>
              </w:rPr>
            </w:pPr>
            <w:r w:rsidRPr="11D6E9CB">
              <w:rPr>
                <w:b/>
                <w:bCs/>
                <w:noProof w:val="0"/>
                <w:lang/>
              </w:rPr>
              <w:t>A13</w:t>
            </w:r>
          </w:p>
        </w:tc>
        <w:tc>
          <w:tcPr>
            <w:tcW w:w="6645" w:type="dxa"/>
            <w:tcBorders>
              <w:top w:val="nil"/>
              <w:left w:val="nil"/>
              <w:bottom w:val="single" w:color="auto" w:sz="4" w:space="0"/>
              <w:right w:val="single" w:color="auto" w:sz="4" w:space="0"/>
            </w:tcBorders>
            <w:vAlign w:val="center"/>
          </w:tcPr>
          <w:p w:rsidR="0B0CD947" w:rsidP="11D6E9CB" w:rsidRDefault="46BDD24B" w14:paraId="75EF9AF2" w14:textId="7A55F228">
            <w:pPr>
              <w:pStyle w:val="TableParagraph"/>
              <w:spacing w:before="98" w:line="290" w:lineRule="auto"/>
              <w:ind w:left="56" w:right="282"/>
              <w:rPr>
                <w:noProof w:val="0"/>
                <w:lang/>
              </w:rPr>
            </w:pPr>
            <w:r w:rsidRPr="11D6E9CB">
              <w:rPr>
                <w:noProof w:val="0"/>
                <w:lang/>
              </w:rPr>
              <w:t>Bhí teagmháil phearsanta ag an scrúdaitheoir leis an iarrthóir a bhféadfaí a mhaíomh fúithi go bhféadfadh sé go bhfuil an scrúdaitheoir ag plé leis an iarrthóir ar bhealach nach bhfuil oibiachtúil amach is amach</w:t>
            </w:r>
          </w:p>
        </w:tc>
        <w:tc>
          <w:tcPr>
            <w:tcW w:w="1770" w:type="dxa"/>
            <w:tcBorders>
              <w:top w:val="nil"/>
              <w:left w:val="nil"/>
              <w:bottom w:val="single" w:color="auto" w:sz="4" w:space="0"/>
              <w:right w:val="single" w:color="auto" w:sz="4" w:space="0"/>
            </w:tcBorders>
            <w:vAlign w:val="center"/>
          </w:tcPr>
          <w:p w:rsidR="0B0CD947" w:rsidP="11D6E9CB" w:rsidRDefault="46BDD24B" w14:paraId="39D248BD" w14:textId="39BA8178">
            <w:pPr>
              <w:pStyle w:val="TableParagraph"/>
              <w:spacing w:before="93"/>
              <w:ind w:left="0" w:right="50"/>
              <w:jc w:val="right"/>
              <w:rPr>
                <w:b/>
                <w:bCs/>
                <w:noProof w:val="0"/>
                <w:lang/>
              </w:rPr>
            </w:pPr>
            <w:r w:rsidRPr="11D6E9CB">
              <w:rPr>
                <w:b/>
                <w:bCs/>
                <w:noProof w:val="0"/>
                <w:lang/>
              </w:rPr>
              <w:t>Mionchoimhlint</w:t>
            </w:r>
          </w:p>
        </w:tc>
      </w:tr>
    </w:tbl>
    <w:p w:rsidR="006D69CE" w:rsidP="11D6E9CB" w:rsidRDefault="006D69CE" w14:paraId="4D091166" w14:textId="35506B53">
      <w:pPr>
        <w:widowControl w:val="0"/>
        <w:spacing w:after="0" w:line="240" w:lineRule="auto"/>
        <w:rPr>
          <w:rFonts w:ascii="Times New Roman" w:hAnsi="Times New Roman" w:eastAsia="Times New Roman" w:cs="Times New Roman"/>
          <w:b/>
          <w:bCs/>
          <w:noProof w:val="0"/>
          <w:color w:val="000000" w:themeColor="text1"/>
        </w:rPr>
      </w:pPr>
    </w:p>
    <w:p w:rsidR="11D6E9CB" w:rsidP="11D6E9CB" w:rsidRDefault="11D6E9CB" w14:paraId="4CBC0B97" w14:textId="1A678706">
      <w:pPr>
        <w:widowControl w:val="0"/>
        <w:spacing w:after="0" w:line="240" w:lineRule="auto"/>
        <w:rPr>
          <w:rFonts w:ascii="Times New Roman" w:hAnsi="Times New Roman" w:eastAsia="Times New Roman" w:cs="Times New Roman"/>
          <w:b/>
          <w:bCs/>
          <w:noProof w:val="0"/>
          <w:color w:val="000000" w:themeColor="text1"/>
        </w:rPr>
      </w:pPr>
    </w:p>
    <w:p w:rsidRPr="009126F5" w:rsidR="00BD6545" w:rsidP="11D6E9CB" w:rsidRDefault="2920B143" w14:paraId="77ECD0FD" w14:textId="1BFEE6B5">
      <w:pPr>
        <w:widowControl w:val="0"/>
        <w:spacing w:after="0" w:line="240" w:lineRule="auto"/>
      </w:pPr>
      <w:r w:rsidRPr="11D6E9CB">
        <w:rPr>
          <w:rFonts w:ascii="Calibri" w:hAnsi="Calibri" w:eastAsia="Calibri" w:cs="Calibri"/>
          <w:noProof w:val="0"/>
          <w:color w:val="0F4761" w:themeColor="accent1" w:themeShade="BF"/>
          <w:sz w:val="32"/>
          <w:szCs w:val="32"/>
        </w:rPr>
        <w:t xml:space="preserve">B </w:t>
      </w:r>
      <w:r w:rsidR="00BD6545">
        <w:tab/>
      </w:r>
      <w:r w:rsidRPr="11D6E9CB">
        <w:rPr>
          <w:rFonts w:ascii="Calibri" w:hAnsi="Calibri" w:eastAsia="Calibri" w:cs="Calibri"/>
          <w:noProof w:val="0"/>
          <w:color w:val="0F4761" w:themeColor="accent1" w:themeShade="BF"/>
          <w:sz w:val="32"/>
          <w:szCs w:val="32"/>
        </w:rPr>
        <w:t>Coimhlint leis an Stiúrthóir</w:t>
      </w:r>
    </w:p>
    <w:p w:rsidR="11D6E9CB" w:rsidP="11D6E9CB" w:rsidRDefault="11D6E9CB" w14:paraId="1BE0AF48" w14:textId="4E524538">
      <w:pPr>
        <w:widowControl w:val="0"/>
        <w:spacing w:after="0" w:line="240" w:lineRule="auto"/>
        <w:rPr>
          <w:rFonts w:ascii="Calibri" w:hAnsi="Calibri" w:eastAsia="Calibri" w:cs="Calibri"/>
          <w:noProof w:val="0"/>
          <w:color w:val="0F4761" w:themeColor="accent1" w:themeShade="BF"/>
          <w:sz w:val="32"/>
          <w:szCs w:val="32"/>
        </w:rPr>
      </w:pPr>
    </w:p>
    <w:p w:rsidRPr="003D75A6" w:rsidR="00BD6545" w:rsidP="11D6E9CB" w:rsidRDefault="2920B143" w14:paraId="531A6EA6" w14:textId="77777777">
      <w:pPr>
        <w:spacing w:after="0" w:line="240" w:lineRule="auto"/>
        <w:rPr>
          <w:rFonts w:ascii="Calibri" w:hAnsi="Calibri" w:eastAsia="Calibri" w:cs="Calibri"/>
          <w:noProof w:val="0"/>
          <w:color w:val="0F4761" w:themeColor="accent1" w:themeShade="BF"/>
          <w:sz w:val="28"/>
          <w:szCs w:val="28"/>
        </w:rPr>
      </w:pPr>
      <w:r w:rsidRPr="11D6E9CB">
        <w:rPr>
          <w:rFonts w:ascii="Calibri" w:hAnsi="Calibri" w:eastAsia="Calibri" w:cs="Calibri"/>
          <w:noProof w:val="0"/>
          <w:color w:val="0F4761" w:themeColor="accent1" w:themeShade="BF"/>
          <w:sz w:val="28"/>
          <w:szCs w:val="28"/>
        </w:rPr>
        <w:t>Caidreamh Oibre</w:t>
      </w:r>
    </w:p>
    <w:p w:rsidR="11D6E9CB" w:rsidP="11D6E9CB" w:rsidRDefault="11D6E9CB" w14:paraId="07069B11" w14:textId="19BE6F6B">
      <w:pPr>
        <w:spacing w:after="0" w:line="240" w:lineRule="auto"/>
        <w:rPr>
          <w:rFonts w:ascii="Calibri" w:hAnsi="Calibri" w:cs="Calibri"/>
          <w:noProof w:val="0"/>
        </w:rPr>
      </w:pPr>
    </w:p>
    <w:p w:rsidRPr="003D75A6" w:rsidR="00BD6545" w:rsidP="11D6E9CB" w:rsidRDefault="2920B143" w14:paraId="3813B025" w14:textId="695CCF51">
      <w:pPr>
        <w:spacing w:after="0" w:line="240" w:lineRule="auto"/>
      </w:pPr>
      <w:r w:rsidRPr="11D6E9CB">
        <w:rPr>
          <w:rFonts w:ascii="Calibri" w:hAnsi="Calibri" w:cs="Calibri"/>
          <w:noProof w:val="0"/>
        </w:rPr>
        <w:t>Coimhlintí leasa idir scrúdaitheoir agus stiúrthóir, go háirithe i dtaca le bheith ina gcomhúdair, is mó a bhí ag déanamh imní do stiúrthóirí. Bíonn coimhlint ann in amanna idir an gá a bhíonn le scrúdaitheoir neamhspleách a aimsiú agus an gá atá ann scrúdaitheoir a aimsiú ag a bhfuil saineolas i réimse an taighde, go háirithe má mheastar gur réimse thar a bheith cúng é an réimse sin. B’fhiú a mheabhrú anseo nach saineolas ar leith i réimse cúng an tráchtais an t-aon ní a bhíonn le cur san áireamh (agus ní gá gurb é an ní is tábhachtaí é ach oiread) nuair a bhíonn scrúdaitheoir á roghnú. Tá na nithe seo ar fad le cur san áireamh uair a bheidh scrúdaitheoirí oiriúnacha á roghnú: taithí an duine mar stiúrthóir ar iarrthóirí taighde iarchéime agus mar scrúdaitheoir ar thráchtais den sórt sin, agus taithí ghinearálta ar an méid a bhfuiltear ag súil leis in Ollscoil na Gaillimhe agus sa disciplín atá i gceist.</w:t>
      </w:r>
    </w:p>
    <w:p w:rsidR="11D6E9CB" w:rsidP="11D6E9CB" w:rsidRDefault="11D6E9CB" w14:paraId="2CEDB77E" w14:textId="6B8D9570">
      <w:pPr>
        <w:spacing w:after="0" w:line="240" w:lineRule="auto"/>
        <w:rPr>
          <w:rFonts w:ascii="Calibri" w:hAnsi="Calibri" w:cs="Calibri"/>
          <w:noProof w:val="0"/>
        </w:rPr>
      </w:pPr>
    </w:p>
    <w:p w:rsidR="11D6E9CB" w:rsidP="11D6E9CB" w:rsidRDefault="11D6E9CB" w14:paraId="66D8D4E1" w14:textId="20D17B17">
      <w:pPr>
        <w:spacing w:after="0" w:line="240" w:lineRule="auto"/>
        <w:rPr>
          <w:rFonts w:ascii="Calibri" w:hAnsi="Calibri" w:cs="Calibri"/>
          <w:noProof w:val="0"/>
        </w:rPr>
      </w:pPr>
    </w:p>
    <w:tbl>
      <w:tblPr>
        <w:tblW w:w="9247" w:type="dxa"/>
        <w:tblLook w:val="0420" w:firstRow="1" w:lastRow="0" w:firstColumn="0" w:lastColumn="0" w:noHBand="0" w:noVBand="1"/>
      </w:tblPr>
      <w:tblGrid>
        <w:gridCol w:w="960"/>
        <w:gridCol w:w="6645"/>
        <w:gridCol w:w="1642"/>
      </w:tblGrid>
      <w:tr w:rsidRPr="00D772BF" w:rsidR="00D772BF" w:rsidTr="11D6E9CB" w14:paraId="7C7AF143" w14:textId="77777777">
        <w:trPr>
          <w:trHeight w:val="1354"/>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D75A6" w:rsidR="00D772BF" w:rsidP="11D6E9CB" w:rsidRDefault="1C1721FC" w14:paraId="6B5A4C5A"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B1</w:t>
            </w:r>
          </w:p>
        </w:tc>
        <w:tc>
          <w:tcPr>
            <w:tcW w:w="6645" w:type="dxa"/>
            <w:tcBorders>
              <w:top w:val="single" w:color="auto" w:sz="4" w:space="0"/>
              <w:left w:val="nil"/>
              <w:bottom w:val="single" w:color="auto" w:sz="4" w:space="0"/>
              <w:right w:val="single" w:color="auto" w:sz="4" w:space="0"/>
            </w:tcBorders>
            <w:vAlign w:val="center"/>
            <w:hideMark/>
          </w:tcPr>
          <w:p w:rsidRPr="003D75A6" w:rsidR="00D772BF" w:rsidP="11D6E9CB" w:rsidRDefault="1C1721FC" w14:paraId="02300C9D"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themeColor="text1"/>
              </w:rPr>
              <w:t>Bhí an scrúdaitheoir ina iarrthóir de chuid an stiúrthóra  le cúig bliana anuas</w:t>
            </w:r>
          </w:p>
        </w:tc>
        <w:tc>
          <w:tcPr>
            <w:tcW w:w="1642" w:type="dxa"/>
            <w:tcBorders>
              <w:top w:val="single" w:color="auto" w:sz="4" w:space="0"/>
              <w:left w:val="nil"/>
              <w:bottom w:val="single" w:color="auto" w:sz="4" w:space="0"/>
              <w:right w:val="single" w:color="auto" w:sz="4" w:space="0"/>
            </w:tcBorders>
            <w:vAlign w:val="center"/>
            <w:hideMark/>
          </w:tcPr>
          <w:p w:rsidRPr="003D75A6" w:rsidR="00D772BF" w:rsidP="11D6E9CB" w:rsidRDefault="1C1721FC" w14:paraId="08609684"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r w:rsidRPr="00D772BF" w:rsidR="00D772BF" w:rsidTr="11D6E9CB" w14:paraId="74A69093" w14:textId="77777777">
        <w:trPr>
          <w:trHeight w:val="1354"/>
        </w:trPr>
        <w:tc>
          <w:tcPr>
            <w:tcW w:w="960" w:type="dxa"/>
            <w:tcBorders>
              <w:top w:val="nil"/>
              <w:left w:val="single" w:color="auto" w:sz="4" w:space="0"/>
              <w:bottom w:val="single" w:color="auto" w:sz="4" w:space="0"/>
              <w:right w:val="single" w:color="auto" w:sz="4" w:space="0"/>
            </w:tcBorders>
            <w:noWrap/>
            <w:vAlign w:val="center"/>
            <w:hideMark/>
          </w:tcPr>
          <w:p w:rsidRPr="003D75A6" w:rsidR="00D772BF" w:rsidP="11D6E9CB" w:rsidRDefault="1C1721FC" w14:paraId="138687BA"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B2</w:t>
            </w:r>
          </w:p>
        </w:tc>
        <w:tc>
          <w:tcPr>
            <w:tcW w:w="6645" w:type="dxa"/>
            <w:tcBorders>
              <w:top w:val="nil"/>
              <w:left w:val="nil"/>
              <w:bottom w:val="single" w:color="auto" w:sz="4" w:space="0"/>
              <w:right w:val="single" w:color="auto" w:sz="4" w:space="0"/>
            </w:tcBorders>
            <w:vAlign w:val="center"/>
            <w:hideMark/>
          </w:tcPr>
          <w:p w:rsidRPr="003D75A6" w:rsidR="00D772BF" w:rsidP="11D6E9CB" w:rsidRDefault="1C1721FC" w14:paraId="2B11A098"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kern w:val="0"/>
                <w14:ligatures w14:val="none"/>
              </w:rPr>
              <w:t>Rinne an scrúdaitheoir comhstiúradh ar dhuine leis an  stiúrthóir le cúig bliana anuas</w:t>
            </w:r>
          </w:p>
        </w:tc>
        <w:tc>
          <w:tcPr>
            <w:tcW w:w="1642" w:type="dxa"/>
            <w:tcBorders>
              <w:top w:val="nil"/>
              <w:left w:val="nil"/>
              <w:bottom w:val="single" w:color="auto" w:sz="4" w:space="0"/>
              <w:right w:val="single" w:color="auto" w:sz="4" w:space="0"/>
            </w:tcBorders>
            <w:vAlign w:val="center"/>
            <w:hideMark/>
          </w:tcPr>
          <w:p w:rsidRPr="003D75A6" w:rsidR="00D772BF" w:rsidP="11D6E9CB" w:rsidRDefault="1C1721FC" w14:paraId="5E4ABFA2"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r w:rsidRPr="00D772BF" w:rsidR="00D772BF" w:rsidTr="11D6E9CB" w14:paraId="127F9074" w14:textId="77777777">
        <w:trPr>
          <w:trHeight w:val="1354"/>
        </w:trPr>
        <w:tc>
          <w:tcPr>
            <w:tcW w:w="960" w:type="dxa"/>
            <w:tcBorders>
              <w:top w:val="nil"/>
              <w:left w:val="single" w:color="auto" w:sz="4" w:space="0"/>
              <w:bottom w:val="single" w:color="auto" w:sz="4" w:space="0"/>
              <w:right w:val="single" w:color="auto" w:sz="4" w:space="0"/>
            </w:tcBorders>
            <w:noWrap/>
            <w:vAlign w:val="center"/>
            <w:hideMark/>
          </w:tcPr>
          <w:p w:rsidRPr="003D75A6" w:rsidR="00D772BF" w:rsidP="11D6E9CB" w:rsidRDefault="1C1721FC" w14:paraId="350558BB"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B3</w:t>
            </w:r>
          </w:p>
        </w:tc>
        <w:tc>
          <w:tcPr>
            <w:tcW w:w="6645" w:type="dxa"/>
            <w:tcBorders>
              <w:top w:val="nil"/>
              <w:left w:val="nil"/>
              <w:bottom w:val="single" w:color="auto" w:sz="4" w:space="0"/>
              <w:right w:val="single" w:color="auto" w:sz="4" w:space="0"/>
            </w:tcBorders>
            <w:vAlign w:val="center"/>
            <w:hideMark/>
          </w:tcPr>
          <w:p w:rsidRPr="003D75A6" w:rsidR="00D772BF" w:rsidP="11D6E9CB" w:rsidRDefault="1C1721FC" w14:paraId="2929C531"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themeColor="text1"/>
              </w:rPr>
              <w:t>Tá paitinn a bronnadh le hocht mbliana anuas ag an  scrúdaitheoir i gcomhar leis an stiúrthóir agus tá an  phaitinn sin bailí go fóill</w:t>
            </w:r>
          </w:p>
        </w:tc>
        <w:tc>
          <w:tcPr>
            <w:tcW w:w="1642" w:type="dxa"/>
            <w:tcBorders>
              <w:top w:val="nil"/>
              <w:left w:val="nil"/>
              <w:bottom w:val="single" w:color="auto" w:sz="4" w:space="0"/>
              <w:right w:val="single" w:color="auto" w:sz="4" w:space="0"/>
            </w:tcBorders>
            <w:vAlign w:val="center"/>
            <w:hideMark/>
          </w:tcPr>
          <w:p w:rsidRPr="003D75A6" w:rsidR="00D772BF" w:rsidP="11D6E9CB" w:rsidRDefault="1C1721FC" w14:paraId="427EB8AD"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r w:rsidRPr="00D772BF" w:rsidR="00D772BF" w:rsidTr="11D6E9CB" w14:paraId="55FDD446" w14:textId="77777777">
        <w:trPr>
          <w:trHeight w:val="1354"/>
        </w:trPr>
        <w:tc>
          <w:tcPr>
            <w:tcW w:w="960" w:type="dxa"/>
            <w:tcBorders>
              <w:top w:val="nil"/>
              <w:left w:val="single" w:color="auto" w:sz="4" w:space="0"/>
              <w:bottom w:val="single" w:color="auto" w:sz="4" w:space="0"/>
              <w:right w:val="single" w:color="auto" w:sz="4" w:space="0"/>
            </w:tcBorders>
            <w:noWrap/>
            <w:vAlign w:val="center"/>
            <w:hideMark/>
          </w:tcPr>
          <w:p w:rsidRPr="0036746F" w:rsidR="00D772BF" w:rsidP="11D6E9CB" w:rsidRDefault="1C1721FC" w14:paraId="42D5702E"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lastRenderedPageBreak/>
              <w:t>B4</w:t>
            </w:r>
          </w:p>
        </w:tc>
        <w:tc>
          <w:tcPr>
            <w:tcW w:w="6645" w:type="dxa"/>
            <w:tcBorders>
              <w:top w:val="nil"/>
              <w:left w:val="nil"/>
              <w:bottom w:val="single" w:color="auto" w:sz="4" w:space="0"/>
              <w:right w:val="single" w:color="auto" w:sz="4" w:space="0"/>
            </w:tcBorders>
            <w:vAlign w:val="center"/>
            <w:hideMark/>
          </w:tcPr>
          <w:p w:rsidRPr="0036746F" w:rsidR="00D772BF" w:rsidP="11D6E9CB" w:rsidRDefault="1C1721FC" w14:paraId="113D7DD7"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themeColor="text1"/>
              </w:rPr>
              <w:t>Bhí an stiúrthóir fostaithe go díreach ag an  scrúdaitheoir nó bhí an scrúdaitheoir fostaithe go  díreach ag an stiúrthóir le cúig bliana anuas NÓ tá an  scrúdaitheoir i mbun idirbheartaíochta leis an stiúrthóir  a fhostú nó le bheith fostaithe ag an stiúrthóir</w:t>
            </w:r>
          </w:p>
        </w:tc>
        <w:tc>
          <w:tcPr>
            <w:tcW w:w="1642" w:type="dxa"/>
            <w:tcBorders>
              <w:top w:val="nil"/>
              <w:left w:val="nil"/>
              <w:bottom w:val="single" w:color="auto" w:sz="4" w:space="0"/>
              <w:right w:val="single" w:color="auto" w:sz="4" w:space="0"/>
            </w:tcBorders>
            <w:vAlign w:val="center"/>
            <w:hideMark/>
          </w:tcPr>
          <w:p w:rsidRPr="0036746F" w:rsidR="00D772BF" w:rsidP="11D6E9CB" w:rsidRDefault="1C1721FC" w14:paraId="7F114E82"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r w:rsidRPr="00D772BF" w:rsidR="00D772BF" w:rsidTr="11D6E9CB" w14:paraId="27BBD3BB" w14:textId="77777777">
        <w:trPr>
          <w:trHeight w:val="1485"/>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D772BF" w:rsidP="11D6E9CB" w:rsidRDefault="1C1721FC" w14:paraId="05C575CC"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B5</w:t>
            </w:r>
          </w:p>
        </w:tc>
        <w:tc>
          <w:tcPr>
            <w:tcW w:w="6645" w:type="dxa"/>
            <w:tcBorders>
              <w:top w:val="single" w:color="auto" w:sz="4" w:space="0"/>
              <w:left w:val="single" w:color="auto" w:sz="4" w:space="0"/>
              <w:bottom w:val="single" w:color="auto" w:sz="4" w:space="0"/>
              <w:right w:val="single" w:color="auto" w:sz="4" w:space="0"/>
            </w:tcBorders>
            <w:vAlign w:val="center"/>
            <w:hideMark/>
          </w:tcPr>
          <w:p w:rsidRPr="00F216B5" w:rsidR="00F216B5" w:rsidP="11D6E9CB" w:rsidRDefault="00D772BF" w14:paraId="74562767" w14:textId="178583D2">
            <w:pPr>
              <w:spacing w:after="0" w:line="240" w:lineRule="auto"/>
              <w:rPr>
                <w:rFonts w:ascii="Calibri" w:hAnsi="Calibri" w:eastAsia="Calibri" w:cs="Calibri"/>
                <w:noProof w:val="0"/>
                <w:color w:val="000000"/>
                <w:kern w:val="0"/>
                <w14:ligatures w14:val="none"/>
              </w:rPr>
            </w:pPr>
            <w:r>
              <w:br/>
            </w:r>
            <w:r w:rsidRPr="11D6E9CB" w:rsidR="7AEE727C">
              <w:rPr>
                <w:rFonts w:ascii="Calibri" w:hAnsi="Calibri" w:eastAsia="Calibri" w:cs="Calibri"/>
                <w:noProof w:val="0"/>
                <w:color w:val="000000"/>
                <w:kern w:val="0"/>
                <w14:ligatures w14:val="none"/>
              </w:rPr>
              <w:t xml:space="preserve">Bhí deontas </w:t>
            </w:r>
            <w:r w:rsidRPr="11D6E9CB" w:rsidR="2673C5FA">
              <w:rPr>
                <w:rFonts w:ascii="Calibri" w:hAnsi="Calibri" w:eastAsia="Calibri" w:cs="Calibri"/>
                <w:noProof w:val="0"/>
              </w:rPr>
              <w:t>ag an scrúdaitheoir leis an stiúrthóir le cúig bliana anuas</w:t>
            </w:r>
          </w:p>
          <w:p w:rsidRPr="0036746F" w:rsidR="00D772BF" w:rsidP="11D6E9CB" w:rsidRDefault="1C1721FC" w14:paraId="0344C9F6" w14:textId="3DA1696C">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i/>
                <w:iCs/>
                <w:noProof w:val="0"/>
                <w:color w:val="000000" w:themeColor="text1"/>
              </w:rPr>
              <w:t>D’fhéadfadh imthosca maolaitheacha a bheith i gceist, e.g.  dá mbeadh an deontas atá i gceist tugtha do chuibhreannas  mór de thaighdeoirí atá neamhspleách ar a chéile a bheag  nó a mhór.</w:t>
            </w:r>
          </w:p>
        </w:tc>
        <w:tc>
          <w:tcPr>
            <w:tcW w:w="1642" w:type="dxa"/>
            <w:tcBorders>
              <w:top w:val="single" w:color="auto" w:sz="4" w:space="0"/>
              <w:left w:val="single" w:color="auto" w:sz="4" w:space="0"/>
              <w:bottom w:val="single" w:color="auto" w:sz="4" w:space="0"/>
              <w:right w:val="single" w:color="auto" w:sz="4" w:space="0"/>
            </w:tcBorders>
            <w:vAlign w:val="center"/>
            <w:hideMark/>
          </w:tcPr>
          <w:p w:rsidRPr="0036746F" w:rsidR="00D772BF" w:rsidP="11D6E9CB" w:rsidRDefault="1C1721FC" w14:paraId="01049459"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r w:rsidRPr="00D772BF" w:rsidR="00D772BF" w:rsidTr="11D6E9CB" w14:paraId="0DE33AF3" w14:textId="77777777">
        <w:trPr>
          <w:trHeight w:val="1545"/>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D772BF" w:rsidP="11D6E9CB" w:rsidRDefault="1C1721FC" w14:paraId="6BB67CA6"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B6</w:t>
            </w:r>
          </w:p>
        </w:tc>
        <w:tc>
          <w:tcPr>
            <w:tcW w:w="6645" w:type="dxa"/>
            <w:tcBorders>
              <w:top w:val="single" w:color="auto" w:sz="4" w:space="0"/>
              <w:left w:val="single" w:color="auto" w:sz="4" w:space="0"/>
              <w:bottom w:val="single" w:color="auto" w:sz="4" w:space="0"/>
              <w:right w:val="single" w:color="auto" w:sz="4" w:space="0"/>
            </w:tcBorders>
            <w:vAlign w:val="center"/>
            <w:hideMark/>
          </w:tcPr>
          <w:p w:rsidRPr="0036746F" w:rsidR="00D772BF" w:rsidP="11D6E9CB" w:rsidRDefault="1C1721FC" w14:paraId="52D8E38D"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themeColor="text1"/>
              </w:rPr>
              <w:t>Ba chomhúdair ar fhoilseachán iad an stiúrthóir agus an  scrúdaitheoir le cúig bliana anuas</w:t>
            </w:r>
            <w:r w:rsidR="00D772BF">
              <w:br/>
            </w:r>
            <w:r w:rsidRPr="11D6E9CB">
              <w:rPr>
                <w:rFonts w:ascii="Calibri" w:hAnsi="Calibri" w:eastAsia="Calibri" w:cs="Calibri"/>
                <w:i/>
                <w:iCs/>
                <w:noProof w:val="0"/>
                <w:color w:val="000000" w:themeColor="text1"/>
              </w:rPr>
              <w:t>D’fhéadfadh imthosca maolaitheacha a bheith i gceist, e.g.  dá mbeadh liosta fada údar ar an bpáipéar atá i gceist agus  mura mbeadh comhoibriú díreach idir an scrúdaitheoir  agus an stiúrthóir.</w:t>
            </w:r>
          </w:p>
        </w:tc>
        <w:tc>
          <w:tcPr>
            <w:tcW w:w="1642" w:type="dxa"/>
            <w:tcBorders>
              <w:top w:val="single" w:color="auto" w:sz="4" w:space="0"/>
              <w:left w:val="single" w:color="auto" w:sz="4" w:space="0"/>
              <w:bottom w:val="single" w:color="auto" w:sz="4" w:space="0"/>
              <w:right w:val="single" w:color="auto" w:sz="4" w:space="0"/>
            </w:tcBorders>
            <w:vAlign w:val="center"/>
            <w:hideMark/>
          </w:tcPr>
          <w:p w:rsidRPr="0036746F" w:rsidR="00D772BF" w:rsidP="11D6E9CB" w:rsidRDefault="1C1721FC" w14:paraId="659E8863"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bl>
    <w:p w:rsidR="11D6E9CB" w:rsidP="11D6E9CB" w:rsidRDefault="11D6E9CB" w14:paraId="3540772D" w14:textId="08A5F8A8">
      <w:pPr>
        <w:rPr>
          <w:noProof w:val="0"/>
        </w:rPr>
      </w:pPr>
    </w:p>
    <w:p w:rsidRPr="0036746F" w:rsidR="00D772BF" w:rsidP="11D6E9CB" w:rsidRDefault="1C1721FC" w14:paraId="4D7C03CA" w14:textId="29AA4E20">
      <w:pPr>
        <w:spacing w:after="0" w:line="240" w:lineRule="auto"/>
      </w:pPr>
      <w:r w:rsidRPr="11D6E9CB">
        <w:rPr>
          <w:rFonts w:ascii="Calibri" w:hAnsi="Calibri" w:eastAsia="Calibri" w:cs="Calibri"/>
          <w:noProof w:val="0"/>
          <w:color w:val="0F4761" w:themeColor="accent1" w:themeShade="BF"/>
          <w:sz w:val="28"/>
          <w:szCs w:val="28"/>
        </w:rPr>
        <w:t>Caidreamh Pearsanta</w:t>
      </w:r>
    </w:p>
    <w:p w:rsidR="11D6E9CB" w:rsidP="11D6E9CB" w:rsidRDefault="11D6E9CB" w14:paraId="0F768217" w14:textId="47F0DAA7">
      <w:pPr>
        <w:spacing w:after="0" w:line="240" w:lineRule="auto"/>
        <w:rPr>
          <w:rFonts w:ascii="Calibri" w:hAnsi="Calibri" w:eastAsia="Calibri" w:cs="Calibri"/>
          <w:noProof w:val="0"/>
          <w:color w:val="0F4761" w:themeColor="accent1" w:themeShade="BF"/>
          <w:sz w:val="12"/>
          <w:szCs w:val="12"/>
        </w:rPr>
      </w:pPr>
    </w:p>
    <w:tbl>
      <w:tblPr>
        <w:tblW w:w="9250" w:type="dxa"/>
        <w:tblLook w:val="0420" w:firstRow="1" w:lastRow="0" w:firstColumn="0" w:lastColumn="0" w:noHBand="0" w:noVBand="1"/>
      </w:tblPr>
      <w:tblGrid>
        <w:gridCol w:w="960"/>
        <w:gridCol w:w="6698"/>
        <w:gridCol w:w="1592"/>
      </w:tblGrid>
      <w:tr w:rsidRPr="0036746F" w:rsidR="00165477" w:rsidTr="11D6E9CB" w14:paraId="700BDD87"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165477" w:rsidP="11D6E9CB" w:rsidRDefault="7F7CD14D" w14:paraId="65B6A3E8"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B7</w:t>
            </w:r>
          </w:p>
        </w:tc>
        <w:tc>
          <w:tcPr>
            <w:tcW w:w="6698" w:type="dxa"/>
            <w:tcBorders>
              <w:top w:val="single" w:color="auto" w:sz="4" w:space="0"/>
              <w:left w:val="nil"/>
              <w:bottom w:val="single" w:color="auto" w:sz="4" w:space="0"/>
              <w:right w:val="single" w:color="auto" w:sz="4" w:space="0"/>
            </w:tcBorders>
            <w:vAlign w:val="center"/>
            <w:hideMark/>
          </w:tcPr>
          <w:p w:rsidRPr="0036746F" w:rsidR="00165477" w:rsidP="11D6E9CB" w:rsidRDefault="7F7CD14D" w14:paraId="2ABAF9E9"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kern w:val="0"/>
                <w14:ligatures w14:val="none"/>
              </w:rPr>
              <w:t>Is gaolta aitheanta iad an stiúrthóir agus an scrúdaitheoir</w:t>
            </w:r>
          </w:p>
        </w:tc>
        <w:tc>
          <w:tcPr>
            <w:tcW w:w="1592" w:type="dxa"/>
            <w:tcBorders>
              <w:top w:val="single" w:color="auto" w:sz="4" w:space="0"/>
              <w:left w:val="nil"/>
              <w:bottom w:val="single" w:color="auto" w:sz="4" w:space="0"/>
              <w:right w:val="single" w:color="auto" w:sz="4" w:space="0"/>
            </w:tcBorders>
            <w:vAlign w:val="center"/>
            <w:hideMark/>
          </w:tcPr>
          <w:p w:rsidRPr="0036746F" w:rsidR="00165477" w:rsidP="11D6E9CB" w:rsidRDefault="7F7CD14D" w14:paraId="6212386F"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r w:rsidRPr="0036746F" w:rsidR="00165477" w:rsidTr="11D6E9CB" w14:paraId="1168FE02"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6746F" w:rsidR="00165477" w:rsidP="11D6E9CB" w:rsidRDefault="7F7CD14D" w14:paraId="123E70C4" w14:textId="77777777">
            <w:pPr>
              <w:spacing w:after="0" w:line="240" w:lineRule="auto"/>
              <w:jc w:val="center"/>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B8</w:t>
            </w:r>
          </w:p>
        </w:tc>
        <w:tc>
          <w:tcPr>
            <w:tcW w:w="6698" w:type="dxa"/>
            <w:tcBorders>
              <w:top w:val="nil"/>
              <w:left w:val="nil"/>
              <w:bottom w:val="single" w:color="auto" w:sz="4" w:space="0"/>
              <w:right w:val="single" w:color="auto" w:sz="4" w:space="0"/>
            </w:tcBorders>
            <w:vAlign w:val="center"/>
            <w:hideMark/>
          </w:tcPr>
          <w:p w:rsidRPr="0036746F" w:rsidR="00165477" w:rsidP="11D6E9CB" w:rsidRDefault="7F7CD14D" w14:paraId="0078D843" w14:textId="77777777">
            <w:pPr>
              <w:spacing w:after="0" w:line="240" w:lineRule="auto"/>
              <w:rPr>
                <w:rFonts w:ascii="Calibri" w:hAnsi="Calibri" w:eastAsia="Calibri" w:cs="Calibri"/>
                <w:noProof w:val="0"/>
                <w:color w:val="000000"/>
                <w:kern w:val="0"/>
                <w14:ligatures w14:val="none"/>
              </w:rPr>
            </w:pPr>
            <w:r w:rsidRPr="11D6E9CB">
              <w:rPr>
                <w:rFonts w:ascii="Calibri" w:hAnsi="Calibri" w:eastAsia="Calibri" w:cs="Calibri"/>
                <w:noProof w:val="0"/>
                <w:color w:val="000000"/>
                <w:kern w:val="0"/>
                <w14:ligatures w14:val="none"/>
              </w:rPr>
              <w:t>Tá caidreamh mothúchánach ag an scrúdaitheoir leis an  iarrthóir nó bhí caidreamh mothúchánach acu le chéile  roimhe seo nó tá siad in aontíos</w:t>
            </w:r>
          </w:p>
        </w:tc>
        <w:tc>
          <w:tcPr>
            <w:tcW w:w="1592" w:type="dxa"/>
            <w:tcBorders>
              <w:top w:val="nil"/>
              <w:left w:val="nil"/>
              <w:bottom w:val="single" w:color="auto" w:sz="4" w:space="0"/>
              <w:right w:val="single" w:color="auto" w:sz="4" w:space="0"/>
            </w:tcBorders>
            <w:vAlign w:val="center"/>
            <w:hideMark/>
          </w:tcPr>
          <w:p w:rsidRPr="0036746F" w:rsidR="00165477" w:rsidP="11D6E9CB" w:rsidRDefault="7F7CD14D" w14:paraId="370D39A3" w14:textId="77777777">
            <w:pPr>
              <w:spacing w:after="0" w:line="240" w:lineRule="auto"/>
              <w:jc w:val="right"/>
              <w:rPr>
                <w:rFonts w:ascii="Calibri" w:hAnsi="Calibri" w:eastAsia="Calibri" w:cs="Calibri"/>
                <w:b/>
                <w:bCs/>
                <w:noProof w:val="0"/>
                <w:color w:val="000000"/>
                <w:kern w:val="0"/>
                <w14:ligatures w14:val="none"/>
              </w:rPr>
            </w:pPr>
            <w:r w:rsidRPr="11D6E9CB">
              <w:rPr>
                <w:rFonts w:ascii="Calibri" w:hAnsi="Calibri" w:eastAsia="Calibri" w:cs="Calibri"/>
                <w:b/>
                <w:bCs/>
                <w:noProof w:val="0"/>
                <w:color w:val="000000"/>
                <w:kern w:val="0"/>
                <w14:ligatures w14:val="none"/>
              </w:rPr>
              <w:t>Mórchoimhlint</w:t>
            </w:r>
          </w:p>
        </w:tc>
      </w:tr>
    </w:tbl>
    <w:p w:rsidRPr="0036746F" w:rsidR="00D772BF" w:rsidP="5565B323" w:rsidRDefault="00D772BF" w14:paraId="180DDEF7" w14:textId="77777777">
      <w:pPr>
        <w:rPr>
          <w:rFonts w:ascii="Calibri" w:hAnsi="Calibri" w:cs="Calibri"/>
          <w:b/>
          <w:bCs/>
          <w:noProof w:val="0"/>
          <w:kern w:val="0"/>
          <w:sz w:val="20"/>
          <w:szCs w:val="20"/>
        </w:rPr>
      </w:pPr>
    </w:p>
    <w:p w:rsidRPr="0036746F" w:rsidR="00D772BF" w:rsidP="11D6E9CB" w:rsidRDefault="1C1721FC" w14:paraId="1EFACD39" w14:textId="089F539D">
      <w:pPr>
        <w:spacing w:after="0" w:line="240" w:lineRule="auto"/>
      </w:pPr>
      <w:r w:rsidRPr="11D6E9CB">
        <w:rPr>
          <w:rFonts w:ascii="Calibri" w:hAnsi="Calibri" w:eastAsia="Calibri" w:cs="Calibri"/>
          <w:noProof w:val="0"/>
          <w:color w:val="0F4761" w:themeColor="accent1" w:themeShade="BF"/>
          <w:sz w:val="28"/>
          <w:szCs w:val="28"/>
        </w:rPr>
        <w:t>Caidreamh Dlíthiúil</w:t>
      </w:r>
    </w:p>
    <w:p w:rsidR="11D6E9CB" w:rsidP="11D6E9CB" w:rsidRDefault="11D6E9CB" w14:paraId="5CCC6681" w14:textId="615403A5">
      <w:pPr>
        <w:spacing w:after="0" w:line="240" w:lineRule="auto"/>
        <w:rPr>
          <w:rFonts w:ascii="Calibri" w:hAnsi="Calibri" w:eastAsia="Calibri" w:cs="Calibri"/>
          <w:noProof w:val="0"/>
          <w:color w:val="0F4761" w:themeColor="accent1" w:themeShade="BF"/>
          <w:sz w:val="12"/>
          <w:szCs w:val="12"/>
        </w:rPr>
      </w:pPr>
    </w:p>
    <w:tbl>
      <w:tblPr>
        <w:tblW w:w="9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960"/>
        <w:gridCol w:w="6698"/>
        <w:gridCol w:w="1665"/>
      </w:tblGrid>
      <w:tr w:rsidRPr="00165477" w:rsidR="00165477" w:rsidTr="11D6E9CB" w14:paraId="3B7850C5" w14:textId="77777777">
        <w:trPr>
          <w:trHeight w:val="1008"/>
        </w:trPr>
        <w:tc>
          <w:tcPr>
            <w:tcW w:w="960" w:type="dxa"/>
            <w:noWrap/>
            <w:vAlign w:val="center"/>
            <w:hideMark/>
          </w:tcPr>
          <w:p w:rsidRPr="0036746F" w:rsidR="00165477" w:rsidP="11D6E9CB" w:rsidRDefault="7F7CD14D" w14:paraId="7C8A73BE"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B9</w:t>
            </w:r>
          </w:p>
        </w:tc>
        <w:tc>
          <w:tcPr>
            <w:tcW w:w="6698" w:type="dxa"/>
            <w:vAlign w:val="center"/>
            <w:hideMark/>
          </w:tcPr>
          <w:p w:rsidRPr="0036746F" w:rsidR="00165477" w:rsidP="11D6E9CB" w:rsidRDefault="7F7CD14D" w14:paraId="66874C23"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Tá nó bhí an scrúdaitheoir pósta leis an stiúrthóir</w:t>
            </w:r>
          </w:p>
        </w:tc>
        <w:tc>
          <w:tcPr>
            <w:tcW w:w="1665" w:type="dxa"/>
            <w:vAlign w:val="center"/>
            <w:hideMark/>
          </w:tcPr>
          <w:p w:rsidRPr="0036746F" w:rsidR="00165477" w:rsidP="11D6E9CB" w:rsidRDefault="7F7CD14D" w14:paraId="6F80CE54"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165477" w:rsidR="00165477" w:rsidTr="11D6E9CB" w14:paraId="32A1ECC3" w14:textId="77777777">
        <w:trPr>
          <w:trHeight w:val="1008"/>
        </w:trPr>
        <w:tc>
          <w:tcPr>
            <w:tcW w:w="960" w:type="dxa"/>
            <w:noWrap/>
            <w:vAlign w:val="center"/>
            <w:hideMark/>
          </w:tcPr>
          <w:p w:rsidRPr="0036746F" w:rsidR="00165477" w:rsidP="11D6E9CB" w:rsidRDefault="7F7CD14D" w14:paraId="11BF70E8"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B10</w:t>
            </w:r>
          </w:p>
        </w:tc>
        <w:tc>
          <w:tcPr>
            <w:tcW w:w="6698" w:type="dxa"/>
            <w:vAlign w:val="center"/>
            <w:hideMark/>
          </w:tcPr>
          <w:p w:rsidRPr="0036746F" w:rsidR="00165477" w:rsidP="11D6E9CB" w:rsidRDefault="7F7CD14D" w14:paraId="785B37DD"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Is gaol teaghlaigh dlíthiúil an scrúdaitheoir leis an  iarrthóir (e.g. leasathair, deirfiúr céile)</w:t>
            </w:r>
          </w:p>
        </w:tc>
        <w:tc>
          <w:tcPr>
            <w:tcW w:w="1665" w:type="dxa"/>
            <w:vAlign w:val="center"/>
            <w:hideMark/>
          </w:tcPr>
          <w:p w:rsidRPr="0036746F" w:rsidR="00165477" w:rsidP="11D6E9CB" w:rsidRDefault="7F7CD14D" w14:paraId="5E7B1358"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165477" w:rsidR="00165477" w:rsidTr="11D6E9CB" w14:paraId="21DFC2C5" w14:textId="77777777">
        <w:trPr>
          <w:trHeight w:val="1008"/>
        </w:trPr>
        <w:tc>
          <w:tcPr>
            <w:tcW w:w="960" w:type="dxa"/>
            <w:noWrap/>
            <w:vAlign w:val="center"/>
            <w:hideMark/>
          </w:tcPr>
          <w:p w:rsidRPr="0036746F" w:rsidR="00165477" w:rsidP="11D6E9CB" w:rsidRDefault="7F7CD14D" w14:paraId="0904CDDC"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B11</w:t>
            </w:r>
          </w:p>
        </w:tc>
        <w:tc>
          <w:tcPr>
            <w:tcW w:w="6698" w:type="dxa"/>
            <w:vAlign w:val="center"/>
            <w:hideMark/>
          </w:tcPr>
          <w:p w:rsidRPr="0036746F" w:rsidR="00165477" w:rsidP="11D6E9CB" w:rsidRDefault="7F7CD14D" w14:paraId="185A1C4F"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Is caomhnóir dlíthiúil an scrúdaitheoir ag an  iarrthóir nó is cleithiúnach de chuid an iarrthóra  an scrúdaitheoir nó tá cumhacht aturnae ag an  scrúdaitheoir don iarrthóir</w:t>
            </w:r>
          </w:p>
        </w:tc>
        <w:tc>
          <w:tcPr>
            <w:tcW w:w="1665" w:type="dxa"/>
            <w:vAlign w:val="center"/>
            <w:hideMark/>
          </w:tcPr>
          <w:p w:rsidRPr="0036746F" w:rsidR="00165477" w:rsidP="11D6E9CB" w:rsidRDefault="7F7CD14D" w14:paraId="53FCBCB1"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bl>
    <w:p w:rsidRPr="0036746F" w:rsidR="00D772BF" w:rsidP="5565B323" w:rsidRDefault="00D772BF" w14:paraId="397A6B4C" w14:textId="77777777">
      <w:pPr>
        <w:rPr>
          <w:rFonts w:ascii="Calibri" w:hAnsi="Calibri" w:cs="Calibri"/>
          <w:noProof w:val="0"/>
          <w:kern w:val="0"/>
        </w:rPr>
      </w:pPr>
    </w:p>
    <w:p w:rsidRPr="0036746F" w:rsidR="00B85FE6" w:rsidP="11D6E9CB" w:rsidRDefault="1C1721FC" w14:paraId="3554D896" w14:textId="68155B68">
      <w:pPr>
        <w:spacing w:after="0" w:line="240" w:lineRule="auto"/>
      </w:pPr>
      <w:r w:rsidRPr="11D6E9CB">
        <w:rPr>
          <w:rFonts w:ascii="Calibri" w:hAnsi="Calibri" w:eastAsia="Calibri" w:cs="Calibri"/>
          <w:noProof w:val="0"/>
          <w:color w:val="0F4761" w:themeColor="accent1" w:themeShade="BF"/>
          <w:sz w:val="28"/>
          <w:szCs w:val="28"/>
        </w:rPr>
        <w:t>Caidreamh Gnó, Gairmiúil agus/nó Sóisialta</w:t>
      </w:r>
    </w:p>
    <w:p w:rsidR="11D6E9CB" w:rsidP="11D6E9CB" w:rsidRDefault="11D6E9CB" w14:paraId="6C7AE93B" w14:textId="3FEBD25C">
      <w:pPr>
        <w:spacing w:after="0" w:line="240" w:lineRule="auto"/>
        <w:rPr>
          <w:rFonts w:ascii="Calibri" w:hAnsi="Calibri" w:eastAsia="Calibri" w:cs="Calibri"/>
          <w:noProof w:val="0"/>
          <w:color w:val="0F4761" w:themeColor="accent1" w:themeShade="BF"/>
          <w:sz w:val="12"/>
          <w:szCs w:val="12"/>
        </w:rPr>
      </w:pPr>
    </w:p>
    <w:tbl>
      <w:tblPr>
        <w:tblW w:w="9372" w:type="dxa"/>
        <w:tblLook w:val="0420" w:firstRow="1" w:lastRow="0" w:firstColumn="0" w:lastColumn="0" w:noHBand="0" w:noVBand="1"/>
      </w:tblPr>
      <w:tblGrid>
        <w:gridCol w:w="960"/>
        <w:gridCol w:w="6612"/>
        <w:gridCol w:w="1800"/>
      </w:tblGrid>
      <w:tr w:rsidRPr="00165477" w:rsidR="00165477" w:rsidTr="11D6E9CB" w14:paraId="61E23535"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165477" w:rsidP="11D6E9CB" w:rsidRDefault="7F7CD14D" w14:paraId="604B6442"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B12</w:t>
            </w:r>
          </w:p>
        </w:tc>
        <w:tc>
          <w:tcPr>
            <w:tcW w:w="6612" w:type="dxa"/>
            <w:tcBorders>
              <w:top w:val="single" w:color="auto" w:sz="4" w:space="0"/>
              <w:left w:val="nil"/>
              <w:bottom w:val="single" w:color="auto" w:sz="4" w:space="0"/>
              <w:right w:val="single" w:color="auto" w:sz="4" w:space="0"/>
            </w:tcBorders>
            <w:vAlign w:val="center"/>
            <w:hideMark/>
          </w:tcPr>
          <w:p w:rsidRPr="0036746F" w:rsidR="00165477" w:rsidP="11D6E9CB" w:rsidRDefault="7F7CD14D" w14:paraId="47521723"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Tá nó bhí caidreamh gnó ag an scrúdaitheoir leis an  iarrthóir le cúig bliana anuas/le linn an chláir PhD (e.g.  mar pháirtí i ngnó beag)</w:t>
            </w:r>
          </w:p>
        </w:tc>
        <w:tc>
          <w:tcPr>
            <w:tcW w:w="1800" w:type="dxa"/>
            <w:tcBorders>
              <w:top w:val="single" w:color="auto" w:sz="4" w:space="0"/>
              <w:left w:val="nil"/>
              <w:bottom w:val="single" w:color="auto" w:sz="4" w:space="0"/>
              <w:right w:val="single" w:color="auto" w:sz="4" w:space="0"/>
            </w:tcBorders>
            <w:vAlign w:val="center"/>
            <w:hideMark/>
          </w:tcPr>
          <w:p w:rsidRPr="0036746F" w:rsidR="00165477" w:rsidP="11D6E9CB" w:rsidRDefault="7F7CD14D" w14:paraId="334E676B"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165477" w:rsidR="00165477" w:rsidTr="11D6E9CB" w14:paraId="41A6E0B3"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6746F" w:rsidR="00165477" w:rsidP="11D6E9CB" w:rsidRDefault="7F7CD14D" w14:paraId="3E201B14"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B13</w:t>
            </w:r>
          </w:p>
        </w:tc>
        <w:tc>
          <w:tcPr>
            <w:tcW w:w="6612" w:type="dxa"/>
            <w:tcBorders>
              <w:top w:val="nil"/>
              <w:left w:val="nil"/>
              <w:bottom w:val="single" w:color="auto" w:sz="4" w:space="0"/>
              <w:right w:val="single" w:color="auto" w:sz="4" w:space="0"/>
            </w:tcBorders>
            <w:vAlign w:val="center"/>
            <w:hideMark/>
          </w:tcPr>
          <w:p w:rsidRPr="0036746F" w:rsidR="00165477" w:rsidP="11D6E9CB" w:rsidRDefault="7F7CD14D" w14:paraId="70BBAC86"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Bhí teagmháil ó thaobh gnó nó teagmháil phearsanta ag  an scrúdaitheoir leis an stiúrthóir a chuirfeadh in iúl go  bhféadfadh sé go bhfuil an scrúdaitheoir ag plé leis an  iarrthóir ar bhealach nach bhfuil oibiachtúil amach is  amach</w:t>
            </w:r>
          </w:p>
        </w:tc>
        <w:tc>
          <w:tcPr>
            <w:tcW w:w="1800" w:type="dxa"/>
            <w:tcBorders>
              <w:top w:val="nil"/>
              <w:left w:val="nil"/>
              <w:bottom w:val="single" w:color="auto" w:sz="4" w:space="0"/>
              <w:right w:val="single" w:color="auto" w:sz="4" w:space="0"/>
            </w:tcBorders>
            <w:vAlign w:val="center"/>
            <w:hideMark/>
          </w:tcPr>
          <w:p w:rsidRPr="0036746F" w:rsidR="00165477" w:rsidP="11D6E9CB" w:rsidRDefault="7F7CD14D" w14:paraId="6AD67DD9"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Mionchoimhlint</w:t>
            </w:r>
          </w:p>
        </w:tc>
      </w:tr>
    </w:tbl>
    <w:p w:rsidR="009126F5" w:rsidP="5565B323" w:rsidRDefault="009126F5" w14:paraId="68EBF0DE" w14:textId="77777777">
      <w:pPr>
        <w:rPr>
          <w:noProof w:val="0"/>
        </w:rPr>
      </w:pPr>
    </w:p>
    <w:p w:rsidRPr="009126F5" w:rsidR="00283087" w:rsidP="11D6E9CB" w:rsidRDefault="73F6A4C8" w14:paraId="1A909C78" w14:textId="77777777">
      <w:pPr>
        <w:spacing w:after="0" w:line="240" w:lineRule="auto"/>
      </w:pPr>
      <w:r w:rsidRPr="11D6E9CB">
        <w:rPr>
          <w:rFonts w:ascii="Calibri" w:hAnsi="Calibri" w:eastAsia="Calibri" w:cs="Calibri"/>
          <w:noProof w:val="0"/>
          <w:color w:val="0F4761" w:themeColor="accent1" w:themeShade="BF"/>
          <w:sz w:val="32"/>
          <w:szCs w:val="32"/>
        </w:rPr>
        <w:lastRenderedPageBreak/>
        <w:t>C</w:t>
      </w:r>
      <w:r w:rsidR="00283087">
        <w:tab/>
      </w:r>
      <w:r w:rsidRPr="11D6E9CB">
        <w:rPr>
          <w:rFonts w:ascii="Calibri" w:hAnsi="Calibri" w:eastAsia="Calibri" w:cs="Calibri"/>
          <w:noProof w:val="0"/>
          <w:color w:val="0F4761" w:themeColor="accent1" w:themeShade="BF"/>
          <w:sz w:val="32"/>
          <w:szCs w:val="32"/>
        </w:rPr>
        <w:t>Coimhlint leis an Ollscoil</w:t>
      </w:r>
    </w:p>
    <w:p w:rsidR="11D6E9CB" w:rsidP="11D6E9CB" w:rsidRDefault="11D6E9CB" w14:paraId="24ACCA0E" w14:textId="043E3E94">
      <w:pPr>
        <w:spacing w:after="0" w:line="240" w:lineRule="auto"/>
        <w:rPr>
          <w:rFonts w:ascii="Calibri" w:hAnsi="Calibri" w:eastAsia="Calibri" w:cs="Calibri"/>
          <w:noProof w:val="0"/>
          <w:color w:val="0F4761" w:themeColor="accent1" w:themeShade="BF"/>
          <w:sz w:val="32"/>
          <w:szCs w:val="32"/>
        </w:rPr>
      </w:pPr>
    </w:p>
    <w:p w:rsidRPr="0036746F" w:rsidR="00283087" w:rsidP="11D6E9CB" w:rsidRDefault="73F6A4C8" w14:paraId="38CF76DE" w14:textId="77777777">
      <w:pPr>
        <w:spacing w:after="0" w:line="240" w:lineRule="auto"/>
      </w:pPr>
      <w:r w:rsidRPr="11D6E9CB">
        <w:rPr>
          <w:rFonts w:ascii="Calibri" w:hAnsi="Calibri" w:eastAsia="Calibri" w:cs="Calibri"/>
          <w:noProof w:val="0"/>
          <w:color w:val="0F4761" w:themeColor="accent1" w:themeShade="BF"/>
          <w:sz w:val="28"/>
          <w:szCs w:val="28"/>
        </w:rPr>
        <w:t>Caidreamh Oibre</w:t>
      </w:r>
    </w:p>
    <w:p w:rsidR="11D6E9CB" w:rsidP="11D6E9CB" w:rsidRDefault="11D6E9CB" w14:paraId="0B25AFB8" w14:textId="7D351BC0">
      <w:pPr>
        <w:spacing w:after="0" w:line="240" w:lineRule="auto"/>
        <w:rPr>
          <w:rFonts w:ascii="Calibri" w:hAnsi="Calibri" w:eastAsia="Calibri" w:cs="Calibri"/>
          <w:noProof w:val="0"/>
          <w:color w:val="0F4761" w:themeColor="accent1" w:themeShade="BF"/>
          <w:sz w:val="12"/>
          <w:szCs w:val="12"/>
        </w:rPr>
      </w:pPr>
    </w:p>
    <w:tbl>
      <w:tblPr>
        <w:tblW w:w="9447" w:type="dxa"/>
        <w:tblLook w:val="0420" w:firstRow="1" w:lastRow="0" w:firstColumn="0" w:lastColumn="0" w:noHBand="0" w:noVBand="1"/>
      </w:tblPr>
      <w:tblGrid>
        <w:gridCol w:w="960"/>
        <w:gridCol w:w="6612"/>
        <w:gridCol w:w="1875"/>
      </w:tblGrid>
      <w:tr w:rsidRPr="00283087" w:rsidR="00283087" w:rsidTr="11D6E9CB" w14:paraId="39B64FA3"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283087" w:rsidP="11D6E9CB" w:rsidRDefault="73F6A4C8" w14:paraId="2A6DAC24"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C1</w:t>
            </w:r>
          </w:p>
        </w:tc>
        <w:tc>
          <w:tcPr>
            <w:tcW w:w="6612" w:type="dxa"/>
            <w:tcBorders>
              <w:top w:val="single" w:color="auto" w:sz="4" w:space="0"/>
              <w:left w:val="nil"/>
              <w:bottom w:val="single" w:color="auto" w:sz="4" w:space="0"/>
              <w:right w:val="single" w:color="auto" w:sz="4" w:space="0"/>
            </w:tcBorders>
            <w:vAlign w:val="center"/>
            <w:hideMark/>
          </w:tcPr>
          <w:p w:rsidRPr="0036746F" w:rsidR="00283087" w:rsidP="11D6E9CB" w:rsidRDefault="73F6A4C8" w14:paraId="4C71A004"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Bhí an scrúdaitheoir ag obair don ollscoil le cúig bliana  anuas nó tá an scrúdaitheoir i mbun idirbheartaíochta  leis an Ollscoil le conradh oibre a fháil (seachas  conradh le bheith ina scrúdaitheoir ar thráchtas)</w:t>
            </w:r>
          </w:p>
        </w:tc>
        <w:tc>
          <w:tcPr>
            <w:tcW w:w="1875" w:type="dxa"/>
            <w:tcBorders>
              <w:top w:val="single" w:color="auto" w:sz="4" w:space="0"/>
              <w:left w:val="nil"/>
              <w:bottom w:val="single" w:color="auto" w:sz="4" w:space="0"/>
              <w:right w:val="single" w:color="auto" w:sz="4" w:space="0"/>
            </w:tcBorders>
            <w:vAlign w:val="center"/>
            <w:hideMark/>
          </w:tcPr>
          <w:p w:rsidRPr="0036746F" w:rsidR="00283087" w:rsidP="11D6E9CB" w:rsidRDefault="73F6A4C8" w14:paraId="3E14A979"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283087" w:rsidR="00283087" w:rsidTr="11D6E9CB" w14:paraId="50CAC1BE"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6746F" w:rsidR="00283087" w:rsidP="11D6E9CB" w:rsidRDefault="73F6A4C8" w14:paraId="221A0166"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C2</w:t>
            </w:r>
          </w:p>
        </w:tc>
        <w:tc>
          <w:tcPr>
            <w:tcW w:w="6612" w:type="dxa"/>
            <w:tcBorders>
              <w:top w:val="nil"/>
              <w:left w:val="nil"/>
              <w:bottom w:val="single" w:color="auto" w:sz="4" w:space="0"/>
              <w:right w:val="single" w:color="auto" w:sz="4" w:space="0"/>
            </w:tcBorders>
            <w:vAlign w:val="center"/>
            <w:hideMark/>
          </w:tcPr>
          <w:p w:rsidRPr="0036746F" w:rsidR="00283087" w:rsidP="11D6E9CB" w:rsidRDefault="73F6A4C8" w14:paraId="5AB47015"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Tá an scrúdaitheoir ag obair don Ollscoil faoi láthair  pro bono (e.g. ar irisleabhar)</w:t>
            </w:r>
          </w:p>
        </w:tc>
        <w:tc>
          <w:tcPr>
            <w:tcW w:w="1875" w:type="dxa"/>
            <w:tcBorders>
              <w:top w:val="nil"/>
              <w:left w:val="nil"/>
              <w:bottom w:val="single" w:color="auto" w:sz="4" w:space="0"/>
              <w:right w:val="single" w:color="auto" w:sz="4" w:space="0"/>
            </w:tcBorders>
            <w:vAlign w:val="center"/>
            <w:hideMark/>
          </w:tcPr>
          <w:p w:rsidRPr="0036746F" w:rsidR="00283087" w:rsidP="11D6E9CB" w:rsidRDefault="73F6A4C8" w14:paraId="573CC126"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Mionchoimhlint</w:t>
            </w:r>
          </w:p>
        </w:tc>
      </w:tr>
      <w:tr w:rsidRPr="00283087" w:rsidR="00283087" w:rsidTr="11D6E9CB" w14:paraId="2B3C3505" w14:textId="77777777">
        <w:trPr>
          <w:trHeight w:val="1008"/>
        </w:trPr>
        <w:tc>
          <w:tcPr>
            <w:tcW w:w="960" w:type="dxa"/>
            <w:tcBorders>
              <w:top w:val="nil"/>
              <w:left w:val="single" w:color="auto" w:sz="4" w:space="0"/>
              <w:bottom w:val="single" w:color="auto" w:sz="4" w:space="0"/>
              <w:right w:val="single" w:color="auto" w:sz="4" w:space="0"/>
            </w:tcBorders>
            <w:noWrap/>
            <w:vAlign w:val="center"/>
            <w:hideMark/>
          </w:tcPr>
          <w:p w:rsidRPr="0036746F" w:rsidR="00283087" w:rsidP="11D6E9CB" w:rsidRDefault="73F6A4C8" w14:paraId="0D77884B"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C3</w:t>
            </w:r>
          </w:p>
        </w:tc>
        <w:tc>
          <w:tcPr>
            <w:tcW w:w="6612" w:type="dxa"/>
            <w:tcBorders>
              <w:top w:val="nil"/>
              <w:left w:val="nil"/>
              <w:bottom w:val="single" w:color="auto" w:sz="4" w:space="0"/>
              <w:right w:val="single" w:color="auto" w:sz="4" w:space="0"/>
            </w:tcBorders>
            <w:vAlign w:val="center"/>
            <w:hideMark/>
          </w:tcPr>
          <w:p w:rsidRPr="0036746F" w:rsidR="00283087" w:rsidP="11D6E9CB" w:rsidRDefault="73F6A4C8" w14:paraId="3DB458CC"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Bhí an scrúdaitheoir ina scrúdaitheoir ar thráchtas  céime taighde don Ollscoil faoi dhó nó níos minice ná  sin le 12 mhí anuas agus/nó cúig huaire nó níos minice  ná sin le cúig bliana anuas</w:t>
            </w:r>
          </w:p>
        </w:tc>
        <w:tc>
          <w:tcPr>
            <w:tcW w:w="1875" w:type="dxa"/>
            <w:tcBorders>
              <w:top w:val="nil"/>
              <w:left w:val="nil"/>
              <w:bottom w:val="single" w:color="auto" w:sz="4" w:space="0"/>
              <w:right w:val="single" w:color="auto" w:sz="4" w:space="0"/>
            </w:tcBorders>
            <w:vAlign w:val="center"/>
            <w:hideMark/>
          </w:tcPr>
          <w:p w:rsidRPr="0036746F" w:rsidR="00283087" w:rsidP="11D6E9CB" w:rsidRDefault="73F6A4C8" w14:paraId="4ABF62C0"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themeColor="text1"/>
              </w:rPr>
              <w:t>Mionchoimhlint</w:t>
            </w:r>
          </w:p>
        </w:tc>
      </w:tr>
    </w:tbl>
    <w:p w:rsidR="00283087" w:rsidP="5565B323" w:rsidRDefault="00283087" w14:paraId="0B44DDBC" w14:textId="77777777">
      <w:pPr>
        <w:rPr>
          <w:noProof w:val="0"/>
        </w:rPr>
      </w:pPr>
    </w:p>
    <w:p w:rsidRPr="006D69CE" w:rsidR="00283087" w:rsidP="11D6E9CB" w:rsidRDefault="729B1669" w14:paraId="26C31B61" w14:textId="75C235B6">
      <w:pPr>
        <w:spacing w:after="0" w:line="240" w:lineRule="auto"/>
      </w:pPr>
      <w:r w:rsidRPr="11D6E9CB">
        <w:rPr>
          <w:rFonts w:ascii="Calibri" w:hAnsi="Calibri" w:eastAsia="Calibri" w:cs="Calibri"/>
          <w:noProof w:val="0"/>
          <w:color w:val="0F4761" w:themeColor="accent1" w:themeShade="BF"/>
          <w:sz w:val="28"/>
          <w:szCs w:val="28"/>
        </w:rPr>
        <w:t>Caidreamh Eile</w:t>
      </w:r>
    </w:p>
    <w:p w:rsidR="11D6E9CB" w:rsidP="11D6E9CB" w:rsidRDefault="11D6E9CB" w14:paraId="43906C3D" w14:textId="784F4AC5">
      <w:pPr>
        <w:spacing w:after="0" w:line="240" w:lineRule="auto"/>
        <w:rPr>
          <w:rFonts w:ascii="Calibri" w:hAnsi="Calibri" w:eastAsia="Calibri" w:cs="Calibri"/>
          <w:noProof w:val="0"/>
          <w:color w:val="0F4761" w:themeColor="accent1" w:themeShade="BF"/>
          <w:sz w:val="12"/>
          <w:szCs w:val="12"/>
        </w:rPr>
      </w:pPr>
    </w:p>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960"/>
        <w:gridCol w:w="6698"/>
        <w:gridCol w:w="1630"/>
      </w:tblGrid>
      <w:tr w:rsidRPr="0036746F" w:rsidR="00283087" w:rsidTr="11D6E9CB" w14:paraId="5DF15E12" w14:textId="77777777">
        <w:trPr>
          <w:trHeight w:val="1008"/>
        </w:trPr>
        <w:tc>
          <w:tcPr>
            <w:tcW w:w="960" w:type="dxa"/>
            <w:noWrap/>
            <w:vAlign w:val="center"/>
            <w:hideMark/>
          </w:tcPr>
          <w:p w:rsidRPr="0036746F" w:rsidR="00283087" w:rsidP="11D6E9CB" w:rsidRDefault="73F6A4C8" w14:paraId="75B40882"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C4</w:t>
            </w:r>
          </w:p>
        </w:tc>
        <w:tc>
          <w:tcPr>
            <w:tcW w:w="6698" w:type="dxa"/>
            <w:vAlign w:val="center"/>
            <w:hideMark/>
          </w:tcPr>
          <w:p w:rsidRPr="0036746F" w:rsidR="00283087" w:rsidP="11D6E9CB" w:rsidRDefault="73F6A4C8" w14:paraId="16B74EE7"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Fuair an scrúdaitheoir Dochtúireacht Oinigh ón  Ollscoil le cúig bliana anuas</w:t>
            </w:r>
          </w:p>
        </w:tc>
        <w:tc>
          <w:tcPr>
            <w:tcW w:w="1630" w:type="dxa"/>
            <w:vAlign w:val="center"/>
            <w:hideMark/>
          </w:tcPr>
          <w:p w:rsidRPr="0036746F" w:rsidR="00283087" w:rsidP="11D6E9CB" w:rsidRDefault="73F6A4C8" w14:paraId="115AA825"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36746F" w:rsidR="00283087" w:rsidTr="11D6E9CB" w14:paraId="40DBB693" w14:textId="77777777">
        <w:trPr>
          <w:trHeight w:val="1008"/>
        </w:trPr>
        <w:tc>
          <w:tcPr>
            <w:tcW w:w="960" w:type="dxa"/>
            <w:noWrap/>
            <w:vAlign w:val="center"/>
            <w:hideMark/>
          </w:tcPr>
          <w:p w:rsidRPr="0036746F" w:rsidR="00283087" w:rsidP="11D6E9CB" w:rsidRDefault="73F6A4C8" w14:paraId="0FB2AF16"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C5</w:t>
            </w:r>
          </w:p>
        </w:tc>
        <w:tc>
          <w:tcPr>
            <w:tcW w:w="6698" w:type="dxa"/>
            <w:vAlign w:val="center"/>
            <w:hideMark/>
          </w:tcPr>
          <w:p w:rsidRPr="0036746F" w:rsidR="00283087" w:rsidP="11D6E9CB" w:rsidRDefault="73F6A4C8" w14:paraId="54F38A99"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Bhain an scrúdaitheoir céim amach ón Ollscoil le cúig  bliana anuas</w:t>
            </w:r>
          </w:p>
        </w:tc>
        <w:tc>
          <w:tcPr>
            <w:tcW w:w="1630" w:type="dxa"/>
            <w:vAlign w:val="center"/>
            <w:hideMark/>
          </w:tcPr>
          <w:p w:rsidRPr="0036746F" w:rsidR="00283087" w:rsidP="11D6E9CB" w:rsidRDefault="73F6A4C8" w14:paraId="1E1904D9"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36746F" w:rsidR="00283087" w:rsidTr="11D6E9CB" w14:paraId="1B7305C0" w14:textId="77777777">
        <w:trPr>
          <w:trHeight w:val="1008"/>
        </w:trPr>
        <w:tc>
          <w:tcPr>
            <w:tcW w:w="960" w:type="dxa"/>
            <w:noWrap/>
            <w:vAlign w:val="center"/>
            <w:hideMark/>
          </w:tcPr>
          <w:p w:rsidRPr="0036746F" w:rsidR="00283087" w:rsidP="11D6E9CB" w:rsidRDefault="73F6A4C8" w14:paraId="47F7F2A7"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C6</w:t>
            </w:r>
          </w:p>
        </w:tc>
        <w:tc>
          <w:tcPr>
            <w:tcW w:w="6698" w:type="dxa"/>
            <w:vAlign w:val="center"/>
            <w:hideMark/>
          </w:tcPr>
          <w:p w:rsidRPr="0036746F" w:rsidR="00283087" w:rsidP="11D6E9CB" w:rsidRDefault="73F6A4C8" w14:paraId="0E24D4ED"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Tá cás dlíthiúil foirmiúil á thabhairt ag an scrúdaitheoir  in éadan na hOllscoile</w:t>
            </w:r>
          </w:p>
        </w:tc>
        <w:tc>
          <w:tcPr>
            <w:tcW w:w="1630" w:type="dxa"/>
            <w:vAlign w:val="center"/>
            <w:hideMark/>
          </w:tcPr>
          <w:p w:rsidRPr="0036746F" w:rsidR="00283087" w:rsidP="11D6E9CB" w:rsidRDefault="73F6A4C8" w14:paraId="36093CEC"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bl>
    <w:p w:rsidR="00402717" w:rsidP="5565B323" w:rsidRDefault="00402717" w14:paraId="6E90CF19" w14:textId="77777777">
      <w:pPr>
        <w:rPr>
          <w:noProof w:val="0"/>
        </w:rPr>
      </w:pPr>
    </w:p>
    <w:p w:rsidRPr="0036746F" w:rsidR="00283087" w:rsidP="2B4383CF" w:rsidRDefault="73F6A4C8" w14:paraId="1FF6F018" w14:textId="2B2B0670">
      <w:pPr>
        <w:pStyle w:val="Normal"/>
        <w:suppressLineNumbers w:val="0"/>
        <w:bidi w:val="0"/>
        <w:spacing w:before="0" w:beforeAutospacing="off" w:after="0" w:afterAutospacing="off" w:line="240" w:lineRule="auto"/>
        <w:ind w:left="0" w:right="0"/>
        <w:jc w:val="left"/>
      </w:pPr>
      <w:r w:rsidRPr="2B4383CF" w:rsidR="73F6A4C8">
        <w:rPr>
          <w:rFonts w:ascii="Calibri" w:hAnsi="Calibri" w:eastAsia="Calibri" w:cs="Calibri"/>
          <w:noProof w:val="0"/>
          <w:color w:val="0F4761" w:themeColor="accent1" w:themeTint="FF" w:themeShade="BF"/>
          <w:sz w:val="28"/>
          <w:szCs w:val="28"/>
        </w:rPr>
        <w:t>Caidreamh Gairmiúil</w:t>
      </w:r>
    </w:p>
    <w:p w:rsidR="2B4383CF" w:rsidP="2B4383CF" w:rsidRDefault="2B4383CF" w14:paraId="69142361" w14:textId="599B3864">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F4761" w:themeColor="accent1" w:themeTint="FF" w:themeShade="BF"/>
          <w:sz w:val="12"/>
          <w:szCs w:val="12"/>
        </w:rPr>
      </w:pPr>
    </w:p>
    <w:tbl>
      <w:tblPr>
        <w:tblW w:w="9481" w:type="dxa"/>
        <w:tblLook w:val="0420" w:firstRow="1" w:lastRow="0" w:firstColumn="0" w:lastColumn="0" w:noHBand="0" w:noVBand="1"/>
      </w:tblPr>
      <w:tblGrid>
        <w:gridCol w:w="886"/>
        <w:gridCol w:w="6660"/>
        <w:gridCol w:w="1935"/>
      </w:tblGrid>
      <w:tr w:rsidRPr="0036746F" w:rsidR="00283087" w:rsidTr="11D6E9CB" w14:paraId="01B9A568" w14:textId="77777777">
        <w:trPr>
          <w:trHeight w:val="1008"/>
        </w:trPr>
        <w:tc>
          <w:tcPr>
            <w:tcW w:w="886" w:type="dxa"/>
            <w:tcBorders>
              <w:top w:val="single" w:color="auto" w:sz="4" w:space="0"/>
              <w:left w:val="single" w:color="auto" w:sz="4" w:space="0"/>
              <w:bottom w:val="single" w:color="auto" w:sz="4" w:space="0"/>
              <w:right w:val="single" w:color="auto" w:sz="4" w:space="0"/>
            </w:tcBorders>
            <w:vAlign w:val="center"/>
            <w:hideMark/>
          </w:tcPr>
          <w:p w:rsidRPr="0036746F" w:rsidR="00283087" w:rsidP="11D6E9CB" w:rsidRDefault="73F6A4C8" w14:paraId="427F2722"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C7</w:t>
            </w:r>
          </w:p>
        </w:tc>
        <w:tc>
          <w:tcPr>
            <w:tcW w:w="6660" w:type="dxa"/>
            <w:tcBorders>
              <w:top w:val="single" w:color="auto" w:sz="4" w:space="0"/>
              <w:left w:val="nil"/>
              <w:bottom w:val="single" w:color="auto" w:sz="4" w:space="0"/>
              <w:right w:val="single" w:color="auto" w:sz="4" w:space="0"/>
            </w:tcBorders>
            <w:vAlign w:val="center"/>
            <w:hideMark/>
          </w:tcPr>
          <w:p w:rsidRPr="0036746F" w:rsidR="00283087" w:rsidP="11D6E9CB" w:rsidRDefault="73F6A4C8" w14:paraId="230D0CB5"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Is comhalta foirne reatha an scrúdaitheoir nó tá post  Oinigh, Comhlach nó Emeritus ag an scrúdaitheoir san  Ollscoil nó bhí post den sórt sin ag an scrúdaitheoir i  rith iarrthóireacht an iarrthóra nó le cúig bliana anuas</w:t>
            </w:r>
          </w:p>
        </w:tc>
        <w:tc>
          <w:tcPr>
            <w:tcW w:w="1935" w:type="dxa"/>
            <w:tcBorders>
              <w:top w:val="single" w:color="auto" w:sz="4" w:space="0"/>
              <w:left w:val="nil"/>
              <w:bottom w:val="single" w:color="auto" w:sz="4" w:space="0"/>
              <w:right w:val="single" w:color="auto" w:sz="4" w:space="0"/>
            </w:tcBorders>
            <w:vAlign w:val="center"/>
            <w:hideMark/>
          </w:tcPr>
          <w:p w:rsidRPr="0036746F" w:rsidR="00283087" w:rsidP="11D6E9CB" w:rsidRDefault="73F6A4C8" w14:paraId="46AD4EED" w14:textId="77777777">
            <w:pPr>
              <w:spacing w:after="0" w:line="240" w:lineRule="auto"/>
              <w:ind w:firstLine="221" w:firstLineChars="100"/>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Mórchoimhlint</w:t>
            </w:r>
          </w:p>
        </w:tc>
      </w:tr>
      <w:tr w:rsidRPr="0036746F" w:rsidR="00283087" w:rsidTr="11D6E9CB" w14:paraId="33E50859" w14:textId="77777777">
        <w:trPr>
          <w:trHeight w:val="1008"/>
        </w:trPr>
        <w:tc>
          <w:tcPr>
            <w:tcW w:w="886" w:type="dxa"/>
            <w:tcBorders>
              <w:top w:val="nil"/>
              <w:left w:val="single" w:color="auto" w:sz="4" w:space="0"/>
              <w:bottom w:val="single" w:color="auto" w:sz="4" w:space="0"/>
              <w:right w:val="single" w:color="auto" w:sz="4" w:space="0"/>
            </w:tcBorders>
            <w:vAlign w:val="center"/>
            <w:hideMark/>
          </w:tcPr>
          <w:p w:rsidRPr="0036746F" w:rsidR="00283087" w:rsidP="11D6E9CB" w:rsidRDefault="73F6A4C8" w14:paraId="4A0B28F3"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C8</w:t>
            </w:r>
          </w:p>
        </w:tc>
        <w:tc>
          <w:tcPr>
            <w:tcW w:w="6660" w:type="dxa"/>
            <w:tcBorders>
              <w:top w:val="nil"/>
              <w:left w:val="nil"/>
              <w:bottom w:val="single" w:color="auto" w:sz="4" w:space="0"/>
              <w:right w:val="single" w:color="auto" w:sz="4" w:space="0"/>
            </w:tcBorders>
            <w:vAlign w:val="center"/>
            <w:hideMark/>
          </w:tcPr>
          <w:p w:rsidRPr="0036746F" w:rsidR="00283087" w:rsidP="11D6E9CB" w:rsidRDefault="73F6A4C8" w14:paraId="292EC587"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Tá caidreamh gairmiúil ag an scrúdaitheoir leis an  Ollscoil faoi láthair (e.g. ballraíocht ar Bhord nó ar  Choiste)</w:t>
            </w:r>
          </w:p>
        </w:tc>
        <w:tc>
          <w:tcPr>
            <w:tcW w:w="1935" w:type="dxa"/>
            <w:tcBorders>
              <w:top w:val="nil"/>
              <w:left w:val="nil"/>
              <w:bottom w:val="single" w:color="auto" w:sz="4" w:space="0"/>
              <w:right w:val="single" w:color="auto" w:sz="4" w:space="0"/>
            </w:tcBorders>
            <w:vAlign w:val="center"/>
            <w:hideMark/>
          </w:tcPr>
          <w:p w:rsidRPr="0036746F" w:rsidR="00283087" w:rsidP="11D6E9CB" w:rsidRDefault="73F6A4C8" w14:paraId="025C8EF5"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Mionchoimhlint</w:t>
            </w:r>
          </w:p>
        </w:tc>
      </w:tr>
      <w:tr w:rsidRPr="0036746F" w:rsidR="00283087" w:rsidTr="11D6E9CB" w14:paraId="6CC7622A" w14:textId="77777777">
        <w:trPr>
          <w:trHeight w:val="1008"/>
        </w:trPr>
        <w:tc>
          <w:tcPr>
            <w:tcW w:w="886" w:type="dxa"/>
            <w:tcBorders>
              <w:top w:val="nil"/>
              <w:left w:val="single" w:color="auto" w:sz="4" w:space="0"/>
              <w:bottom w:val="single" w:color="auto" w:sz="4" w:space="0"/>
              <w:right w:val="single" w:color="auto" w:sz="4" w:space="0"/>
            </w:tcBorders>
            <w:vAlign w:val="center"/>
            <w:hideMark/>
          </w:tcPr>
          <w:p w:rsidRPr="0036746F" w:rsidR="00283087" w:rsidP="11D6E9CB" w:rsidRDefault="73F6A4C8" w14:paraId="747E12C7"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C9</w:t>
            </w:r>
          </w:p>
        </w:tc>
        <w:tc>
          <w:tcPr>
            <w:tcW w:w="6660" w:type="dxa"/>
            <w:tcBorders>
              <w:top w:val="nil"/>
              <w:left w:val="nil"/>
              <w:bottom w:val="single" w:color="auto" w:sz="4" w:space="0"/>
              <w:right w:val="single" w:color="auto" w:sz="4" w:space="0"/>
            </w:tcBorders>
            <w:vAlign w:val="center"/>
            <w:hideMark/>
          </w:tcPr>
          <w:p w:rsidRPr="0036746F" w:rsidR="00283087" w:rsidP="11D6E9CB" w:rsidRDefault="73F6A4C8" w14:paraId="23A341F9"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Tá post Léachtóra ar Cuairt ag an scrúdaitheoir san  Ollscoil nó bhí post den sórt sin ag an scrúdaitheoir i  rith iarrthóireacht an iarrthóra nó le cúig bliana anuas.</w:t>
            </w:r>
          </w:p>
        </w:tc>
        <w:tc>
          <w:tcPr>
            <w:tcW w:w="1935" w:type="dxa"/>
            <w:tcBorders>
              <w:top w:val="nil"/>
              <w:left w:val="nil"/>
              <w:bottom w:val="single" w:color="auto" w:sz="4" w:space="0"/>
              <w:right w:val="single" w:color="auto" w:sz="4" w:space="0"/>
            </w:tcBorders>
            <w:vAlign w:val="center"/>
            <w:hideMark/>
          </w:tcPr>
          <w:p w:rsidRPr="0036746F" w:rsidR="00283087" w:rsidP="11D6E9CB" w:rsidRDefault="73F6A4C8" w14:paraId="4926B3AA" w14:textId="77777777">
            <w:pPr>
              <w:spacing w:after="0" w:line="240" w:lineRule="auto"/>
              <w:jc w:val="right"/>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Mionchoimhlint</w:t>
            </w:r>
          </w:p>
        </w:tc>
      </w:tr>
    </w:tbl>
    <w:p w:rsidR="00283087" w:rsidP="5565B323" w:rsidRDefault="00283087" w14:paraId="3A0A1111" w14:textId="5F658423">
      <w:pPr>
        <w:rPr>
          <w:b/>
          <w:bCs/>
          <w:noProof w:val="0"/>
        </w:rPr>
      </w:pPr>
    </w:p>
    <w:p w:rsidRPr="009126F5" w:rsidR="00283087" w:rsidP="11D6E9CB" w:rsidRDefault="73F6A4C8" w14:paraId="3EB8F2B5" w14:textId="77777777">
      <w:pPr>
        <w:spacing w:after="0" w:line="240" w:lineRule="auto"/>
      </w:pPr>
      <w:r w:rsidRPr="11D6E9CB">
        <w:rPr>
          <w:rFonts w:ascii="Calibri" w:hAnsi="Calibri" w:eastAsia="Calibri" w:cs="Calibri"/>
          <w:noProof w:val="0"/>
          <w:color w:val="0F4761" w:themeColor="accent1" w:themeShade="BF"/>
          <w:sz w:val="32"/>
          <w:szCs w:val="32"/>
        </w:rPr>
        <w:t>D</w:t>
      </w:r>
      <w:r w:rsidR="00283087">
        <w:tab/>
      </w:r>
      <w:r w:rsidRPr="11D6E9CB">
        <w:rPr>
          <w:rFonts w:ascii="Calibri" w:hAnsi="Calibri" w:eastAsia="Calibri" w:cs="Calibri"/>
          <w:noProof w:val="0"/>
          <w:color w:val="0F4761" w:themeColor="accent1" w:themeShade="BF"/>
          <w:sz w:val="32"/>
          <w:szCs w:val="32"/>
        </w:rPr>
        <w:t>Coimhlint le hábhar an tráchtais</w:t>
      </w:r>
    </w:p>
    <w:p w:rsidR="11D6E9CB" w:rsidP="11D6E9CB" w:rsidRDefault="11D6E9CB" w14:paraId="445BAC1E" w14:textId="065082E8">
      <w:pPr>
        <w:spacing w:after="0" w:line="240" w:lineRule="auto"/>
        <w:rPr>
          <w:rFonts w:ascii="Calibri" w:hAnsi="Calibri" w:eastAsia="Calibri" w:cs="Calibri"/>
          <w:noProof w:val="0"/>
          <w:color w:val="0F4761" w:themeColor="accent1" w:themeShade="BF"/>
          <w:sz w:val="32"/>
          <w:szCs w:val="32"/>
        </w:rPr>
      </w:pPr>
    </w:p>
    <w:p w:rsidRPr="0036746F" w:rsidR="00283087" w:rsidP="2B4383CF" w:rsidRDefault="73F6A4C8" w14:paraId="5843D701" w14:textId="77777777">
      <w:pPr>
        <w:pStyle w:val="Normal"/>
        <w:suppressLineNumbers w:val="0"/>
        <w:bidi w:val="0"/>
        <w:spacing w:before="0" w:beforeAutospacing="off" w:after="0" w:afterAutospacing="off" w:line="240" w:lineRule="auto"/>
        <w:ind w:left="0" w:right="0"/>
        <w:jc w:val="left"/>
      </w:pPr>
      <w:r w:rsidRPr="2B4383CF" w:rsidR="73F6A4C8">
        <w:rPr>
          <w:rFonts w:ascii="Calibri" w:hAnsi="Calibri" w:eastAsia="Calibri" w:cs="Calibri"/>
          <w:noProof w:val="0"/>
          <w:color w:val="0F4761" w:themeColor="accent1" w:themeTint="FF" w:themeShade="BF"/>
          <w:sz w:val="28"/>
          <w:szCs w:val="28"/>
        </w:rPr>
        <w:t>Caidreamh Oibre</w:t>
      </w:r>
    </w:p>
    <w:p w:rsidR="2B4383CF" w:rsidP="2B4383CF" w:rsidRDefault="2B4383CF" w14:paraId="7B64DBBB" w14:textId="52237328">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F4761" w:themeColor="accent1" w:themeTint="FF" w:themeShade="BF"/>
          <w:sz w:val="12"/>
          <w:szCs w:val="12"/>
        </w:rPr>
      </w:pPr>
    </w:p>
    <w:tbl>
      <w:tblPr>
        <w:tblW w:w="9488" w:type="dxa"/>
        <w:tblLook w:val="0420" w:firstRow="1" w:lastRow="0" w:firstColumn="0" w:lastColumn="0" w:noHBand="0" w:noVBand="1"/>
      </w:tblPr>
      <w:tblGrid>
        <w:gridCol w:w="960"/>
        <w:gridCol w:w="6698"/>
        <w:gridCol w:w="1830"/>
      </w:tblGrid>
      <w:tr w:rsidRPr="00072323" w:rsidR="00072323" w:rsidTr="11D6E9CB" w14:paraId="1D308FC9"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072323" w:rsidP="11D6E9CB" w:rsidRDefault="79C5623B" w14:paraId="25C5E92D" w14:textId="77777777">
            <w:pPr>
              <w:spacing w:after="0" w:line="240" w:lineRule="auto"/>
              <w:jc w:val="center"/>
              <w:rPr>
                <w:rFonts w:ascii="Calibri" w:hAnsi="Calibri" w:eastAsia="Times New Roman" w:cs="Calibri"/>
                <w:b/>
                <w:bCs/>
                <w:noProof w:val="0"/>
                <w:color w:val="000000" w:themeColor="text1"/>
              </w:rPr>
            </w:pPr>
            <w:r w:rsidRPr="11D6E9CB">
              <w:rPr>
                <w:rFonts w:ascii="Calibri" w:hAnsi="Calibri" w:eastAsia="Times New Roman" w:cs="Calibri"/>
                <w:b/>
                <w:bCs/>
                <w:noProof w:val="0"/>
                <w:color w:val="000000" w:themeColor="text1"/>
              </w:rPr>
              <w:lastRenderedPageBreak/>
              <w:t>D1</w:t>
            </w:r>
          </w:p>
        </w:tc>
        <w:tc>
          <w:tcPr>
            <w:tcW w:w="6698" w:type="dxa"/>
            <w:tcBorders>
              <w:top w:val="single" w:color="auto" w:sz="4" w:space="0"/>
              <w:left w:val="nil"/>
              <w:bottom w:val="single" w:color="auto" w:sz="4" w:space="0"/>
              <w:right w:val="single" w:color="auto" w:sz="4" w:space="0"/>
            </w:tcBorders>
            <w:vAlign w:val="center"/>
            <w:hideMark/>
          </w:tcPr>
          <w:p w:rsidRPr="0036746F" w:rsidR="00072323" w:rsidP="11D6E9CB" w:rsidRDefault="79C5623B" w14:paraId="348F25BC" w14:textId="77777777">
            <w:pPr>
              <w:spacing w:after="0" w:line="240" w:lineRule="auto"/>
              <w:rPr>
                <w:rFonts w:ascii="Calibri" w:hAnsi="Calibri" w:eastAsia="Times New Roman" w:cs="Calibri"/>
                <w:noProof w:val="0"/>
                <w:color w:val="000000" w:themeColor="text1"/>
              </w:rPr>
            </w:pPr>
            <w:r w:rsidRPr="11D6E9CB">
              <w:rPr>
                <w:rFonts w:ascii="Calibri" w:hAnsi="Calibri" w:eastAsia="Times New Roman" w:cs="Calibri"/>
                <w:noProof w:val="0"/>
                <w:color w:val="000000" w:themeColor="text1"/>
              </w:rPr>
              <w:t>Tá leas tráchtála díreach ag an scrúdaitheoir i dtorthaí an  taighde</w:t>
            </w:r>
          </w:p>
        </w:tc>
        <w:tc>
          <w:tcPr>
            <w:tcW w:w="1830" w:type="dxa"/>
            <w:tcBorders>
              <w:top w:val="single" w:color="auto" w:sz="4" w:space="0"/>
              <w:left w:val="nil"/>
              <w:bottom w:val="single" w:color="auto" w:sz="4" w:space="0"/>
              <w:right w:val="single" w:color="auto" w:sz="4" w:space="0"/>
            </w:tcBorders>
            <w:vAlign w:val="center"/>
            <w:hideMark/>
          </w:tcPr>
          <w:p w:rsidRPr="0036746F" w:rsidR="00072323" w:rsidP="11D6E9CB" w:rsidRDefault="79C5623B" w14:paraId="72A77496" w14:textId="77777777">
            <w:pPr>
              <w:spacing w:after="0" w:line="240" w:lineRule="auto"/>
              <w:rPr>
                <w:rFonts w:ascii="Calibri" w:hAnsi="Calibri" w:eastAsia="Times New Roman" w:cs="Calibri"/>
                <w:b/>
                <w:bCs/>
                <w:noProof w:val="0"/>
                <w:color w:val="000000" w:themeColor="text1"/>
              </w:rPr>
            </w:pPr>
            <w:r w:rsidRPr="11D6E9CB">
              <w:rPr>
                <w:rFonts w:ascii="Calibri" w:hAnsi="Calibri" w:eastAsia="Times New Roman" w:cs="Calibri"/>
                <w:b/>
                <w:bCs/>
                <w:noProof w:val="0"/>
                <w:color w:val="000000" w:themeColor="text1"/>
              </w:rPr>
              <w:t>Mórchoimhlint</w:t>
            </w:r>
          </w:p>
        </w:tc>
      </w:tr>
    </w:tbl>
    <w:p w:rsidR="00283087" w:rsidP="5315E528" w:rsidRDefault="73F6A4C8" w14:paraId="50DF51B7" w14:textId="1BAB3912">
      <w:pPr>
        <w:pStyle w:val="Normal"/>
        <w:spacing w:after="0" w:line="240" w:lineRule="auto"/>
      </w:pPr>
      <w:r w:rsidRPr="5315E528" w:rsidR="2165221D">
        <w:rPr>
          <w:rFonts w:ascii="Calibri" w:hAnsi="Calibri" w:eastAsia="Calibri" w:cs="Calibri"/>
          <w:noProof w:val="0"/>
          <w:color w:val="0F4761" w:themeColor="accent1" w:themeTint="FF" w:themeShade="BF"/>
          <w:sz w:val="32"/>
          <w:szCs w:val="32"/>
        </w:rPr>
        <w:t>E</w:t>
      </w:r>
      <w:r>
        <w:tab/>
      </w:r>
      <w:r w:rsidRPr="5315E528" w:rsidR="2165221D">
        <w:rPr>
          <w:rFonts w:ascii="Calibri" w:hAnsi="Calibri" w:eastAsia="Calibri" w:cs="Calibri"/>
          <w:noProof w:val="0"/>
          <w:color w:val="0F4761" w:themeColor="accent1" w:themeTint="FF" w:themeShade="BF"/>
          <w:sz w:val="32"/>
          <w:szCs w:val="32"/>
        </w:rPr>
        <w:t>Coimhlint leis an scrúdaitheoir inmheánach NÓ leis an dara scrúdaitheoir seachtrach</w:t>
      </w:r>
    </w:p>
    <w:p w:rsidR="11D6E9CB" w:rsidP="11D6E9CB" w:rsidRDefault="11D6E9CB" w14:paraId="3C28426D" w14:textId="4AED45BE">
      <w:pPr>
        <w:spacing w:after="0" w:line="240" w:lineRule="auto"/>
        <w:rPr>
          <w:rFonts w:ascii="Calibri" w:hAnsi="Calibri" w:eastAsia="Calibri" w:cs="Calibri"/>
          <w:noProof w:val="0"/>
          <w:color w:val="0F4761" w:themeColor="accent1" w:themeShade="BF"/>
          <w:sz w:val="32"/>
          <w:szCs w:val="32"/>
        </w:rPr>
      </w:pPr>
    </w:p>
    <w:p w:rsidRPr="00402717" w:rsidR="00402717" w:rsidP="2B4383CF" w:rsidRDefault="34580D95" w14:paraId="3F8AACCD" w14:textId="46E42311">
      <w:pPr>
        <w:pStyle w:val="Normal"/>
        <w:suppressLineNumbers w:val="0"/>
        <w:bidi w:val="0"/>
        <w:spacing w:before="0" w:beforeAutospacing="off" w:after="0" w:afterAutospacing="off" w:line="240" w:lineRule="auto"/>
        <w:ind w:left="0" w:right="0"/>
        <w:jc w:val="left"/>
      </w:pPr>
      <w:r w:rsidRPr="2B4383CF" w:rsidR="34580D95">
        <w:rPr>
          <w:rFonts w:ascii="Calibri" w:hAnsi="Calibri" w:eastAsia="Calibri" w:cs="Calibri"/>
          <w:noProof w:val="0"/>
          <w:color w:val="0F4761" w:themeColor="accent1" w:themeTint="FF" w:themeShade="BF"/>
          <w:sz w:val="28"/>
          <w:szCs w:val="28"/>
        </w:rPr>
        <w:t>Caidreamh Oibre</w:t>
      </w:r>
    </w:p>
    <w:p w:rsidR="2B4383CF" w:rsidP="2B4383CF" w:rsidRDefault="2B4383CF" w14:paraId="6B36FFBE" w14:textId="29665968">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F4761" w:themeColor="accent1" w:themeTint="FF" w:themeShade="BF"/>
          <w:sz w:val="12"/>
          <w:szCs w:val="12"/>
        </w:rPr>
      </w:pPr>
    </w:p>
    <w:tbl>
      <w:tblPr>
        <w:tblW w:w="9488" w:type="dxa"/>
        <w:tblLook w:val="0420" w:firstRow="1" w:lastRow="0" w:firstColumn="0" w:lastColumn="0" w:noHBand="0" w:noVBand="1"/>
      </w:tblPr>
      <w:tblGrid>
        <w:gridCol w:w="960"/>
        <w:gridCol w:w="6698"/>
        <w:gridCol w:w="1830"/>
      </w:tblGrid>
      <w:tr w:rsidRPr="00072323" w:rsidR="00072323" w:rsidTr="11D6E9CB" w14:paraId="70A428AC"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072323" w:rsidP="11D6E9CB" w:rsidRDefault="79C5623B" w14:paraId="7ED9D49E"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E1</w:t>
            </w:r>
          </w:p>
        </w:tc>
        <w:tc>
          <w:tcPr>
            <w:tcW w:w="6698" w:type="dxa"/>
            <w:tcBorders>
              <w:top w:val="single" w:color="auto" w:sz="4" w:space="0"/>
              <w:left w:val="nil"/>
              <w:bottom w:val="single" w:color="auto" w:sz="4" w:space="0"/>
              <w:right w:val="single" w:color="auto" w:sz="4" w:space="0"/>
            </w:tcBorders>
            <w:vAlign w:val="center"/>
            <w:hideMark/>
          </w:tcPr>
          <w:p w:rsidRPr="0036746F" w:rsidR="00072323" w:rsidP="11D6E9CB" w:rsidRDefault="79C5623B" w14:paraId="05BEA817"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kern w:val="0"/>
                <w14:ligatures w14:val="none"/>
              </w:rPr>
              <w:t>Tá an scrúdaitheoir ag obair sa roinn/scoil chéanna ina  bhfuil scrúdaitheoir eile ag obair</w:t>
            </w:r>
          </w:p>
        </w:tc>
        <w:tc>
          <w:tcPr>
            <w:tcW w:w="1830" w:type="dxa"/>
            <w:tcBorders>
              <w:top w:val="single" w:color="auto" w:sz="4" w:space="0"/>
              <w:left w:val="nil"/>
              <w:bottom w:val="single" w:color="auto" w:sz="4" w:space="0"/>
              <w:right w:val="single" w:color="auto" w:sz="4" w:space="0"/>
            </w:tcBorders>
            <w:vAlign w:val="center"/>
            <w:hideMark/>
          </w:tcPr>
          <w:p w:rsidRPr="0036746F" w:rsidR="00072323" w:rsidP="11D6E9CB" w:rsidRDefault="79C5623B" w14:paraId="7E43230A" w14:textId="77777777">
            <w:pPr>
              <w:spacing w:after="0" w:line="240" w:lineRule="auto"/>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themeColor="text1"/>
              </w:rPr>
              <w:t>Mórchoimhlint</w:t>
            </w:r>
          </w:p>
        </w:tc>
      </w:tr>
    </w:tbl>
    <w:p w:rsidRPr="00072323" w:rsidR="00C15D53" w:rsidP="11D6E9CB" w:rsidRDefault="00C15D53" w14:paraId="49C57928" w14:textId="77777777">
      <w:pPr>
        <w:pStyle w:val="BodyText"/>
        <w:spacing w:before="7"/>
        <w:rPr>
          <w:rFonts w:asciiTheme="minorHAnsi" w:hAnsiTheme="minorHAnsi" w:eastAsiaTheme="minorEastAsia" w:cstheme="minorBidi"/>
          <w:b/>
          <w:bCs/>
          <w:noProof w:val="0"/>
          <w:sz w:val="32"/>
          <w:szCs w:val="32"/>
          <w:lang/>
        </w:rPr>
      </w:pPr>
    </w:p>
    <w:p w:rsidRPr="00072323" w:rsidR="00072323" w:rsidP="2B4383CF" w:rsidRDefault="79C5623B" w14:paraId="7F525F79" w14:textId="5304A87A">
      <w:pPr>
        <w:pStyle w:val="Normal"/>
        <w:suppressLineNumbers w:val="0"/>
        <w:bidi w:val="0"/>
        <w:spacing w:before="0" w:beforeAutospacing="off" w:after="0" w:afterAutospacing="off" w:line="240" w:lineRule="auto"/>
        <w:ind w:left="0" w:right="0"/>
        <w:jc w:val="left"/>
      </w:pPr>
      <w:r w:rsidRPr="2B4383CF" w:rsidR="79C5623B">
        <w:rPr>
          <w:rFonts w:ascii="Calibri" w:hAnsi="Calibri" w:eastAsia="Calibri" w:cs="Calibri"/>
          <w:noProof w:val="0"/>
          <w:color w:val="0F4761" w:themeColor="accent1" w:themeTint="FF" w:themeShade="BF"/>
          <w:sz w:val="28"/>
          <w:szCs w:val="28"/>
        </w:rPr>
        <w:t>Caidreamh Pearsanta</w:t>
      </w:r>
    </w:p>
    <w:p w:rsidR="2B4383CF" w:rsidP="2B4383CF" w:rsidRDefault="2B4383CF" w14:paraId="2AFCDEE5" w14:textId="7F70D036">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F4761" w:themeColor="accent1" w:themeTint="FF" w:themeShade="BF"/>
          <w:sz w:val="12"/>
          <w:szCs w:val="12"/>
        </w:rPr>
      </w:pPr>
    </w:p>
    <w:tbl>
      <w:tblPr>
        <w:tblW w:w="9383" w:type="dxa"/>
        <w:tblLook w:val="0420" w:firstRow="1" w:lastRow="0" w:firstColumn="0" w:lastColumn="0" w:noHBand="0" w:noVBand="1"/>
      </w:tblPr>
      <w:tblGrid>
        <w:gridCol w:w="960"/>
        <w:gridCol w:w="6698"/>
        <w:gridCol w:w="1725"/>
      </w:tblGrid>
      <w:tr w:rsidRPr="0036746F" w:rsidR="00072323" w:rsidTr="11D6E9CB" w14:paraId="46650C8E" w14:textId="77777777">
        <w:trPr>
          <w:trHeight w:val="1008"/>
        </w:trPr>
        <w:tc>
          <w:tcPr>
            <w:tcW w:w="960" w:type="dxa"/>
            <w:tcBorders>
              <w:top w:val="single" w:color="auto" w:sz="4" w:space="0"/>
              <w:left w:val="single" w:color="auto" w:sz="4" w:space="0"/>
              <w:bottom w:val="single" w:color="auto" w:sz="4" w:space="0"/>
              <w:right w:val="single" w:color="auto" w:sz="4" w:space="0"/>
            </w:tcBorders>
            <w:noWrap/>
            <w:vAlign w:val="center"/>
            <w:hideMark/>
          </w:tcPr>
          <w:p w:rsidRPr="0036746F" w:rsidR="00072323" w:rsidP="11D6E9CB" w:rsidRDefault="79C5623B" w14:paraId="39C097E0"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E2</w:t>
            </w:r>
          </w:p>
        </w:tc>
        <w:tc>
          <w:tcPr>
            <w:tcW w:w="6698" w:type="dxa"/>
            <w:tcBorders>
              <w:top w:val="single" w:color="auto" w:sz="4" w:space="0"/>
              <w:left w:val="nil"/>
              <w:bottom w:val="single" w:color="auto" w:sz="4" w:space="0"/>
              <w:right w:val="single" w:color="auto" w:sz="4" w:space="0"/>
            </w:tcBorders>
            <w:vAlign w:val="center"/>
            <w:hideMark/>
          </w:tcPr>
          <w:p w:rsidRPr="0036746F" w:rsidR="00072323" w:rsidP="11D6E9CB" w:rsidRDefault="79C5623B" w14:paraId="2C8F43D1"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Tá an scrúdaitheoir pósta le scrúdaitheoir eile, nó  tá garchaidreamh pearsanta ag an scrúdaitheoir le  scrúdaitheoir eile</w:t>
            </w:r>
          </w:p>
        </w:tc>
        <w:tc>
          <w:tcPr>
            <w:tcW w:w="1725" w:type="dxa"/>
            <w:tcBorders>
              <w:top w:val="single" w:color="auto" w:sz="4" w:space="0"/>
              <w:left w:val="nil"/>
              <w:bottom w:val="single" w:color="auto" w:sz="4" w:space="0"/>
              <w:right w:val="single" w:color="auto" w:sz="4" w:space="0"/>
            </w:tcBorders>
            <w:vAlign w:val="center"/>
            <w:hideMark/>
          </w:tcPr>
          <w:p w:rsidRPr="0036746F" w:rsidR="00072323" w:rsidP="11D6E9CB" w:rsidRDefault="79C5623B" w14:paraId="0F2981CB" w14:textId="77777777">
            <w:pPr>
              <w:spacing w:after="0" w:line="240" w:lineRule="auto"/>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themeColor="text1"/>
              </w:rPr>
              <w:t>Mórchoimhlint</w:t>
            </w:r>
          </w:p>
        </w:tc>
      </w:tr>
    </w:tbl>
    <w:p w:rsidRPr="0036746F" w:rsidR="00B31EE2" w:rsidP="11D6E9CB" w:rsidRDefault="00B31EE2" w14:paraId="62EEC022" w14:textId="77777777">
      <w:pPr>
        <w:pStyle w:val="BodyText"/>
        <w:spacing w:before="7"/>
        <w:rPr>
          <w:rFonts w:ascii="Calibri" w:hAnsi="Calibri" w:cs="Calibri" w:eastAsiaTheme="minorEastAsia"/>
          <w:b/>
          <w:bCs/>
          <w:noProof w:val="0"/>
          <w:sz w:val="32"/>
          <w:szCs w:val="32"/>
          <w:lang/>
        </w:rPr>
      </w:pPr>
    </w:p>
    <w:p w:rsidRPr="0036746F" w:rsidR="00072323" w:rsidP="2B4383CF" w:rsidRDefault="79C5623B" w14:paraId="6C09114A" w14:textId="77777777">
      <w:pPr>
        <w:pStyle w:val="Normal"/>
        <w:suppressLineNumbers w:val="0"/>
        <w:bidi w:val="0"/>
        <w:spacing w:before="0" w:beforeAutospacing="off" w:after="0" w:afterAutospacing="off" w:line="240" w:lineRule="auto"/>
        <w:ind w:left="0" w:right="0"/>
        <w:jc w:val="left"/>
      </w:pPr>
      <w:r w:rsidRPr="2B4383CF" w:rsidR="79C5623B">
        <w:rPr>
          <w:rFonts w:ascii="Calibri" w:hAnsi="Calibri" w:eastAsia="Calibri" w:cs="Calibri"/>
          <w:noProof w:val="0"/>
          <w:color w:val="0F4761" w:themeColor="accent1" w:themeTint="FF" w:themeShade="BF"/>
          <w:sz w:val="28"/>
          <w:szCs w:val="28"/>
        </w:rPr>
        <w:t>Caidreamh Gairmiúil</w:t>
      </w:r>
    </w:p>
    <w:p w:rsidR="2B4383CF" w:rsidP="2B4383CF" w:rsidRDefault="2B4383CF" w14:paraId="6BA294C4" w14:textId="09B357A8">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F4761" w:themeColor="accent1" w:themeTint="FF" w:themeShade="BF"/>
          <w:sz w:val="12"/>
          <w:szCs w:val="12"/>
        </w:rPr>
      </w:pPr>
    </w:p>
    <w:tbl>
      <w:tblPr>
        <w:tblW w:w="9390" w:type="dxa"/>
        <w:tblLook w:val="0420" w:firstRow="1" w:lastRow="0" w:firstColumn="0" w:lastColumn="0" w:noHBand="0" w:noVBand="1"/>
      </w:tblPr>
      <w:tblGrid>
        <w:gridCol w:w="960"/>
        <w:gridCol w:w="6690"/>
        <w:gridCol w:w="1740"/>
      </w:tblGrid>
      <w:tr w:rsidRPr="0036746F" w:rsidR="00072323" w:rsidTr="2B4383CF" w14:paraId="68AE3C17" w14:textId="77777777">
        <w:trPr>
          <w:trHeight w:val="1008"/>
        </w:trPr>
        <w:tc>
          <w:tcPr>
            <w:tcW w:w="960" w:type="dxa"/>
            <w:tcBorders>
              <w:top w:val="single" w:color="auto" w:sz="4" w:space="0"/>
              <w:left w:val="single" w:color="auto" w:sz="4" w:space="0"/>
              <w:bottom w:val="single" w:color="auto" w:sz="4" w:space="0"/>
              <w:right w:val="single" w:color="auto" w:sz="4" w:space="0"/>
            </w:tcBorders>
            <w:noWrap/>
            <w:tcMar/>
            <w:vAlign w:val="center"/>
            <w:hideMark/>
          </w:tcPr>
          <w:p w:rsidRPr="0036746F" w:rsidR="00072323" w:rsidP="11D6E9CB" w:rsidRDefault="79C5623B" w14:paraId="411C62F7" w14:textId="77777777">
            <w:pPr>
              <w:spacing w:after="0" w:line="240" w:lineRule="auto"/>
              <w:jc w:val="center"/>
              <w:rPr>
                <w:rFonts w:ascii="Calibri" w:hAnsi="Calibri" w:eastAsia="Times New Roman" w:cs="Calibri"/>
                <w:b/>
                <w:bCs/>
                <w:noProof w:val="0"/>
                <w:color w:val="000000"/>
                <w:kern w:val="0"/>
                <w14:ligatures w14:val="none"/>
              </w:rPr>
            </w:pPr>
            <w:r w:rsidRPr="11D6E9CB">
              <w:rPr>
                <w:rFonts w:ascii="Calibri" w:hAnsi="Calibri" w:eastAsia="Times New Roman" w:cs="Calibri"/>
                <w:b/>
                <w:bCs/>
                <w:noProof w:val="0"/>
                <w:color w:val="000000"/>
                <w:kern w:val="0"/>
                <w14:ligatures w14:val="none"/>
              </w:rPr>
              <w:t>E3</w:t>
            </w:r>
          </w:p>
        </w:tc>
        <w:tc>
          <w:tcPr>
            <w:tcW w:w="6690" w:type="dxa"/>
            <w:tcBorders>
              <w:top w:val="single" w:color="auto" w:sz="4" w:space="0"/>
              <w:left w:val="nil"/>
              <w:bottom w:val="single" w:color="auto" w:sz="4" w:space="0"/>
              <w:right w:val="single" w:color="auto" w:sz="4" w:space="0"/>
            </w:tcBorders>
            <w:tcMar/>
            <w:vAlign w:val="center"/>
            <w:hideMark/>
          </w:tcPr>
          <w:p w:rsidRPr="00402717" w:rsidR="00072323" w:rsidP="11D6E9CB" w:rsidRDefault="79C5623B" w14:paraId="790D710C" w14:textId="77777777">
            <w:pPr>
              <w:spacing w:after="0" w:line="240" w:lineRule="auto"/>
              <w:rPr>
                <w:rFonts w:ascii="Calibri" w:hAnsi="Calibri" w:eastAsia="Times New Roman" w:cs="Calibri"/>
                <w:noProof w:val="0"/>
                <w:color w:val="000000"/>
                <w:kern w:val="0"/>
                <w14:ligatures w14:val="none"/>
              </w:rPr>
            </w:pPr>
            <w:r w:rsidRPr="11D6E9CB">
              <w:rPr>
                <w:rFonts w:ascii="Calibri" w:hAnsi="Calibri" w:eastAsia="Times New Roman" w:cs="Calibri"/>
                <w:noProof w:val="0"/>
                <w:color w:val="000000" w:themeColor="text1"/>
              </w:rPr>
              <w:t>Tá caidreamh gairmiúil ag an scrúdaitheoir le  scrúdaitheoir eile</w:t>
            </w:r>
          </w:p>
        </w:tc>
        <w:tc>
          <w:tcPr>
            <w:tcW w:w="1740" w:type="dxa"/>
            <w:tcBorders>
              <w:top w:val="single" w:color="auto" w:sz="4" w:space="0"/>
              <w:left w:val="nil"/>
              <w:bottom w:val="single" w:color="auto" w:sz="4" w:space="0"/>
              <w:right w:val="single" w:color="auto" w:sz="4" w:space="0"/>
            </w:tcBorders>
            <w:tcMar/>
            <w:vAlign w:val="center"/>
            <w:hideMark/>
          </w:tcPr>
          <w:p w:rsidRPr="0036746F" w:rsidR="00072323" w:rsidP="11D6E9CB" w:rsidRDefault="79C5623B" w14:paraId="13B6D8F7" w14:textId="77777777" w14:noSpellErr="1">
            <w:pPr>
              <w:spacing w:after="0" w:line="240" w:lineRule="auto"/>
              <w:rPr>
                <w:rFonts w:ascii="Calibri" w:hAnsi="Calibri" w:eastAsia="Times New Roman" w:cs="Calibri"/>
                <w:b w:val="1"/>
                <w:bCs w:val="1"/>
                <w:noProof w:val="0"/>
                <w:color w:val="000000"/>
                <w:kern w:val="0"/>
                <w14:ligatures w14:val="none"/>
              </w:rPr>
            </w:pPr>
            <w:r w:rsidRPr="11D6E9CB" w:rsidR="79C5623B">
              <w:rPr>
                <w:rFonts w:ascii="Calibri" w:hAnsi="Calibri" w:eastAsia="Times New Roman" w:cs="Calibri"/>
                <w:b w:val="1"/>
                <w:bCs w:val="1"/>
                <w:noProof w:val="0"/>
                <w:color w:val="000000"/>
                <w:kern w:val="0"/>
                <w14:ligatures w14:val="none"/>
              </w:rPr>
              <w:t>Mórchoimhlint</w:t>
            </w:r>
          </w:p>
        </w:tc>
      </w:tr>
    </w:tbl>
    <w:p w:rsidRPr="009126F5" w:rsidR="00072323" w:rsidP="11D6E9CB" w:rsidRDefault="00072323" w14:paraId="7559F89B" w14:textId="6776CB1D">
      <w:pPr>
        <w:pStyle w:val="Head2"/>
        <w:spacing w:before="0" w:after="0" w:line="240" w:lineRule="auto"/>
        <w:ind w:left="-10" w:firstLine="0"/>
        <w:rPr>
          <w:noProof w:val="0"/>
          <w:lang/>
        </w:rPr>
      </w:pPr>
    </w:p>
    <w:p w:rsidRPr="009126F5" w:rsidR="00072323" w:rsidP="11D6E9CB" w:rsidRDefault="00072323" w14:paraId="338BB181" w14:textId="09252716">
      <w:pPr>
        <w:spacing w:after="0" w:line="240" w:lineRule="auto"/>
      </w:pPr>
      <w:r>
        <w:br w:type="page"/>
      </w:r>
    </w:p>
    <w:p w:rsidRPr="009126F5" w:rsidR="00072323" w:rsidP="11D6E9CB" w:rsidRDefault="0E13E426" w14:paraId="05933E49" w14:textId="32443298">
      <w:pPr>
        <w:pStyle w:val="Head2"/>
        <w:spacing w:before="0" w:after="0" w:line="240" w:lineRule="auto"/>
        <w:ind w:left="0"/>
        <w:rPr>
          <w:noProof w:val="0"/>
          <w:lang/>
        </w:rPr>
      </w:pPr>
      <w:bookmarkStart w:name="_Toc240432413" w:id="83"/>
      <w:bookmarkStart w:name="_Toc1493806644" w:id="2024097116"/>
      <w:bookmarkStart w:name="_Toc1817557133" w:id="731124230"/>
      <w:r w:rsidR="0E13E426">
        <w:rPr>
          <w:noProof w:val="0"/>
        </w:rPr>
        <w:t>10. Comhchéimeanna</w:t>
      </w:r>
      <w:bookmarkEnd w:id="83"/>
      <w:bookmarkEnd w:id="2024097116"/>
      <w:bookmarkEnd w:id="731124230"/>
    </w:p>
    <w:p w:rsidR="18568259" w:rsidP="18568259" w:rsidRDefault="18568259" w14:paraId="44514228" w14:textId="14BA9F26">
      <w:pPr>
        <w:pStyle w:val="Head2"/>
        <w:spacing w:before="0" w:after="0" w:line="240" w:lineRule="auto"/>
        <w:ind w:left="0"/>
        <w:rPr>
          <w:noProof w:val="0"/>
          <w:lang/>
        </w:rPr>
      </w:pPr>
    </w:p>
    <w:p w:rsidRPr="00220FB0" w:rsidR="00072323" w:rsidP="11D6E9CB" w:rsidRDefault="3297E665" w14:paraId="4ADE9E82" w14:textId="48508423">
      <w:pPr>
        <w:spacing w:after="0" w:line="240" w:lineRule="auto"/>
      </w:pPr>
      <w:hyperlink r:id="rId90">
        <w:r w:rsidRPr="11D6E9CB">
          <w:rPr>
            <w:rStyle w:val="normaltextrun"/>
            <w:rFonts w:ascii="Calibri" w:hAnsi="Calibri"/>
            <w:noProof w:val="0"/>
            <w:color w:val="000000" w:themeColor="text1"/>
          </w:rPr>
          <w:t>Déantar cur síos sa pholasaí maidir le</w:t>
        </w:r>
      </w:hyperlink>
      <w:r w:rsidRPr="11D6E9CB">
        <w:rPr>
          <w:noProof w:val="0"/>
        </w:rPr>
        <w:t xml:space="preserve"> </w:t>
      </w:r>
      <w:hyperlink r:id="rId91">
        <w:r w:rsidRPr="11D6E9CB">
          <w:rPr>
            <w:rStyle w:val="normaltextrun"/>
            <w:rFonts w:ascii="Calibri" w:hAnsi="Calibri"/>
            <w:noProof w:val="0"/>
            <w:color w:val="0085C4"/>
          </w:rPr>
          <w:t>Dámhachtainí Comhstiúrthóra Idir-Institiúide</w:t>
        </w:r>
      </w:hyperlink>
      <w:hyperlink r:id="rId92">
        <w:r w:rsidRPr="11D6E9CB">
          <w:rPr>
            <w:rStyle w:val="normaltextrun"/>
            <w:rFonts w:ascii="Calibri" w:hAnsi="Calibri"/>
            <w:noProof w:val="0"/>
            <w:color w:val="000000" w:themeColor="text1"/>
          </w:rPr>
          <w:t xml:space="preserve"> ar an gcaoi a gceadaítear</w:t>
        </w:r>
      </w:hyperlink>
      <w:r w:rsidRPr="11D6E9CB">
        <w:rPr>
          <w:noProof w:val="0"/>
        </w:rPr>
        <w:t xml:space="preserve"> </w:t>
      </w:r>
      <w:hyperlink r:id="rId93">
        <w:r w:rsidRPr="11D6E9CB">
          <w:rPr>
            <w:rStyle w:val="normaltextrun"/>
            <w:rFonts w:ascii="Calibri" w:hAnsi="Calibri"/>
            <w:noProof w:val="0"/>
            <w:color w:val="000000" w:themeColor="text1"/>
          </w:rPr>
          <w:t>comhchéimeanna nó céimeanna dúbailte a dhámhachtain.</w:t>
        </w:r>
      </w:hyperlink>
      <w:r w:rsidRPr="11D6E9CB">
        <w:rPr>
          <w:noProof w:val="0"/>
        </w:rPr>
        <w:t xml:space="preserve"> </w:t>
      </w:r>
      <w:r w:rsidRPr="11D6E9CB" w:rsidR="79C5623B">
        <w:rPr>
          <w:rFonts w:ascii="Calibri" w:hAnsi="Calibri" w:cs="Calibri"/>
          <w:noProof w:val="0"/>
          <w:color w:val="000000" w:themeColor="text1"/>
        </w:rPr>
        <w:t>Tá sé seo tábhachtach chun straitéis idirnáisiúnaithe a bhaint amach agus chun deiseanna maoinithe na hEorpa a mhéadú do mhic léinn PhD. Dá mba rud é go mbeadh difear suntasach sna nósanna imeachta i gcomhair iontrála, dul chun cinn nó céim a bhronnadh sa dá Ollscoil d’fhéadfaí céim dhúbailte a bhronnadh; go hidéalach ba chóir comhchéim a bhronnadh má bhíonn na próisis sa dá Ollscoil mórán mar a chéile. Ullmhaíodh an creatpholasaí seo ar mhaithe le líon beag comh-PhD a cheadú in Ollscoil na Gaillimhe. Níl sé i gceist gluaiseacht na mac léinn a theorannú ná a shrianadh ar aon bhealach bídís ar chuairt ghearrthréimhseach taighde (e.g., malairt idir Ollscoil na Gaillimhe/University of California) nó á gcomhstiúradh. Is éard atá i gceist le comh-PhD ná go mbeadh mic léinn PhD in ann a bheith páirteach ann nuair a bhíonn comhchlár taighde ar bun idir stiúrthóirí /institiúidí.</w:t>
      </w:r>
    </w:p>
    <w:p w:rsidR="11D6E9CB" w:rsidP="11D6E9CB" w:rsidRDefault="11D6E9CB" w14:paraId="35915156" w14:textId="730F170F">
      <w:pPr>
        <w:spacing w:after="0" w:line="240" w:lineRule="auto"/>
        <w:rPr>
          <w:rFonts w:ascii="Calibri" w:hAnsi="Calibri" w:eastAsia="Calibri" w:cs="Calibri"/>
          <w:noProof w:val="0"/>
          <w:color w:val="000000" w:themeColor="text1"/>
        </w:rPr>
      </w:pPr>
    </w:p>
    <w:p w:rsidRPr="00133976" w:rsidR="00133976" w:rsidP="00C42B26" w:rsidRDefault="39AA74C6" w14:paraId="0D806122" w14:textId="35729F9E">
      <w:pPr>
        <w:numPr>
          <w:ilvl w:val="0"/>
          <w:numId w:val="56"/>
        </w:numPr>
        <w:spacing w:after="0" w:line="240" w:lineRule="auto"/>
        <w:ind w:left="284" w:right="14" w:hanging="284"/>
        <w:rPr>
          <w:rFonts w:ascii="Calibri" w:hAnsi="Calibri" w:eastAsia="Calibri" w:cs="Calibri"/>
          <w:noProof w:val="0"/>
        </w:rPr>
      </w:pPr>
      <w:r w:rsidRPr="11D6E9CB">
        <w:rPr>
          <w:rFonts w:ascii="Calibri" w:hAnsi="Calibri" w:eastAsia="Calibri" w:cs="Calibri"/>
          <w:noProof w:val="0"/>
        </w:rPr>
        <w:t xml:space="preserve">Tá treoirlínte maidir le Comh-PhDanna curtha ar fáil ag Cumann Ollscoileanna na hÉireann chun </w:t>
      </w:r>
      <w:hyperlink r:id="rId94">
        <w:r w:rsidRPr="11D6E9CB">
          <w:rPr>
            <w:rStyle w:val="Hyperlink"/>
            <w:rFonts w:ascii="Calibri" w:hAnsi="Calibri" w:eastAsia="Calibri" w:cs="Calibri"/>
            <w:noProof w:val="0"/>
          </w:rPr>
          <w:t>Comh-PhD</w:t>
        </w:r>
      </w:hyperlink>
      <w:r w:rsidRPr="11D6E9CB">
        <w:rPr>
          <w:rFonts w:ascii="Calibri" w:hAnsi="Calibri" w:eastAsia="Calibri" w:cs="Calibri"/>
          <w:noProof w:val="0"/>
        </w:rPr>
        <w:t xml:space="preserve"> nó </w:t>
      </w:r>
      <w:hyperlink r:id="rId95">
        <w:r w:rsidRPr="11D6E9CB">
          <w:rPr>
            <w:rStyle w:val="Hyperlink"/>
            <w:rFonts w:ascii="Calibri" w:hAnsi="Calibri" w:eastAsia="Calibri" w:cs="Calibri"/>
            <w:noProof w:val="0"/>
          </w:rPr>
          <w:t>Céimeanna Taighde Comhoibrígh a Bhunú</w:t>
        </w:r>
      </w:hyperlink>
      <w:r w:rsidRPr="11D6E9CB">
        <w:rPr>
          <w:rFonts w:ascii="Calibri" w:hAnsi="Calibri" w:eastAsia="Calibri" w:cs="Calibri"/>
          <w:noProof w:val="0"/>
        </w:rPr>
        <w:t>.</w:t>
      </w:r>
    </w:p>
    <w:p w:rsidR="11D6E9CB" w:rsidP="11D6E9CB" w:rsidRDefault="11D6E9CB" w14:paraId="6C933AFB" w14:textId="0C1B6E33">
      <w:pPr>
        <w:spacing w:after="0" w:line="240" w:lineRule="auto"/>
        <w:rPr>
          <w:rFonts w:ascii="Calibri" w:hAnsi="Calibri" w:cs="Calibri"/>
          <w:b/>
          <w:bCs/>
          <w:noProof w:val="0"/>
        </w:rPr>
      </w:pPr>
    </w:p>
    <w:p w:rsidRPr="0036746F" w:rsidR="00B770F9" w:rsidP="11D6E9CB" w:rsidRDefault="0808B1A8" w14:paraId="0E225C0E" w14:textId="64047AB3">
      <w:pPr>
        <w:spacing w:after="0" w:line="240" w:lineRule="auto"/>
        <w:rPr>
          <w:rFonts w:ascii="Calibri" w:hAnsi="Calibri" w:cs="Calibri"/>
          <w:noProof w:val="0"/>
        </w:rPr>
      </w:pPr>
      <w:r w:rsidRPr="11D6E9CB">
        <w:rPr>
          <w:rFonts w:ascii="Calibri" w:hAnsi="Calibri" w:cs="Calibri"/>
          <w:b/>
          <w:bCs/>
          <w:noProof w:val="0"/>
        </w:rPr>
        <w:t>An difríocht idir Comh-PhD agus Comhstiúradh</w:t>
      </w:r>
      <w:r w:rsidRPr="11D6E9CB" w:rsidR="6DE3F2C8">
        <w:rPr>
          <w:rFonts w:ascii="Calibri" w:hAnsi="Calibri" w:cs="Calibri"/>
          <w:b/>
          <w:bCs/>
          <w:noProof w:val="0"/>
        </w:rPr>
        <w:t>:</w:t>
      </w:r>
    </w:p>
    <w:p w:rsidRPr="0036746F" w:rsidR="00B770F9" w:rsidP="11D6E9CB" w:rsidRDefault="00B770F9" w14:paraId="7B4BBD2B" w14:textId="40BFD18F">
      <w:pPr>
        <w:spacing w:after="0" w:line="240" w:lineRule="auto"/>
        <w:rPr>
          <w:rFonts w:ascii="Calibri" w:hAnsi="Calibri" w:cs="Calibri"/>
          <w:noProof w:val="0"/>
        </w:rPr>
      </w:pPr>
    </w:p>
    <w:p w:rsidRPr="0036746F" w:rsidR="00B770F9" w:rsidP="11D6E9CB" w:rsidRDefault="0808B1A8" w14:paraId="551D2699" w14:textId="762F5BDD">
      <w:pPr>
        <w:spacing w:after="0" w:line="240" w:lineRule="auto"/>
      </w:pPr>
      <w:r w:rsidRPr="11D6E9CB">
        <w:rPr>
          <w:rFonts w:ascii="Calibri" w:hAnsi="Calibri" w:cs="Calibri"/>
          <w:noProof w:val="0"/>
        </w:rPr>
        <w:t>Is é an difríocht idir comh-PhD agus comhstiúradh ná go gcaithfidh mic léinn a bheith cláraithe sa dá institiúid ar feadh thréimhse an PhD don chomh-PhD agus faigheann siad comhchéim ón dá ollscoil. D’fhéadfadh comhstiúradh mac léinn dochtúireachta a bheith i gceist le comhoibriú taighde. Cuireann an idirghníomhaíocht seo leis an oiliúint dochtúireachta agus d’fhéadfadh na cláir a bheith níos comhtháite dá bharr amach anseo. Leis na rialacháin reatha féadfaidh stiúrthóir seachtrach gníomhú mar chomhstiúrthóir ar mhac léinn atá cláraithe in Ollscoil na Gaillimhe. Ní bhronnann ach Ollscoil na Gaillimhe an PhD sa chás seo agus ní fhaigheann an institiúid a bhfuil an scrúdaitheoir seachtrach lonnaithe inti aon táillí mac léinn. Bíonn comhstiúradh i gceist chomh maith nuair nach bhfuil sé de chumhacht ag institiúid céim a bhronnadh.</w:t>
      </w:r>
    </w:p>
    <w:p w:rsidR="11D6E9CB" w:rsidP="11D6E9CB" w:rsidRDefault="11D6E9CB" w14:paraId="75A87DE9" w14:textId="21C009FC">
      <w:pPr>
        <w:spacing w:after="0" w:line="240" w:lineRule="auto"/>
        <w:rPr>
          <w:rFonts w:ascii="Calibri" w:hAnsi="Calibri" w:cs="Calibri"/>
          <w:noProof w:val="0"/>
        </w:rPr>
      </w:pPr>
    </w:p>
    <w:p w:rsidRPr="00A05E28" w:rsidR="00B770F9" w:rsidP="33ABFA54" w:rsidRDefault="00B770F9" w14:paraId="352426C4" w14:textId="4AA6FFAD">
      <w:pPr>
        <w:spacing w:before="0" w:after="40" w:line="240" w:lineRule="auto"/>
        <w:ind w:left="11" w:right="14"/>
        <w:rPr>
          <w:rFonts w:ascii="Calibri" w:hAnsi="Calibri" w:cs="Calibri"/>
          <w:noProof w:val="0"/>
          <w:lang/>
        </w:rPr>
      </w:pPr>
      <w:r w:rsidRPr="33ABFA54" w:rsidR="28FBC3A8">
        <w:rPr>
          <w:rFonts w:ascii="Calibri" w:hAnsi="Calibri" w:cs="Calibri"/>
          <w:noProof w:val="0"/>
        </w:rPr>
        <w:t xml:space="preserve">Ba </w:t>
      </w:r>
      <w:r w:rsidRPr="33ABFA54" w:rsidR="28FBC3A8">
        <w:rPr>
          <w:rFonts w:ascii="Calibri" w:hAnsi="Calibri" w:cs="Calibri"/>
          <w:noProof w:val="0"/>
        </w:rPr>
        <w:t>cheart</w:t>
      </w:r>
      <w:r w:rsidRPr="33ABFA54" w:rsidR="28FBC3A8">
        <w:rPr>
          <w:rFonts w:ascii="Calibri" w:hAnsi="Calibri" w:cs="Calibri"/>
          <w:noProof w:val="0"/>
        </w:rPr>
        <w:t xml:space="preserve"> do </w:t>
      </w:r>
      <w:r w:rsidRPr="33ABFA54" w:rsidR="28FBC3A8">
        <w:rPr>
          <w:rFonts w:ascii="Calibri" w:hAnsi="Calibri" w:cs="Calibri"/>
          <w:noProof w:val="0"/>
        </w:rPr>
        <w:t>stiúrthóirí</w:t>
      </w:r>
      <w:r w:rsidRPr="33ABFA54" w:rsidR="28FBC3A8">
        <w:rPr>
          <w:rFonts w:ascii="Calibri" w:hAnsi="Calibri" w:cs="Calibri"/>
          <w:noProof w:val="0"/>
        </w:rPr>
        <w:t xml:space="preserve"> </w:t>
      </w:r>
      <w:r w:rsidRPr="33ABFA54" w:rsidR="28FBC3A8">
        <w:rPr>
          <w:rFonts w:ascii="Calibri" w:hAnsi="Calibri" w:cs="Calibri"/>
          <w:noProof w:val="0"/>
        </w:rPr>
        <w:t>teagmháil</w:t>
      </w:r>
      <w:r w:rsidRPr="33ABFA54" w:rsidR="28FBC3A8">
        <w:rPr>
          <w:rFonts w:ascii="Calibri" w:hAnsi="Calibri" w:cs="Calibri"/>
          <w:noProof w:val="0"/>
        </w:rPr>
        <w:t xml:space="preserve"> a </w:t>
      </w:r>
      <w:r w:rsidRPr="33ABFA54" w:rsidR="28FBC3A8">
        <w:rPr>
          <w:rFonts w:ascii="Calibri" w:hAnsi="Calibri" w:cs="Calibri"/>
          <w:noProof w:val="0"/>
        </w:rPr>
        <w:t>dhéanamh</w:t>
      </w:r>
      <w:r w:rsidRPr="33ABFA54" w:rsidR="28FBC3A8">
        <w:rPr>
          <w:rFonts w:ascii="Calibri" w:hAnsi="Calibri" w:cs="Calibri"/>
          <w:noProof w:val="0"/>
        </w:rPr>
        <w:t xml:space="preserve"> leis an Oifig </w:t>
      </w:r>
      <w:r w:rsidRPr="33ABFA54" w:rsidR="28FBC3A8">
        <w:rPr>
          <w:rFonts w:ascii="Calibri" w:hAnsi="Calibri" w:cs="Calibri"/>
          <w:noProof w:val="0"/>
        </w:rPr>
        <w:t>Staidéir</w:t>
      </w:r>
      <w:r w:rsidRPr="33ABFA54" w:rsidR="28FBC3A8">
        <w:rPr>
          <w:rFonts w:ascii="Calibri" w:hAnsi="Calibri" w:cs="Calibri"/>
          <w:noProof w:val="0"/>
        </w:rPr>
        <w:t xml:space="preserve"> </w:t>
      </w:r>
      <w:r w:rsidRPr="33ABFA54" w:rsidR="28FBC3A8">
        <w:rPr>
          <w:rFonts w:ascii="Calibri" w:hAnsi="Calibri" w:cs="Calibri"/>
          <w:noProof w:val="0"/>
        </w:rPr>
        <w:t>Iarchéime</w:t>
      </w:r>
      <w:r w:rsidRPr="33ABFA54" w:rsidR="28FBC3A8">
        <w:rPr>
          <w:rFonts w:ascii="Calibri" w:hAnsi="Calibri" w:cs="Calibri"/>
          <w:noProof w:val="0"/>
        </w:rPr>
        <w:t xml:space="preserve"> a </w:t>
      </w:r>
      <w:r w:rsidRPr="33ABFA54" w:rsidR="28FBC3A8">
        <w:rPr>
          <w:rFonts w:ascii="Calibri" w:hAnsi="Calibri" w:cs="Calibri"/>
          <w:noProof w:val="0"/>
        </w:rPr>
        <w:t>luaithe</w:t>
      </w:r>
      <w:r w:rsidRPr="33ABFA54" w:rsidR="28FBC3A8">
        <w:rPr>
          <w:rFonts w:ascii="Calibri" w:hAnsi="Calibri" w:cs="Calibri"/>
          <w:noProof w:val="0"/>
        </w:rPr>
        <w:t xml:space="preserve"> </w:t>
      </w:r>
      <w:r w:rsidRPr="33ABFA54" w:rsidR="28FBC3A8">
        <w:rPr>
          <w:rFonts w:ascii="Calibri" w:hAnsi="Calibri" w:cs="Calibri"/>
          <w:noProof w:val="0"/>
        </w:rPr>
        <w:t>agus</w:t>
      </w:r>
      <w:r w:rsidRPr="33ABFA54" w:rsidR="28FBC3A8">
        <w:rPr>
          <w:rFonts w:ascii="Calibri" w:hAnsi="Calibri" w:cs="Calibri"/>
          <w:noProof w:val="0"/>
        </w:rPr>
        <w:t xml:space="preserve"> is </w:t>
      </w:r>
      <w:r w:rsidRPr="33ABFA54" w:rsidR="28FBC3A8">
        <w:rPr>
          <w:rFonts w:ascii="Calibri" w:hAnsi="Calibri" w:cs="Calibri"/>
          <w:noProof w:val="0"/>
        </w:rPr>
        <w:t>féidir</w:t>
      </w:r>
      <w:r w:rsidRPr="33ABFA54" w:rsidR="28FBC3A8">
        <w:rPr>
          <w:rFonts w:ascii="Calibri" w:hAnsi="Calibri" w:cs="Calibri"/>
          <w:noProof w:val="0"/>
        </w:rPr>
        <w:t xml:space="preserve"> chun </w:t>
      </w:r>
      <w:r w:rsidRPr="33ABFA54" w:rsidR="28FBC3A8">
        <w:rPr>
          <w:rFonts w:ascii="Calibri" w:hAnsi="Calibri" w:cs="Calibri"/>
          <w:noProof w:val="0"/>
        </w:rPr>
        <w:t>comhairle</w:t>
      </w:r>
      <w:r w:rsidRPr="33ABFA54" w:rsidR="28FBC3A8">
        <w:rPr>
          <w:rFonts w:ascii="Calibri" w:hAnsi="Calibri" w:cs="Calibri"/>
          <w:noProof w:val="0"/>
        </w:rPr>
        <w:t xml:space="preserve"> a </w:t>
      </w:r>
      <w:r w:rsidRPr="33ABFA54" w:rsidR="28FBC3A8">
        <w:rPr>
          <w:rFonts w:ascii="Calibri" w:hAnsi="Calibri" w:cs="Calibri"/>
          <w:noProof w:val="0"/>
        </w:rPr>
        <w:t>fháil</w:t>
      </w:r>
      <w:r w:rsidRPr="33ABFA54" w:rsidR="28FBC3A8">
        <w:rPr>
          <w:rFonts w:ascii="Calibri" w:hAnsi="Calibri" w:cs="Calibri"/>
          <w:noProof w:val="0"/>
        </w:rPr>
        <w:t xml:space="preserve"> </w:t>
      </w:r>
      <w:r w:rsidRPr="33ABFA54" w:rsidR="28FBC3A8">
        <w:rPr>
          <w:rFonts w:ascii="Calibri" w:hAnsi="Calibri" w:cs="Calibri"/>
          <w:noProof w:val="0"/>
        </w:rPr>
        <w:t>i</w:t>
      </w:r>
      <w:r w:rsidRPr="33ABFA54" w:rsidR="28FBC3A8">
        <w:rPr>
          <w:rFonts w:ascii="Calibri" w:hAnsi="Calibri" w:cs="Calibri"/>
          <w:noProof w:val="0"/>
        </w:rPr>
        <w:t xml:space="preserve"> </w:t>
      </w:r>
      <w:r w:rsidRPr="33ABFA54" w:rsidR="28FBC3A8">
        <w:rPr>
          <w:rFonts w:ascii="Calibri" w:hAnsi="Calibri" w:cs="Calibri"/>
          <w:noProof w:val="0"/>
        </w:rPr>
        <w:t>dtaca</w:t>
      </w:r>
      <w:r w:rsidRPr="33ABFA54" w:rsidR="28FBC3A8">
        <w:rPr>
          <w:rFonts w:ascii="Calibri" w:hAnsi="Calibri" w:cs="Calibri"/>
          <w:noProof w:val="0"/>
        </w:rPr>
        <w:t xml:space="preserve"> le </w:t>
      </w:r>
      <w:r w:rsidRPr="33ABFA54" w:rsidR="28FBC3A8">
        <w:rPr>
          <w:rFonts w:ascii="Calibri" w:hAnsi="Calibri" w:cs="Calibri"/>
          <w:noProof w:val="0"/>
        </w:rPr>
        <w:t>comh-PhDanna</w:t>
      </w:r>
      <w:r w:rsidRPr="33ABFA54" w:rsidR="28FBC3A8">
        <w:rPr>
          <w:rFonts w:ascii="Calibri" w:hAnsi="Calibri" w:cs="Calibri"/>
          <w:noProof w:val="0"/>
        </w:rPr>
        <w:t xml:space="preserve">. Ní </w:t>
      </w:r>
      <w:r w:rsidRPr="33ABFA54" w:rsidR="28FBC3A8">
        <w:rPr>
          <w:rFonts w:ascii="Calibri" w:hAnsi="Calibri" w:cs="Calibri"/>
          <w:noProof w:val="0"/>
        </w:rPr>
        <w:t>mór</w:t>
      </w:r>
      <w:r w:rsidRPr="33ABFA54" w:rsidR="28FBC3A8">
        <w:rPr>
          <w:rFonts w:ascii="Calibri" w:hAnsi="Calibri" w:cs="Calibri"/>
          <w:noProof w:val="0"/>
        </w:rPr>
        <w:t xml:space="preserve"> </w:t>
      </w:r>
      <w:r w:rsidRPr="33ABFA54" w:rsidR="28FBC3A8">
        <w:rPr>
          <w:rFonts w:ascii="Calibri" w:hAnsi="Calibri" w:cs="Calibri"/>
          <w:noProof w:val="0"/>
        </w:rPr>
        <w:t>comhaontuithe</w:t>
      </w:r>
      <w:r w:rsidRPr="33ABFA54" w:rsidR="28FBC3A8">
        <w:rPr>
          <w:rFonts w:ascii="Calibri" w:hAnsi="Calibri" w:cs="Calibri"/>
          <w:noProof w:val="0"/>
        </w:rPr>
        <w:t xml:space="preserve"> </w:t>
      </w:r>
      <w:r w:rsidRPr="33ABFA54" w:rsidR="28FBC3A8">
        <w:rPr>
          <w:rFonts w:ascii="Calibri" w:hAnsi="Calibri" w:cs="Calibri"/>
          <w:noProof w:val="0"/>
        </w:rPr>
        <w:t>dlíthiúla</w:t>
      </w:r>
      <w:r w:rsidRPr="33ABFA54" w:rsidR="28FBC3A8">
        <w:rPr>
          <w:rFonts w:ascii="Calibri" w:hAnsi="Calibri" w:cs="Calibri"/>
          <w:noProof w:val="0"/>
        </w:rPr>
        <w:t xml:space="preserve"> a </w:t>
      </w:r>
      <w:r w:rsidRPr="33ABFA54" w:rsidR="28FBC3A8">
        <w:rPr>
          <w:rFonts w:ascii="Calibri" w:hAnsi="Calibri" w:cs="Calibri"/>
          <w:noProof w:val="0"/>
        </w:rPr>
        <w:t>bheith</w:t>
      </w:r>
      <w:r w:rsidRPr="33ABFA54" w:rsidR="28FBC3A8">
        <w:rPr>
          <w:rFonts w:ascii="Calibri" w:hAnsi="Calibri" w:cs="Calibri"/>
          <w:noProof w:val="0"/>
        </w:rPr>
        <w:t xml:space="preserve"> </w:t>
      </w:r>
      <w:r w:rsidRPr="33ABFA54" w:rsidR="28FBC3A8">
        <w:rPr>
          <w:rFonts w:ascii="Calibri" w:hAnsi="Calibri" w:cs="Calibri"/>
          <w:noProof w:val="0"/>
        </w:rPr>
        <w:t>i</w:t>
      </w:r>
      <w:r w:rsidRPr="33ABFA54" w:rsidR="28FBC3A8">
        <w:rPr>
          <w:rFonts w:ascii="Calibri" w:hAnsi="Calibri" w:cs="Calibri"/>
          <w:noProof w:val="0"/>
        </w:rPr>
        <w:t xml:space="preserve"> </w:t>
      </w:r>
      <w:r w:rsidRPr="33ABFA54" w:rsidR="28FBC3A8">
        <w:rPr>
          <w:rFonts w:ascii="Calibri" w:hAnsi="Calibri" w:cs="Calibri"/>
          <w:noProof w:val="0"/>
        </w:rPr>
        <w:t>bhfeidhm</w:t>
      </w:r>
      <w:r w:rsidRPr="33ABFA54" w:rsidR="28FBC3A8">
        <w:rPr>
          <w:rFonts w:ascii="Calibri" w:hAnsi="Calibri" w:cs="Calibri"/>
          <w:noProof w:val="0"/>
        </w:rPr>
        <w:t xml:space="preserve"> </w:t>
      </w:r>
      <w:r w:rsidRPr="33ABFA54" w:rsidR="28FBC3A8">
        <w:rPr>
          <w:rFonts w:ascii="Calibri" w:hAnsi="Calibri" w:cs="Calibri"/>
          <w:noProof w:val="0"/>
        </w:rPr>
        <w:t>idir</w:t>
      </w:r>
      <w:r w:rsidRPr="33ABFA54" w:rsidR="28FBC3A8">
        <w:rPr>
          <w:rFonts w:ascii="Calibri" w:hAnsi="Calibri" w:cs="Calibri"/>
          <w:noProof w:val="0"/>
        </w:rPr>
        <w:t xml:space="preserve"> </w:t>
      </w:r>
      <w:r w:rsidRPr="33ABFA54" w:rsidR="28FBC3A8">
        <w:rPr>
          <w:rFonts w:ascii="Calibri" w:hAnsi="Calibri" w:cs="Calibri"/>
          <w:noProof w:val="0"/>
        </w:rPr>
        <w:t>institiúidí</w:t>
      </w:r>
      <w:r w:rsidRPr="33ABFA54" w:rsidR="28FBC3A8">
        <w:rPr>
          <w:rFonts w:ascii="Calibri" w:hAnsi="Calibri" w:cs="Calibri"/>
          <w:noProof w:val="0"/>
        </w:rPr>
        <w:t xml:space="preserve"> </w:t>
      </w:r>
      <w:r w:rsidRPr="33ABFA54" w:rsidR="28FBC3A8">
        <w:rPr>
          <w:rFonts w:ascii="Calibri" w:hAnsi="Calibri" w:cs="Calibri"/>
          <w:noProof w:val="0"/>
        </w:rPr>
        <w:t>comhoibritheacha</w:t>
      </w:r>
      <w:r w:rsidRPr="33ABFA54" w:rsidR="28FBC3A8">
        <w:rPr>
          <w:rFonts w:ascii="Calibri" w:hAnsi="Calibri" w:cs="Calibri"/>
          <w:noProof w:val="0"/>
        </w:rPr>
        <w:t xml:space="preserve"> </w:t>
      </w:r>
      <w:r w:rsidRPr="33ABFA54" w:rsidR="28FBC3A8">
        <w:rPr>
          <w:rFonts w:ascii="Calibri" w:hAnsi="Calibri" w:cs="Calibri"/>
          <w:noProof w:val="0"/>
        </w:rPr>
        <w:t>roimh</w:t>
      </w:r>
      <w:r w:rsidRPr="33ABFA54" w:rsidR="28FBC3A8">
        <w:rPr>
          <w:rFonts w:ascii="Calibri" w:hAnsi="Calibri" w:cs="Calibri"/>
          <w:noProof w:val="0"/>
        </w:rPr>
        <w:t xml:space="preserve"> </w:t>
      </w:r>
      <w:r w:rsidRPr="33ABFA54" w:rsidR="28FBC3A8">
        <w:rPr>
          <w:rFonts w:ascii="Calibri" w:hAnsi="Calibri" w:cs="Calibri"/>
          <w:noProof w:val="0"/>
        </w:rPr>
        <w:t>dheireadh</w:t>
      </w:r>
      <w:r w:rsidRPr="33ABFA54" w:rsidR="28FBC3A8">
        <w:rPr>
          <w:rFonts w:ascii="Calibri" w:hAnsi="Calibri" w:cs="Calibri"/>
          <w:noProof w:val="0"/>
        </w:rPr>
        <w:t xml:space="preserve"> </w:t>
      </w:r>
      <w:r w:rsidRPr="33ABFA54" w:rsidR="28FBC3A8">
        <w:rPr>
          <w:rFonts w:ascii="Calibri" w:hAnsi="Calibri" w:cs="Calibri"/>
          <w:noProof w:val="0"/>
        </w:rPr>
        <w:t>bhliain</w:t>
      </w:r>
      <w:r w:rsidRPr="33ABFA54" w:rsidR="28FBC3A8">
        <w:rPr>
          <w:rFonts w:ascii="Calibri" w:hAnsi="Calibri" w:cs="Calibri"/>
          <w:noProof w:val="0"/>
        </w:rPr>
        <w:t xml:space="preserve"> a </w:t>
      </w:r>
      <w:r w:rsidRPr="33ABFA54" w:rsidR="28FBC3A8">
        <w:rPr>
          <w:rFonts w:ascii="Calibri" w:hAnsi="Calibri" w:cs="Calibri"/>
          <w:noProof w:val="0"/>
        </w:rPr>
        <w:t>haon</w:t>
      </w:r>
      <w:r w:rsidRPr="33ABFA54" w:rsidR="28FBC3A8">
        <w:rPr>
          <w:rFonts w:ascii="Calibri" w:hAnsi="Calibri" w:cs="Calibri"/>
          <w:noProof w:val="0"/>
        </w:rPr>
        <w:t xml:space="preserve"> de </w:t>
      </w:r>
      <w:r w:rsidRPr="33ABFA54" w:rsidR="28FBC3A8">
        <w:rPr>
          <w:rFonts w:ascii="Calibri" w:hAnsi="Calibri" w:cs="Calibri"/>
          <w:noProof w:val="0"/>
        </w:rPr>
        <w:t>chlár</w:t>
      </w:r>
      <w:r w:rsidRPr="33ABFA54" w:rsidR="28FBC3A8">
        <w:rPr>
          <w:rFonts w:ascii="Calibri" w:hAnsi="Calibri" w:cs="Calibri"/>
          <w:noProof w:val="0"/>
        </w:rPr>
        <w:t xml:space="preserve"> PhD an </w:t>
      </w:r>
      <w:r w:rsidRPr="33ABFA54" w:rsidR="28FBC3A8">
        <w:rPr>
          <w:rFonts w:ascii="Calibri" w:hAnsi="Calibri" w:cs="Calibri"/>
          <w:noProof w:val="0"/>
        </w:rPr>
        <w:t>mhic</w:t>
      </w:r>
      <w:r w:rsidRPr="33ABFA54" w:rsidR="28FBC3A8">
        <w:rPr>
          <w:rFonts w:ascii="Calibri" w:hAnsi="Calibri" w:cs="Calibri"/>
          <w:noProof w:val="0"/>
        </w:rPr>
        <w:t xml:space="preserve"> </w:t>
      </w:r>
      <w:r w:rsidRPr="33ABFA54" w:rsidR="28FBC3A8">
        <w:rPr>
          <w:rFonts w:ascii="Calibri" w:hAnsi="Calibri" w:cs="Calibri"/>
          <w:noProof w:val="0"/>
        </w:rPr>
        <w:t>léinn</w:t>
      </w:r>
      <w:r w:rsidRPr="33ABFA54" w:rsidR="28FBC3A8">
        <w:rPr>
          <w:rFonts w:ascii="Calibri" w:hAnsi="Calibri" w:cs="Calibri"/>
          <w:noProof w:val="0"/>
        </w:rPr>
        <w:t xml:space="preserve">. </w:t>
      </w:r>
      <w:r w:rsidRPr="33ABFA54" w:rsidR="28FBC3A8">
        <w:rPr>
          <w:rFonts w:ascii="Calibri" w:hAnsi="Calibri" w:cs="Calibri"/>
          <w:noProof w:val="0"/>
        </w:rPr>
        <w:t>Féach</w:t>
      </w:r>
      <w:r w:rsidRPr="33ABFA54" w:rsidR="28FBC3A8">
        <w:rPr>
          <w:rFonts w:ascii="Calibri" w:hAnsi="Calibri" w:cs="Calibri"/>
          <w:noProof w:val="0"/>
        </w:rPr>
        <w:t xml:space="preserve"> </w:t>
      </w:r>
      <w:hyperlink r:id="Rda0f3bac8dcd48de">
        <w:r w:rsidRPr="33ABFA54" w:rsidR="28FBC3A8">
          <w:rPr>
            <w:rStyle w:val="Hyperlink"/>
            <w:rFonts w:ascii="Calibri" w:hAnsi="Calibri" w:cs="Calibri"/>
            <w:noProof w:val="0"/>
          </w:rPr>
          <w:t>QA212</w:t>
        </w:r>
      </w:hyperlink>
      <w:r w:rsidRPr="33ABFA54" w:rsidR="28FBC3A8">
        <w:rPr>
          <w:rFonts w:ascii="Calibri" w:hAnsi="Calibri" w:cs="Calibri"/>
          <w:noProof w:val="0"/>
        </w:rPr>
        <w:t xml:space="preserve"> An </w:t>
      </w:r>
      <w:r w:rsidRPr="33ABFA54" w:rsidR="28FBC3A8">
        <w:rPr>
          <w:rFonts w:ascii="Calibri" w:hAnsi="Calibri" w:cs="Calibri"/>
          <w:noProof w:val="0"/>
        </w:rPr>
        <w:t>Polasaí</w:t>
      </w:r>
      <w:r w:rsidRPr="33ABFA54" w:rsidR="28FBC3A8">
        <w:rPr>
          <w:rFonts w:ascii="Calibri" w:hAnsi="Calibri" w:cs="Calibri"/>
          <w:noProof w:val="0"/>
        </w:rPr>
        <w:t xml:space="preserve"> </w:t>
      </w:r>
      <w:r w:rsidRPr="33ABFA54" w:rsidR="28FBC3A8">
        <w:rPr>
          <w:rFonts w:ascii="Calibri" w:hAnsi="Calibri" w:cs="Calibri"/>
          <w:noProof w:val="0"/>
        </w:rPr>
        <w:t>maidir</w:t>
      </w:r>
      <w:r w:rsidRPr="33ABFA54" w:rsidR="28FBC3A8">
        <w:rPr>
          <w:rFonts w:ascii="Calibri" w:hAnsi="Calibri" w:cs="Calibri"/>
          <w:noProof w:val="0"/>
        </w:rPr>
        <w:t xml:space="preserve"> le </w:t>
      </w:r>
      <w:r w:rsidRPr="33ABFA54" w:rsidR="28FBC3A8">
        <w:rPr>
          <w:rFonts w:ascii="Calibri" w:hAnsi="Calibri" w:cs="Calibri"/>
          <w:noProof w:val="0"/>
        </w:rPr>
        <w:t>Dámhachtainí</w:t>
      </w:r>
      <w:r w:rsidRPr="33ABFA54" w:rsidR="28FBC3A8">
        <w:rPr>
          <w:rFonts w:ascii="Calibri" w:hAnsi="Calibri" w:cs="Calibri"/>
          <w:noProof w:val="0"/>
        </w:rPr>
        <w:t xml:space="preserve"> PhD </w:t>
      </w:r>
      <w:r w:rsidRPr="33ABFA54" w:rsidR="28FBC3A8">
        <w:rPr>
          <w:rFonts w:ascii="Calibri" w:hAnsi="Calibri" w:cs="Calibri"/>
          <w:noProof w:val="0"/>
        </w:rPr>
        <w:t>Comh-stiúrtha</w:t>
      </w:r>
      <w:r w:rsidRPr="33ABFA54" w:rsidR="28FBC3A8">
        <w:rPr>
          <w:rFonts w:ascii="Calibri" w:hAnsi="Calibri" w:cs="Calibri"/>
          <w:noProof w:val="0"/>
        </w:rPr>
        <w:t xml:space="preserve"> Idir-</w:t>
      </w:r>
      <w:r w:rsidRPr="33ABFA54" w:rsidR="28FBC3A8">
        <w:rPr>
          <w:rFonts w:ascii="Calibri" w:hAnsi="Calibri" w:cs="Calibri"/>
          <w:noProof w:val="0"/>
        </w:rPr>
        <w:t>institiúideacha</w:t>
      </w:r>
      <w:r w:rsidRPr="33ABFA54" w:rsidR="28FBC3A8">
        <w:rPr>
          <w:rFonts w:ascii="Calibri" w:hAnsi="Calibri" w:cs="Calibri"/>
          <w:noProof w:val="0"/>
        </w:rPr>
        <w:t xml:space="preserve">, </w:t>
      </w:r>
      <w:hyperlink r:id="R28f1576c3bc646e9">
        <w:r w:rsidRPr="33ABFA54" w:rsidR="28FBC3A8">
          <w:rPr>
            <w:rStyle w:val="Hyperlink"/>
            <w:rFonts w:ascii="Calibri" w:hAnsi="Calibri" w:cs="Calibri"/>
            <w:noProof w:val="0"/>
          </w:rPr>
          <w:t>Treoirlínte Chumann Ollscoileanna na hÉireann maidir le Dámhachtainí PhD Comhpháirteacha a bhunú</w:t>
        </w:r>
      </w:hyperlink>
      <w:r w:rsidRPr="33ABFA54" w:rsidR="28FBC3A8">
        <w:rPr>
          <w:rFonts w:ascii="Calibri" w:hAnsi="Calibri" w:cs="Calibri"/>
          <w:noProof w:val="0"/>
        </w:rPr>
        <w:t xml:space="preserve"> </w:t>
      </w:r>
      <w:r w:rsidRPr="33ABFA54" w:rsidR="28FBC3A8">
        <w:rPr>
          <w:rFonts w:ascii="Calibri" w:hAnsi="Calibri" w:cs="Calibri"/>
          <w:noProof w:val="0"/>
        </w:rPr>
        <w:t>agus</w:t>
      </w:r>
      <w:r w:rsidRPr="33ABFA54" w:rsidR="28FBC3A8">
        <w:rPr>
          <w:rFonts w:ascii="Calibri" w:hAnsi="Calibri" w:cs="Calibri"/>
          <w:noProof w:val="0"/>
        </w:rPr>
        <w:t xml:space="preserve"> </w:t>
      </w:r>
      <w:hyperlink r:id="R7458a89df5e74a56">
        <w:r w:rsidRPr="33ABFA54" w:rsidR="28FBC3A8">
          <w:rPr>
            <w:rStyle w:val="Hyperlink"/>
            <w:rFonts w:ascii="Calibri" w:hAnsi="Calibri" w:cs="Calibri"/>
            <w:noProof w:val="0"/>
          </w:rPr>
          <w:t>Treoirlínte maidir le Céimeanna Taighde Comhoibrígh a bhunú</w:t>
        </w:r>
      </w:hyperlink>
      <w:r w:rsidRPr="33ABFA54" w:rsidR="28FBC3A8">
        <w:rPr>
          <w:rFonts w:ascii="Calibri" w:hAnsi="Calibri" w:cs="Calibri"/>
          <w:noProof w:val="0"/>
        </w:rPr>
        <w:t>.</w:t>
      </w:r>
    </w:p>
    <w:p w:rsidRPr="00A05E28" w:rsidR="00B770F9" w:rsidP="18568259" w:rsidRDefault="00B770F9" w14:paraId="57C507DC" w14:textId="172CAB5C">
      <w:pPr>
        <w:spacing w:before="240"/>
      </w:pPr>
      <w:r>
        <w:br w:type="page"/>
      </w:r>
    </w:p>
    <w:p w:rsidRPr="00A05E28" w:rsidR="00B770F9" w:rsidP="11D6E9CB" w:rsidRDefault="11BA8C6F" w14:paraId="35CFDDA0" w14:textId="0ACBF91B">
      <w:pPr>
        <w:pStyle w:val="Head2"/>
        <w:spacing w:before="0" w:after="0" w:line="240" w:lineRule="auto"/>
        <w:ind w:left="0"/>
        <w:rPr>
          <w:noProof w:val="0"/>
          <w:lang/>
        </w:rPr>
      </w:pPr>
      <w:bookmarkStart w:name="_Toc240432414" w:id="84"/>
      <w:bookmarkStart w:name="_Toc910395566" w:id="1800859025"/>
      <w:bookmarkStart w:name="_Toc82750504" w:id="1352975236"/>
      <w:r w:rsidR="11BA8C6F">
        <w:rPr>
          <w:noProof w:val="0"/>
        </w:rPr>
        <w:t>11. Athbhreithniú ar Threoirlínte na hOllscoile</w:t>
      </w:r>
      <w:bookmarkEnd w:id="84"/>
      <w:bookmarkEnd w:id="1800859025"/>
      <w:bookmarkEnd w:id="1352975236"/>
    </w:p>
    <w:p w:rsidR="18568259" w:rsidP="18568259" w:rsidRDefault="18568259" w14:paraId="2384720C" w14:textId="11F3B9E9">
      <w:pPr>
        <w:pStyle w:val="Head2"/>
        <w:spacing w:before="0" w:after="0" w:line="240" w:lineRule="auto"/>
        <w:ind w:left="0"/>
        <w:rPr>
          <w:noProof w:val="0"/>
          <w:lang/>
        </w:rPr>
      </w:pPr>
    </w:p>
    <w:p w:rsidRPr="0036746F" w:rsidR="00B770F9" w:rsidP="5315E528" w:rsidRDefault="0808B1A8" w14:paraId="02761B65" w14:textId="77777777">
      <w:pPr>
        <w:spacing w:after="0" w:line="240" w:lineRule="auto"/>
        <w:rPr>
          <w:rFonts w:ascii="Calibri" w:hAnsi="Calibri" w:eastAsia="Calibri" w:cs="Calibri"/>
          <w:noProof w:val="0"/>
          <w:color w:val="000000" w:themeColor="text1" w:themeTint="FF" w:themeShade="FF"/>
        </w:rPr>
      </w:pPr>
      <w:r w:rsidRPr="5315E528" w:rsidR="4B46C670">
        <w:rPr>
          <w:rFonts w:ascii="Calibri" w:hAnsi="Calibri" w:eastAsia="Calibri" w:cs="Calibri"/>
          <w:noProof w:val="0"/>
          <w:color w:val="000000" w:themeColor="text1" w:themeTint="FF" w:themeShade="FF"/>
        </w:rPr>
        <w:t xml:space="preserve">Braithfidh éifeachtúlacht na dtreoirlíne seo agus a bhfeidhmiú éifeachtach ar athbhreithniú rialta. Tá na </w:t>
      </w:r>
      <w:r w:rsidRPr="5315E528" w:rsidR="4B46C670">
        <w:rPr>
          <w:rFonts w:ascii="Calibri" w:hAnsi="Calibri" w:eastAsia="Calibri" w:cs="Calibri"/>
          <w:noProof w:val="0"/>
          <w:color w:val="000000" w:themeColor="text1" w:themeTint="FF" w:themeShade="FF"/>
        </w:rPr>
        <w:t>hoifigigh a luadh i gCuid 2 freagrach as gach gné cuí den phróiseas. Cuireann athbhreithniú an méid seo a leanas san áireamh:</w:t>
      </w:r>
    </w:p>
    <w:p w:rsidR="11D6E9CB" w:rsidP="5315E528" w:rsidRDefault="11D6E9CB" w14:paraId="245C6122" w14:textId="42EC8E59">
      <w:pPr>
        <w:spacing w:after="0" w:line="240" w:lineRule="auto"/>
        <w:rPr>
          <w:rFonts w:ascii="Calibri" w:hAnsi="Calibri" w:eastAsia="Calibri" w:cs="Calibri"/>
          <w:noProof w:val="0"/>
          <w:color w:val="000000" w:themeColor="text1"/>
        </w:rPr>
      </w:pPr>
    </w:p>
    <w:p w:rsidRPr="0036746F" w:rsidR="00B770F9" w:rsidP="5315E528" w:rsidRDefault="0808B1A8" w14:paraId="0805A41F" w14:textId="0D054884">
      <w:pPr>
        <w:pStyle w:val="ListParagraph"/>
        <w:numPr>
          <w:ilvl w:val="0"/>
          <w:numId w:val="32"/>
        </w:numPr>
        <w:spacing w:line="240" w:lineRule="auto"/>
        <w:ind w:left="360"/>
        <w:contextualSpacing w:val="0"/>
        <w:rPr>
          <w:rFonts w:ascii="Calibri" w:hAnsi="Calibri" w:eastAsia="Calibri" w:cs="Calibri"/>
          <w:noProof w:val="0"/>
          <w:color w:val="000000" w:themeColor="text1"/>
        </w:rPr>
      </w:pPr>
      <w:r w:rsidRPr="5315E528" w:rsidR="4B46C670">
        <w:rPr>
          <w:rFonts w:ascii="Calibri" w:hAnsi="Calibri" w:eastAsia="Calibri" w:cs="Calibri"/>
          <w:noProof w:val="0"/>
          <w:color w:val="000000" w:themeColor="text1" w:themeTint="FF" w:themeShade="FF"/>
        </w:rPr>
        <w:t>Torthaí ar mhonatóireacht a gcuid oibre agus taithí na ndaoine atá freagrach as céimeanna taighde a riaradh ag leibhéal na hOllscoile</w:t>
      </w:r>
    </w:p>
    <w:p w:rsidRPr="0036746F" w:rsidR="00B770F9" w:rsidP="5315E528" w:rsidRDefault="0808B1A8" w14:paraId="5B75F61B" w14:textId="2FC7324F">
      <w:pPr>
        <w:pStyle w:val="ListParagraph"/>
        <w:numPr>
          <w:ilvl w:val="0"/>
          <w:numId w:val="32"/>
        </w:numPr>
        <w:spacing w:line="240" w:lineRule="auto"/>
        <w:ind w:left="360"/>
        <w:contextualSpacing w:val="0"/>
        <w:rPr>
          <w:rFonts w:ascii="Calibri" w:hAnsi="Calibri" w:eastAsia="Calibri" w:cs="Calibri"/>
          <w:noProof w:val="0"/>
          <w:color w:val="000000"/>
        </w:rPr>
      </w:pPr>
      <w:r w:rsidRPr="5315E528" w:rsidR="4B46C670">
        <w:rPr>
          <w:rFonts w:ascii="Calibri" w:hAnsi="Calibri" w:eastAsia="Calibri" w:cs="Calibri"/>
          <w:noProof w:val="0"/>
          <w:color w:val="000000" w:themeColor="text1" w:themeTint="FF" w:themeShade="FF"/>
        </w:rPr>
        <w:t>Aiseolas ó mhic léinn, iarchéimithe, stiúrthóirí, scrúdaitheoirí agus baill comhlachtaí cuí sa Choláiste agus sa Scoi</w:t>
      </w:r>
      <w:r w:rsidRPr="5315E528" w:rsidR="4B46C670">
        <w:rPr>
          <w:rFonts w:ascii="Calibri" w:hAnsi="Calibri" w:eastAsia="Calibri" w:cs="Calibri"/>
          <w:noProof w:val="0"/>
          <w:color w:val="000000" w:themeColor="text1" w:themeTint="FF" w:themeShade="FF"/>
        </w:rPr>
        <w:t>l</w:t>
      </w:r>
    </w:p>
    <w:p w:rsidRPr="0036746F" w:rsidR="00B770F9" w:rsidP="5315E528" w:rsidRDefault="0808B1A8" w14:paraId="576F4729" w14:textId="03D87976">
      <w:pPr>
        <w:pStyle w:val="ListParagraph"/>
        <w:numPr>
          <w:ilvl w:val="0"/>
          <w:numId w:val="32"/>
        </w:numPr>
        <w:spacing w:after="0" w:line="240" w:lineRule="auto"/>
        <w:ind w:left="360"/>
        <w:contextualSpacing w:val="0"/>
        <w:rPr>
          <w:rFonts w:ascii="Calibri" w:hAnsi="Calibri" w:eastAsia="Calibri" w:cs="Calibri"/>
          <w:noProof w:val="0"/>
          <w:color w:val="000000"/>
        </w:rPr>
      </w:pPr>
      <w:r w:rsidRPr="5315E528" w:rsidR="4B46C670">
        <w:rPr>
          <w:rFonts w:ascii="Calibri" w:hAnsi="Calibri" w:eastAsia="Calibri" w:cs="Calibri"/>
          <w:noProof w:val="0"/>
          <w:color w:val="000000" w:themeColor="text1" w:themeTint="FF" w:themeShade="FF"/>
        </w:rPr>
        <w:t>Cleachtas atá ag teacht chun cinn go náisiúnta agus go hidirnáisiúnta.</w:t>
      </w:r>
    </w:p>
    <w:p w:rsidR="11D6E9CB" w:rsidP="5315E528" w:rsidRDefault="11D6E9CB" w14:paraId="4AA5374C" w14:textId="60D63B5C">
      <w:pPr>
        <w:spacing w:after="0" w:line="240" w:lineRule="auto"/>
        <w:rPr>
          <w:rFonts w:ascii="Calibri" w:hAnsi="Calibri" w:eastAsia="Calibri" w:cs="Calibri"/>
          <w:noProof w:val="0"/>
          <w:color w:val="000000" w:themeColor="text1"/>
        </w:rPr>
      </w:pPr>
    </w:p>
    <w:p w:rsidR="00B770F9" w:rsidP="5315E528" w:rsidRDefault="00B770F9" w14:paraId="3720D2B2" w14:textId="51F1C994">
      <w:pPr>
        <w:spacing w:after="0" w:line="240" w:lineRule="auto"/>
        <w:rPr>
          <w:rFonts w:ascii="Calibri" w:hAnsi="Calibri" w:eastAsia="Calibri" w:cs="Calibri"/>
          <w:noProof w:val="0"/>
        </w:rPr>
        <w:sectPr w:rsidR="00B770F9" w:rsidSect="00797EA0">
          <w:footerReference w:type="default" r:id="rId99"/>
          <w:pgSz w:w="11906" w:h="16838" w:orient="portrait"/>
          <w:pgMar w:top="720" w:right="720" w:bottom="720" w:left="720" w:header="708" w:footer="708" w:gutter="0"/>
          <w:cols w:space="708"/>
          <w:docGrid w:linePitch="360"/>
        </w:sectPr>
      </w:pPr>
      <w:r w:rsidRPr="5315E528" w:rsidR="4B46C670">
        <w:rPr>
          <w:rFonts w:ascii="Calibri" w:hAnsi="Calibri" w:eastAsia="Calibri" w:cs="Calibri"/>
          <w:noProof w:val="0"/>
          <w:color w:val="000000" w:themeColor="text1" w:themeTint="FF" w:themeShade="FF"/>
        </w:rPr>
        <w:t>Tá</w:t>
      </w:r>
      <w:r w:rsidRPr="5315E528" w:rsidR="4B46C670">
        <w:rPr>
          <w:rFonts w:ascii="Calibri" w:hAnsi="Calibri" w:eastAsia="Calibri" w:cs="Calibri"/>
          <w:noProof w:val="0"/>
          <w:color w:val="000000" w:themeColor="text1" w:themeTint="FF" w:themeShade="FF"/>
        </w:rPr>
        <w:t xml:space="preserve"> an </w:t>
      </w:r>
      <w:r w:rsidRPr="5315E528" w:rsidR="4B46C670">
        <w:rPr>
          <w:rFonts w:ascii="Calibri" w:hAnsi="Calibri" w:eastAsia="Calibri" w:cs="Calibri"/>
          <w:noProof w:val="0"/>
          <w:color w:val="000000" w:themeColor="text1" w:themeTint="FF" w:themeShade="FF"/>
        </w:rPr>
        <w:t>Déan</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Staidéir</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Iarchéime</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i</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gcomhar</w:t>
      </w:r>
      <w:r w:rsidRPr="5315E528" w:rsidR="4B46C670">
        <w:rPr>
          <w:rFonts w:ascii="Calibri" w:hAnsi="Calibri" w:eastAsia="Calibri" w:cs="Calibri"/>
          <w:noProof w:val="0"/>
          <w:color w:val="000000" w:themeColor="text1" w:themeTint="FF" w:themeShade="FF"/>
        </w:rPr>
        <w:t xml:space="preserve"> leis an </w:t>
      </w:r>
      <w:r w:rsidRPr="5315E528" w:rsidR="4B46C670">
        <w:rPr>
          <w:rFonts w:ascii="Calibri" w:hAnsi="Calibri" w:eastAsia="Calibri" w:cs="Calibri"/>
          <w:noProof w:val="0"/>
          <w:color w:val="000000" w:themeColor="text1" w:themeTint="FF" w:themeShade="FF"/>
        </w:rPr>
        <w:t>Rúnaí</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Gnóthaí</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Rialachais</w:t>
      </w:r>
      <w:r w:rsidRPr="5315E528" w:rsidR="4B46C670">
        <w:rPr>
          <w:rFonts w:ascii="Calibri" w:hAnsi="Calibri" w:eastAsia="Calibri" w:cs="Calibri"/>
          <w:noProof w:val="0"/>
          <w:color w:val="000000" w:themeColor="text1" w:themeTint="FF" w:themeShade="FF"/>
        </w:rPr>
        <w:t xml:space="preserve"> &amp; </w:t>
      </w:r>
      <w:r w:rsidRPr="5315E528" w:rsidR="4B46C670">
        <w:rPr>
          <w:rFonts w:ascii="Calibri" w:hAnsi="Calibri" w:eastAsia="Calibri" w:cs="Calibri"/>
          <w:noProof w:val="0"/>
          <w:color w:val="000000" w:themeColor="text1" w:themeTint="FF" w:themeShade="FF"/>
        </w:rPr>
        <w:t>Acadúla</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freagrach</w:t>
      </w:r>
      <w:r w:rsidRPr="5315E528" w:rsidR="4B46C670">
        <w:rPr>
          <w:rFonts w:ascii="Calibri" w:hAnsi="Calibri" w:eastAsia="Calibri" w:cs="Calibri"/>
          <w:noProof w:val="0"/>
          <w:color w:val="000000" w:themeColor="text1" w:themeTint="FF" w:themeShade="FF"/>
        </w:rPr>
        <w:t xml:space="preserve"> as </w:t>
      </w:r>
      <w:r w:rsidRPr="5315E528" w:rsidR="4B46C670">
        <w:rPr>
          <w:rFonts w:ascii="Calibri" w:hAnsi="Calibri" w:eastAsia="Calibri" w:cs="Calibri"/>
          <w:noProof w:val="0"/>
          <w:color w:val="000000" w:themeColor="text1" w:themeTint="FF" w:themeShade="FF"/>
        </w:rPr>
        <w:t>an</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bpróiseas</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athbhreithnithe</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agus</w:t>
      </w:r>
      <w:r w:rsidRPr="5315E528" w:rsidR="4B46C670">
        <w:rPr>
          <w:rFonts w:ascii="Calibri" w:hAnsi="Calibri" w:eastAsia="Calibri" w:cs="Calibri"/>
          <w:noProof w:val="0"/>
          <w:color w:val="000000" w:themeColor="text1" w:themeTint="FF" w:themeShade="FF"/>
        </w:rPr>
        <w:t xml:space="preserve"> as a </w:t>
      </w:r>
      <w:r w:rsidRPr="5315E528" w:rsidR="4B46C670">
        <w:rPr>
          <w:rFonts w:ascii="Calibri" w:hAnsi="Calibri" w:eastAsia="Calibri" w:cs="Calibri"/>
          <w:noProof w:val="0"/>
          <w:color w:val="000000" w:themeColor="text1" w:themeTint="FF" w:themeShade="FF"/>
        </w:rPr>
        <w:t>dhearbhú</w:t>
      </w:r>
      <w:r w:rsidRPr="5315E528" w:rsidR="4B46C670">
        <w:rPr>
          <w:rFonts w:ascii="Calibri" w:hAnsi="Calibri" w:eastAsia="Calibri" w:cs="Calibri"/>
          <w:noProof w:val="0"/>
          <w:color w:val="000000" w:themeColor="text1" w:themeTint="FF" w:themeShade="FF"/>
        </w:rPr>
        <w:t xml:space="preserve">, de </w:t>
      </w:r>
      <w:r w:rsidRPr="5315E528" w:rsidR="4B46C670">
        <w:rPr>
          <w:rFonts w:ascii="Calibri" w:hAnsi="Calibri" w:eastAsia="Calibri" w:cs="Calibri"/>
          <w:noProof w:val="0"/>
          <w:color w:val="000000" w:themeColor="text1" w:themeTint="FF" w:themeShade="FF"/>
        </w:rPr>
        <w:t>réir</w:t>
      </w:r>
      <w:r w:rsidRPr="5315E528" w:rsidR="4B46C670">
        <w:rPr>
          <w:rFonts w:ascii="Calibri" w:hAnsi="Calibri" w:eastAsia="Calibri" w:cs="Calibri"/>
          <w:noProof w:val="0"/>
          <w:color w:val="000000" w:themeColor="text1" w:themeTint="FF" w:themeShade="FF"/>
        </w:rPr>
        <w:t xml:space="preserve"> mar a </w:t>
      </w:r>
      <w:r w:rsidRPr="5315E528" w:rsidR="4B46C670">
        <w:rPr>
          <w:rFonts w:ascii="Calibri" w:hAnsi="Calibri" w:eastAsia="Calibri" w:cs="Calibri"/>
          <w:noProof w:val="0"/>
          <w:color w:val="000000" w:themeColor="text1" w:themeTint="FF" w:themeShade="FF"/>
        </w:rPr>
        <w:t>bheidh</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siad</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forbartha</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agus</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athbhreithnithe</w:t>
      </w:r>
      <w:r w:rsidRPr="5315E528" w:rsidR="4B46C670">
        <w:rPr>
          <w:rFonts w:ascii="Calibri" w:hAnsi="Calibri" w:eastAsia="Calibri" w:cs="Calibri"/>
          <w:noProof w:val="0"/>
          <w:color w:val="000000" w:themeColor="text1" w:themeTint="FF" w:themeShade="FF"/>
        </w:rPr>
        <w:t xml:space="preserve">, go </w:t>
      </w:r>
      <w:r w:rsidRPr="5315E528" w:rsidR="4B46C670">
        <w:rPr>
          <w:rFonts w:ascii="Calibri" w:hAnsi="Calibri" w:eastAsia="Calibri" w:cs="Calibri"/>
          <w:noProof w:val="0"/>
          <w:color w:val="000000" w:themeColor="text1" w:themeTint="FF" w:themeShade="FF"/>
        </w:rPr>
        <w:t>mbeidh</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siad</w:t>
      </w:r>
      <w:r w:rsidRPr="5315E528" w:rsidR="4B46C670">
        <w:rPr>
          <w:rFonts w:ascii="Calibri" w:hAnsi="Calibri" w:eastAsia="Calibri" w:cs="Calibri"/>
          <w:noProof w:val="0"/>
          <w:color w:val="000000" w:themeColor="text1" w:themeTint="FF" w:themeShade="FF"/>
        </w:rPr>
        <w:t xml:space="preserve"> ag </w:t>
      </w:r>
      <w:r w:rsidRPr="5315E528" w:rsidR="4B46C670">
        <w:rPr>
          <w:rFonts w:ascii="Calibri" w:hAnsi="Calibri" w:eastAsia="Calibri" w:cs="Calibri"/>
          <w:noProof w:val="0"/>
          <w:color w:val="000000" w:themeColor="text1" w:themeTint="FF" w:themeShade="FF"/>
        </w:rPr>
        <w:t>teacht</w:t>
      </w:r>
      <w:r w:rsidRPr="5315E528" w:rsidR="4B46C670">
        <w:rPr>
          <w:rFonts w:ascii="Calibri" w:hAnsi="Calibri" w:eastAsia="Calibri" w:cs="Calibri"/>
          <w:noProof w:val="0"/>
          <w:color w:val="000000" w:themeColor="text1" w:themeTint="FF" w:themeShade="FF"/>
        </w:rPr>
        <w:t xml:space="preserve"> le </w:t>
      </w:r>
      <w:r w:rsidRPr="5315E528" w:rsidR="4B46C670">
        <w:rPr>
          <w:rFonts w:ascii="Calibri" w:hAnsi="Calibri" w:eastAsia="Calibri" w:cs="Calibri"/>
          <w:noProof w:val="0"/>
          <w:color w:val="000000" w:themeColor="text1" w:themeTint="FF" w:themeShade="FF"/>
        </w:rPr>
        <w:t>polasaithe</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agus</w:t>
      </w:r>
      <w:r w:rsidRPr="5315E528" w:rsidR="4B46C670">
        <w:rPr>
          <w:rFonts w:ascii="Calibri" w:hAnsi="Calibri" w:eastAsia="Calibri" w:cs="Calibri"/>
          <w:noProof w:val="0"/>
          <w:color w:val="000000" w:themeColor="text1" w:themeTint="FF" w:themeShade="FF"/>
        </w:rPr>
        <w:t xml:space="preserve"> le </w:t>
      </w:r>
      <w:r w:rsidRPr="5315E528" w:rsidR="4B46C670">
        <w:rPr>
          <w:rFonts w:ascii="Calibri" w:hAnsi="Calibri" w:eastAsia="Calibri" w:cs="Calibri"/>
          <w:noProof w:val="0"/>
          <w:color w:val="000000" w:themeColor="text1" w:themeTint="FF" w:themeShade="FF"/>
        </w:rPr>
        <w:t>cleachtais</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na</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gcoláistí</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agus</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na</w:t>
      </w:r>
      <w:r w:rsidRPr="5315E528" w:rsidR="4B46C670">
        <w:rPr>
          <w:rFonts w:ascii="Calibri" w:hAnsi="Calibri" w:eastAsia="Calibri" w:cs="Calibri"/>
          <w:noProof w:val="0"/>
          <w:color w:val="000000" w:themeColor="text1" w:themeTint="FF" w:themeShade="FF"/>
        </w:rPr>
        <w:t xml:space="preserve"> </w:t>
      </w:r>
      <w:r w:rsidRPr="5315E528" w:rsidR="4B46C670">
        <w:rPr>
          <w:rFonts w:ascii="Calibri" w:hAnsi="Calibri" w:eastAsia="Calibri" w:cs="Calibri"/>
          <w:noProof w:val="0"/>
          <w:color w:val="000000" w:themeColor="text1" w:themeTint="FF" w:themeShade="FF"/>
        </w:rPr>
        <w:t>hollscoile</w:t>
      </w:r>
      <w:r w:rsidRPr="5315E528" w:rsidR="4B46C670">
        <w:rPr>
          <w:rFonts w:ascii="Calibri" w:hAnsi="Calibri" w:eastAsia="Calibri" w:cs="Calibri"/>
          <w:noProof w:val="0"/>
          <w:color w:val="000000" w:themeColor="text1" w:themeTint="FF" w:themeShade="FF"/>
        </w:rPr>
        <w:t>.</w:t>
      </w:r>
      <w:r w:rsidRPr="5315E528" w:rsidR="4B46C670">
        <w:rPr>
          <w:rFonts w:ascii="Calibri" w:hAnsi="Calibri" w:eastAsia="Calibri" w:cs="Calibri"/>
          <w:noProof w:val="0"/>
        </w:rPr>
        <w:t xml:space="preserve"> </w:t>
      </w:r>
    </w:p>
    <w:p w:rsidRPr="00A05E28" w:rsidR="00B770F9" w:rsidP="18568259" w:rsidRDefault="11BA8C6F" w14:paraId="56FB7741" w14:textId="77777777">
      <w:pPr>
        <w:pStyle w:val="Head2"/>
        <w:spacing w:before="0" w:after="0" w:line="240" w:lineRule="auto"/>
        <w:ind w:left="0"/>
      </w:pPr>
      <w:bookmarkStart w:name="_Aguisín_1:_Na" w:id="85"/>
      <w:bookmarkStart w:name="_Toc240432415" w:id="86"/>
      <w:bookmarkEnd w:id="85"/>
      <w:bookmarkStart w:name="_Toc536689565" w:id="735945030"/>
      <w:bookmarkStart w:name="_Toc397481892" w:id="71606749"/>
      <w:r w:rsidR="11BA8C6F">
        <w:rPr/>
        <w:t>Aguisín 1: Na Foirmeacha Oifigiúla Cuí</w:t>
      </w:r>
      <w:bookmarkEnd w:id="86"/>
      <w:bookmarkEnd w:id="735945030"/>
      <w:bookmarkEnd w:id="71606749"/>
    </w:p>
    <w:p w:rsidR="18568259" w:rsidP="18568259" w:rsidRDefault="18568259" w14:paraId="16744300" w14:textId="21E1D4D8">
      <w:pPr>
        <w:pStyle w:val="Head2"/>
        <w:spacing w:before="0" w:after="0" w:line="240" w:lineRule="auto"/>
        <w:ind w:left="0"/>
      </w:pPr>
    </w:p>
    <w:p w:rsidRPr="0036746F" w:rsidR="00B770F9" w:rsidP="05571F57" w:rsidRDefault="21411BA4" w14:paraId="081ADC0C" w14:textId="77777777">
      <w:pPr>
        <w:autoSpaceDE w:val="0"/>
        <w:autoSpaceDN w:val="0"/>
        <w:adjustRightInd w:val="0"/>
        <w:spacing w:after="0" w:line="240" w:lineRule="auto"/>
        <w:rPr>
          <w:rFonts w:ascii="Calibri" w:hAnsi="Calibri" w:cs="Calibri"/>
          <w:color w:val="000000"/>
          <w:kern w:val="0"/>
          <w:lang w:val="en-IE"/>
        </w:rPr>
      </w:pPr>
      <w:r w:rsidRPr="5565B323">
        <w:rPr>
          <w:rFonts w:ascii="Calibri" w:hAnsi="Calibri" w:cs="Calibri"/>
          <w:color w:val="000000" w:themeColor="text1"/>
        </w:rPr>
        <w:t>Caithfear na foirmeacha ar fad a íoslódáil ón nasc thíos agus a líonadh.</w:t>
      </w:r>
    </w:p>
    <w:p w:rsidR="08C609E0" w:rsidP="0B0CD947" w:rsidRDefault="0888887E" w14:paraId="04253CA6" w14:textId="4762A05C">
      <w:pPr>
        <w:rPr>
          <w:rFonts w:ascii="Calibri" w:hAnsi="Calibri" w:cs="Calibri"/>
          <w:color w:val="0086C6"/>
        </w:rPr>
      </w:pPr>
      <w:hyperlink r:id="rId100">
        <w:r w:rsidRPr="5565B323">
          <w:rPr>
            <w:rStyle w:val="Hyperlink"/>
            <w:rFonts w:ascii="Calibri" w:hAnsi="Calibri" w:cs="Calibri"/>
          </w:rPr>
          <w:t>https://www.universityofgalway.ie/graduate-studies/currentstudents/guidelines-regulations-forms/relevantofficialformsforstudents/</w:t>
        </w:r>
      </w:hyperlink>
      <w:r w:rsidRPr="5565B323">
        <w:rPr>
          <w:rFonts w:ascii="Calibri" w:hAnsi="Calibri" w:cs="Calibri"/>
        </w:rPr>
        <w:t xml:space="preserve"> </w:t>
      </w:r>
    </w:p>
    <w:tbl>
      <w:tblPr>
        <w:tblW w:w="10560" w:type="dxa"/>
        <w:tblLook w:val="0420" w:firstRow="1" w:lastRow="0" w:firstColumn="0" w:lastColumn="0" w:noHBand="0" w:noVBand="1"/>
      </w:tblPr>
      <w:tblGrid>
        <w:gridCol w:w="4410"/>
        <w:gridCol w:w="4485"/>
        <w:gridCol w:w="1665"/>
      </w:tblGrid>
      <w:tr w:rsidRPr="00090AF6" w:rsidR="00090AF6" w:rsidTr="5315E528" w14:paraId="6A31C037" w14:textId="77777777">
        <w:trPr>
          <w:trHeight w:val="660"/>
        </w:trPr>
        <w:tc>
          <w:tcPr>
            <w:tcW w:w="4410" w:type="dxa"/>
            <w:tcBorders>
              <w:top w:val="single" w:color="000000" w:themeColor="text1" w:sz="4"/>
              <w:left w:val="single" w:color="000000" w:themeColor="text1" w:sz="4"/>
              <w:bottom w:val="single" w:color="000000" w:themeColor="text1" w:sz="4"/>
              <w:right w:val="single" w:color="000000" w:themeColor="text1" w:sz="4"/>
            </w:tcBorders>
            <w:shd w:val="clear" w:color="auto" w:fill="87B3DC"/>
            <w:tcMar/>
            <w:vAlign w:val="center"/>
            <w:hideMark/>
          </w:tcPr>
          <w:p w:rsidR="65EEFA9D" w:rsidP="5315E528" w:rsidRDefault="65EEFA9D" w14:paraId="75D481B7" w14:textId="72085401">
            <w:pPr>
              <w:pStyle w:val="Normal"/>
              <w:suppressLineNumbers w:val="0"/>
              <w:bidi w:val="0"/>
              <w:spacing w:before="0" w:beforeAutospacing="off" w:after="0" w:afterAutospacing="off" w:line="240" w:lineRule="auto"/>
              <w:ind w:left="0" w:right="0"/>
              <w:jc w:val="left"/>
              <w:rPr>
                <w:rFonts w:ascii="Calibri" w:hAnsi="Calibri" w:eastAsia="Calibri" w:cs="Calibri"/>
                <w:b w:val="1"/>
                <w:bCs w:val="1"/>
                <w:color w:val="000000" w:themeColor="text1" w:themeTint="FF" w:themeShade="FF"/>
                <w:lang w:eastAsia="en-IE"/>
              </w:rPr>
            </w:pPr>
            <w:r w:rsidRPr="5315E528" w:rsidR="65EEFA9D">
              <w:rPr>
                <w:rFonts w:ascii="Calibri" w:hAnsi="Calibri" w:eastAsia="Calibri" w:cs="Calibri"/>
                <w:b w:val="1"/>
                <w:bCs w:val="1"/>
                <w:color w:val="000000" w:themeColor="text1" w:themeTint="FF" w:themeShade="FF"/>
                <w:lang w:eastAsia="en-IE"/>
              </w:rPr>
              <w:t>Teideal na Foirme</w:t>
            </w:r>
          </w:p>
        </w:tc>
        <w:tc>
          <w:tcPr>
            <w:tcW w:w="4485" w:type="dxa"/>
            <w:tcBorders>
              <w:top w:val="single" w:color="000000" w:themeColor="text1" w:sz="4"/>
              <w:left w:val="single" w:color="000000" w:themeColor="text1" w:sz="4"/>
              <w:bottom w:val="single" w:color="000000" w:themeColor="text1" w:sz="4" w:space="0"/>
              <w:right w:val="single" w:color="000000" w:themeColor="text1" w:sz="4" w:space="0"/>
            </w:tcBorders>
            <w:shd w:val="clear" w:color="auto" w:fill="87B3DC"/>
            <w:tcMar/>
            <w:vAlign w:val="center"/>
            <w:hideMark/>
          </w:tcPr>
          <w:p w:rsidRPr="00090AF6" w:rsidR="00090AF6" w:rsidP="5315E528" w:rsidRDefault="63422EAC" w14:paraId="75285849" w14:textId="6E78D2A1">
            <w:pPr>
              <w:pStyle w:val="Normal"/>
              <w:suppressLineNumbers w:val="0"/>
              <w:bidi w:val="0"/>
              <w:spacing w:before="0" w:beforeAutospacing="off" w:after="0" w:afterAutospacing="off" w:line="240" w:lineRule="auto"/>
              <w:ind w:left="0" w:right="0"/>
              <w:jc w:val="left"/>
            </w:pPr>
            <w:r w:rsidRPr="5315E528" w:rsidR="65EEFA9D">
              <w:rPr>
                <w:rFonts w:ascii="Calibri" w:hAnsi="Calibri" w:eastAsia="Calibri" w:cs="Calibri"/>
                <w:b w:val="1"/>
                <w:bCs w:val="1"/>
                <w:color w:val="000000" w:themeColor="text1" w:themeTint="FF" w:themeShade="FF"/>
                <w:lang w:eastAsia="en-IE"/>
              </w:rPr>
              <w:t>Uimhir Thagartha don leagan Béarla</w:t>
            </w:r>
          </w:p>
        </w:tc>
        <w:tc>
          <w:tcPr>
            <w:tcW w:w="1665" w:type="dxa"/>
            <w:tcBorders>
              <w:top w:val="single" w:color="000000" w:themeColor="text1" w:sz="4"/>
              <w:left w:val="single" w:color="000000" w:themeColor="text1" w:sz="4"/>
              <w:bottom w:val="single" w:color="000000" w:themeColor="text1" w:sz="4" w:space="0"/>
              <w:right w:val="single" w:color="000000" w:themeColor="text1" w:sz="4" w:space="0"/>
            </w:tcBorders>
            <w:shd w:val="clear" w:color="auto" w:fill="87B3DC"/>
            <w:tcMar/>
            <w:vAlign w:val="center"/>
            <w:hideMark/>
          </w:tcPr>
          <w:p w:rsidRPr="00090AF6" w:rsidR="00090AF6" w:rsidP="5315E528" w:rsidRDefault="63422EAC" w14:paraId="27CFCE80" w14:textId="3D388184">
            <w:pPr>
              <w:pStyle w:val="Normal"/>
              <w:suppressLineNumbers w:val="0"/>
              <w:bidi w:val="0"/>
              <w:spacing w:before="0" w:beforeAutospacing="off" w:after="0" w:afterAutospacing="off" w:line="240" w:lineRule="auto"/>
              <w:ind w:left="0" w:right="0"/>
              <w:jc w:val="left"/>
            </w:pPr>
            <w:r w:rsidRPr="5315E528" w:rsidR="65EEFA9D">
              <w:rPr>
                <w:rFonts w:ascii="Calibri" w:hAnsi="Calibri" w:eastAsia="Calibri" w:cs="Calibri"/>
                <w:b w:val="1"/>
                <w:bCs w:val="1"/>
                <w:color w:val="000000" w:themeColor="text1" w:themeTint="FF" w:themeShade="FF"/>
                <w:lang w:eastAsia="en-IE"/>
              </w:rPr>
              <w:t>Uimhir Thagartha As Gaeilge</w:t>
            </w:r>
          </w:p>
        </w:tc>
      </w:tr>
      <w:tr w:rsidRPr="00090AF6" w:rsidR="00090AF6" w:rsidTr="5315E528" w14:paraId="73791222" w14:textId="77777777">
        <w:trPr>
          <w:trHeight w:val="300"/>
        </w:trPr>
        <w:tc>
          <w:tcPr>
            <w:tcW w:w="1056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3"/>
            <w:tcMar/>
            <w:vAlign w:val="center"/>
            <w:hideMark/>
          </w:tcPr>
          <w:p w:rsidRPr="00090AF6" w:rsidR="00090AF6" w:rsidP="11D6E9CB" w:rsidRDefault="63422EAC" w14:paraId="11A7F545" w14:textId="34D683DA">
            <w:pPr>
              <w:spacing w:after="0" w:line="240" w:lineRule="auto"/>
              <w:rPr>
                <w:rFonts w:ascii="Calibri" w:hAnsi="Calibri" w:eastAsia="Calibri" w:cs="Calibri"/>
                <w:b/>
                <w:bCs/>
                <w:color w:val="000000"/>
                <w:kern w:val="0"/>
                <w:lang w:val="en-IE"/>
                <w14:ligatures w14:val="none"/>
              </w:rPr>
            </w:pPr>
            <w:r w:rsidRPr="11D6E9CB">
              <w:rPr>
                <w:rFonts w:ascii="Calibri" w:hAnsi="Calibri" w:eastAsia="Calibri" w:cs="Calibri"/>
                <w:b/>
                <w:bCs/>
                <w:color w:val="000000"/>
                <w:kern w:val="0"/>
                <w:lang w:val="en-IE"/>
                <w14:ligatures w14:val="none"/>
              </w:rPr>
              <w:t>Foirmeacha PhD</w:t>
            </w:r>
            <w:r w:rsidRPr="11D6E9CB" w:rsidR="4E7E364B">
              <w:rPr>
                <w:rFonts w:ascii="Calibri" w:hAnsi="Calibri" w:eastAsia="Calibri" w:cs="Calibri"/>
                <w:b/>
                <w:bCs/>
                <w:color w:val="000000"/>
                <w:kern w:val="0"/>
                <w:lang w:val="en-IE"/>
                <w14:ligatures w14:val="none"/>
              </w:rPr>
              <w:t>/MD/</w:t>
            </w:r>
            <w:r w:rsidRPr="11D6E9CB" w:rsidR="4E7E364B">
              <w:rPr>
                <w:rFonts w:ascii="Calibri" w:hAnsi="Calibri" w:eastAsia="Calibri" w:cs="Calibri"/>
                <w:b/>
                <w:bCs/>
                <w:color w:val="000000" w:themeColor="text1"/>
                <w:lang w:val="en-IE"/>
              </w:rPr>
              <w:t xml:space="preserve"> Máistreacht Taighde</w:t>
            </w:r>
          </w:p>
        </w:tc>
      </w:tr>
      <w:tr w:rsidR="0B0CD947" w:rsidTr="5315E528" w14:paraId="0934812E" w14:textId="77777777">
        <w:trPr>
          <w:trHeight w:val="69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0B0CD947" w:rsidP="11D6E9CB" w:rsidRDefault="46BDD24B" w14:paraId="19B200CE" w14:textId="2CC72BA4">
            <w:pPr>
              <w:spacing w:after="0" w:line="240" w:lineRule="auto"/>
              <w:rPr>
                <w:rFonts w:ascii="Calibri" w:hAnsi="Calibri" w:eastAsia="Calibri" w:cs="Calibri"/>
                <w:color w:val="000000" w:themeColor="text1"/>
                <w:lang w:val="en-IE"/>
              </w:rPr>
            </w:pPr>
            <w:r w:rsidRPr="11D6E9CB">
              <w:rPr>
                <w:rFonts w:ascii="Calibri" w:hAnsi="Calibri" w:eastAsia="Calibri" w:cs="Calibri"/>
                <w:color w:val="000000" w:themeColor="text1"/>
              </w:rPr>
              <w:t>Faomhadh le haghaidh Scrúdaithe</w:t>
            </w:r>
            <w:r w:rsidRPr="11D6E9CB" w:rsidR="25BE0149">
              <w:rPr>
                <w:rFonts w:ascii="Calibri" w:hAnsi="Calibri" w:eastAsia="Calibri" w:cs="Calibri"/>
                <w:color w:val="000000" w:themeColor="text1"/>
              </w:rPr>
              <w:t xml:space="preserve"> do </w:t>
            </w:r>
            <w:r w:rsidRPr="11D6E9CB" w:rsidR="31323BBB">
              <w:rPr>
                <w:rFonts w:ascii="Calibri" w:hAnsi="Calibri" w:eastAsia="Calibri" w:cs="Calibri"/>
                <w:color w:val="000000" w:themeColor="text1"/>
              </w:rPr>
              <w:t>PhD/MD/</w:t>
            </w:r>
            <w:r w:rsidRPr="11D6E9CB" w:rsidR="25BE0149">
              <w:rPr>
                <w:rFonts w:ascii="Calibri" w:hAnsi="Calibri" w:eastAsia="Calibri" w:cs="Calibri"/>
                <w:color w:val="000000" w:themeColor="text1"/>
              </w:rPr>
              <w:t xml:space="preserve">Mháistreacht Taighde  </w:t>
            </w:r>
          </w:p>
        </w:tc>
        <w:tc>
          <w:tcPr>
            <w:tcW w:w="4485" w:type="dxa"/>
            <w:tcBorders>
              <w:top w:val="nil"/>
              <w:left w:val="nil"/>
              <w:bottom w:val="single" w:color="000000" w:themeColor="text1" w:sz="4" w:space="0"/>
              <w:right w:val="single" w:color="000000" w:themeColor="text1" w:sz="4" w:space="0"/>
            </w:tcBorders>
            <w:tcMar/>
            <w:vAlign w:val="center"/>
            <w:hideMark/>
          </w:tcPr>
          <w:p w:rsidR="0B0CD947" w:rsidP="11D6E9CB" w:rsidRDefault="46BDD24B" w14:paraId="33774A7B" w14:textId="77777777">
            <w:pPr>
              <w:spacing w:after="0" w:line="240" w:lineRule="auto"/>
              <w:rPr>
                <w:rFonts w:ascii="Calibri" w:hAnsi="Calibri" w:eastAsia="Calibri" w:cs="Calibri"/>
                <w:color w:val="0085C5"/>
                <w:lang w:eastAsia="en-IE"/>
              </w:rPr>
            </w:pPr>
            <w:r w:rsidRPr="11D6E9CB">
              <w:rPr>
                <w:rFonts w:ascii="Calibri" w:hAnsi="Calibri" w:eastAsia="Calibri" w:cs="Calibri"/>
                <w:color w:val="0085C5"/>
              </w:rPr>
              <w:t>EOG 021</w:t>
            </w:r>
          </w:p>
        </w:tc>
        <w:tc>
          <w:tcPr>
            <w:tcW w:w="1665" w:type="dxa"/>
            <w:tcBorders>
              <w:top w:val="nil"/>
              <w:left w:val="nil"/>
              <w:bottom w:val="single" w:color="000000" w:themeColor="text1" w:sz="4" w:space="0"/>
              <w:right w:val="single" w:color="000000" w:themeColor="text1" w:sz="4" w:space="0"/>
            </w:tcBorders>
            <w:tcMar/>
            <w:hideMark/>
          </w:tcPr>
          <w:p w:rsidR="00AE3F81" w:rsidP="11D6E9CB" w:rsidRDefault="00AE3F81" w14:paraId="67FA3E45" w14:textId="77777777">
            <w:pPr>
              <w:spacing w:after="0" w:line="240" w:lineRule="auto"/>
              <w:rPr>
                <w:rFonts w:ascii="Calibri" w:hAnsi="Calibri" w:eastAsia="Calibri" w:cs="Calibri"/>
                <w:color w:val="0085C5"/>
                <w:lang w:eastAsia="en-IE"/>
              </w:rPr>
            </w:pPr>
          </w:p>
          <w:p w:rsidR="0B0CD947" w:rsidP="11D6E9CB" w:rsidRDefault="46BDD24B" w14:paraId="52E95E7C" w14:textId="122D1E90">
            <w:pPr>
              <w:spacing w:after="0" w:line="240" w:lineRule="auto"/>
              <w:rPr>
                <w:rFonts w:ascii="Calibri" w:hAnsi="Calibri" w:eastAsia="Calibri" w:cs="Calibri"/>
                <w:color w:val="0085C5"/>
                <w:lang w:eastAsia="en-IE"/>
              </w:rPr>
            </w:pPr>
            <w:r w:rsidRPr="11D6E9CB">
              <w:rPr>
                <w:rFonts w:ascii="Calibri" w:hAnsi="Calibri" w:eastAsia="Calibri" w:cs="Calibri"/>
                <w:color w:val="0085C5"/>
              </w:rPr>
              <w:t>EOG 021</w:t>
            </w:r>
          </w:p>
        </w:tc>
      </w:tr>
      <w:tr w:rsidRPr="00090AF6" w:rsidR="00090AF6" w:rsidTr="5315E528" w14:paraId="5D53CD82" w14:textId="77777777">
        <w:trPr>
          <w:trHeight w:val="885"/>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361F58DD"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An Córas Scrúdúcháin Tráchtas Taighde (Scrúdaitheoirí a fhaomhadh agus Tuairiscí na gComhscrúdaitheoirí san áireamh)</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7B2B2AC" w14:paraId="22BBD355" w14:textId="75FB0C1C">
            <w:pPr>
              <w:spacing w:after="0" w:line="240" w:lineRule="auto"/>
              <w:ind w:hanging="10"/>
              <w:rPr>
                <w:rFonts w:ascii="Calibri" w:hAnsi="Calibri" w:eastAsia="Calibri" w:cs="Calibri"/>
              </w:rPr>
            </w:pPr>
            <w:r w:rsidRPr="11D6E9CB">
              <w:rPr>
                <w:rFonts w:ascii="Calibri" w:hAnsi="Calibri" w:eastAsia="Calibri" w:cs="Calibri"/>
                <w:color w:val="467886"/>
                <w:u w:val="single"/>
              </w:rPr>
              <w:t>https://www.universityofgalway.ie/graduate-studies/staff/onlineresearchthesisexamsystem/</w:t>
            </w:r>
          </w:p>
          <w:p w:rsidRPr="00090AF6" w:rsidR="00090AF6" w:rsidP="11D6E9CB" w:rsidRDefault="00090AF6" w14:paraId="6BA0D526" w14:textId="77777777">
            <w:pPr>
              <w:spacing w:after="0" w:line="240" w:lineRule="auto"/>
              <w:rPr>
                <w:rFonts w:ascii="Calibri" w:hAnsi="Calibri" w:eastAsia="Calibri" w:cs="Calibri"/>
                <w:color w:val="0085C5"/>
                <w:kern w:val="0"/>
                <w:lang w:eastAsia="en-IE"/>
                <w14:ligatures w14:val="none"/>
              </w:rPr>
            </w:pPr>
          </w:p>
        </w:tc>
        <w:tc>
          <w:tcPr>
            <w:tcW w:w="1665" w:type="dxa"/>
            <w:tcBorders>
              <w:top w:val="nil"/>
              <w:left w:val="nil"/>
              <w:bottom w:val="single" w:color="000000" w:themeColor="text1" w:sz="4" w:space="0"/>
              <w:right w:val="single" w:color="000000" w:themeColor="text1" w:sz="4" w:space="0"/>
            </w:tcBorders>
            <w:tcMar/>
            <w:hideMark/>
          </w:tcPr>
          <w:p w:rsidRPr="00090AF6" w:rsidR="00090AF6" w:rsidP="11D6E9CB" w:rsidRDefault="63422EAC" w14:paraId="141DFBDB" w14:textId="77777777">
            <w:pPr>
              <w:spacing w:after="0" w:line="240" w:lineRule="auto"/>
              <w:rPr>
                <w:rFonts w:ascii="Calibri" w:hAnsi="Calibri" w:eastAsia="Calibri" w:cs="Calibri"/>
                <w:kern w:val="0"/>
                <w:lang w:eastAsia="en-IE"/>
                <w14:ligatures w14:val="none"/>
              </w:rPr>
            </w:pPr>
            <w:r w:rsidRPr="11D6E9CB">
              <w:rPr>
                <w:rFonts w:ascii="Calibri" w:hAnsi="Calibri" w:eastAsia="Calibri" w:cs="Calibri"/>
                <w:kern w:val="0"/>
                <w:lang w:eastAsia="en-IE"/>
                <w14:ligatures w14:val="none"/>
              </w:rPr>
              <w:t> </w:t>
            </w:r>
          </w:p>
        </w:tc>
      </w:tr>
      <w:tr w:rsidRPr="00090AF6" w:rsidR="00090AF6" w:rsidTr="5315E528" w14:paraId="2A5AD260"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72FFE2F8"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Foirm na Leabharlainne</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5DB32FC4"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EOG 051</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3E3C4CCB"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EOG 051</w:t>
            </w:r>
          </w:p>
        </w:tc>
      </w:tr>
      <w:tr w:rsidRPr="00090AF6" w:rsidR="00090AF6" w:rsidTr="5315E528" w14:paraId="02684E23" w14:textId="77777777">
        <w:trPr>
          <w:trHeight w:val="300"/>
        </w:trPr>
        <w:tc>
          <w:tcPr>
            <w:tcW w:w="1056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3"/>
            <w:tcMar/>
            <w:vAlign w:val="center"/>
            <w:hideMark/>
          </w:tcPr>
          <w:p w:rsidRPr="00090AF6" w:rsidR="00090AF6" w:rsidP="11D6E9CB" w:rsidRDefault="63422EAC" w14:paraId="6FDCBDBF" w14:textId="77777777">
            <w:pPr>
              <w:spacing w:after="0" w:line="240" w:lineRule="auto"/>
              <w:rPr>
                <w:rFonts w:ascii="Calibri" w:hAnsi="Calibri" w:eastAsia="Calibri" w:cs="Calibri"/>
                <w:b/>
                <w:bCs/>
                <w:color w:val="000000"/>
                <w:kern w:val="0"/>
                <w:lang w:eastAsia="en-IE"/>
                <w14:ligatures w14:val="none"/>
              </w:rPr>
            </w:pPr>
            <w:r w:rsidRPr="11D6E9CB">
              <w:rPr>
                <w:rFonts w:ascii="Calibri" w:hAnsi="Calibri" w:eastAsia="Calibri" w:cs="Calibri"/>
                <w:b/>
                <w:bCs/>
                <w:color w:val="000000"/>
                <w:kern w:val="0"/>
                <w:lang w:eastAsia="en-IE"/>
                <w14:ligatures w14:val="none"/>
              </w:rPr>
              <w:t>Foirmeacha GS</w:t>
            </w:r>
          </w:p>
        </w:tc>
      </w:tr>
      <w:tr w:rsidRPr="00090AF6" w:rsidR="00090AF6" w:rsidTr="5315E528" w14:paraId="044C3CA8"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768A5107"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Foirm maidir le Cruinniú idir an Mac Léinn agus an Stiúrthóir/na Stiúrthóirí</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33538237"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030</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25B74E86"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030</w:t>
            </w:r>
          </w:p>
        </w:tc>
      </w:tr>
      <w:tr w:rsidRPr="00090AF6" w:rsidR="00090AF6" w:rsidTr="5315E528" w14:paraId="65516C89"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7BBFA190"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Foirm Athbhreithnithe an Stiúrthóra/na Stiúrthóirí ar Dhul Chun Cinn don GRC</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01A61BC9"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040</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5C8494E8"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040</w:t>
            </w:r>
          </w:p>
        </w:tc>
      </w:tr>
      <w:tr w:rsidRPr="00090AF6" w:rsidR="00090AF6" w:rsidTr="5315E528" w14:paraId="6393A230"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7FBDAA6B"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kern w:val="0"/>
                <w:lang w:val="en-IE"/>
                <w14:ligatures w14:val="none"/>
              </w:rPr>
              <w:t>Foirm Athbhreithnithe ar Dhul Chun Cinn don GRC</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2A3FC53B"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050</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6B7E33BC"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050</w:t>
            </w:r>
          </w:p>
        </w:tc>
      </w:tr>
      <w:tr w:rsidRPr="00090AF6" w:rsidR="00221BB0" w:rsidTr="5315E528" w14:paraId="7C0AC252"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tcPr>
          <w:p w:rsidRPr="00090AF6" w:rsidR="00221BB0" w:rsidP="11D6E9CB" w:rsidRDefault="2EBD72C0" w14:paraId="3D8F98E1" w14:textId="1E1BF16B">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kern w:val="0"/>
                <w:lang w:val="en-IE"/>
                <w14:ligatures w14:val="none"/>
              </w:rPr>
              <w:t>Achomharc a dhéanamh maidir le cinneadh faoi dhul chun cinn</w:t>
            </w:r>
          </w:p>
        </w:tc>
        <w:tc>
          <w:tcPr>
            <w:tcW w:w="4485" w:type="dxa"/>
            <w:tcBorders>
              <w:top w:val="nil"/>
              <w:left w:val="nil"/>
              <w:bottom w:val="single" w:color="000000" w:themeColor="text1" w:sz="4" w:space="0"/>
              <w:right w:val="single" w:color="000000" w:themeColor="text1" w:sz="4" w:space="0"/>
            </w:tcBorders>
            <w:tcMar/>
            <w:vAlign w:val="center"/>
          </w:tcPr>
          <w:p w:rsidRPr="00090AF6" w:rsidR="00221BB0" w:rsidP="11D6E9CB" w:rsidRDefault="2EBD72C0" w14:paraId="48E8C12F" w14:textId="0EFEEF31">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055</w:t>
            </w:r>
          </w:p>
        </w:tc>
        <w:tc>
          <w:tcPr>
            <w:tcW w:w="1665" w:type="dxa"/>
            <w:tcBorders>
              <w:top w:val="nil"/>
              <w:left w:val="nil"/>
              <w:bottom w:val="single" w:color="000000" w:themeColor="text1" w:sz="4" w:space="0"/>
              <w:right w:val="single" w:color="000000" w:themeColor="text1" w:sz="4" w:space="0"/>
            </w:tcBorders>
            <w:tcMar/>
            <w:vAlign w:val="center"/>
          </w:tcPr>
          <w:p w:rsidRPr="00090AF6" w:rsidR="00221BB0" w:rsidP="11D6E9CB" w:rsidRDefault="2EBD72C0" w14:paraId="244812ED" w14:textId="342EB551">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055</w:t>
            </w:r>
          </w:p>
        </w:tc>
      </w:tr>
      <w:tr w:rsidRPr="00090AF6" w:rsidR="00090AF6" w:rsidTr="5315E528" w14:paraId="0E00040A"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31C2050C"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Tuarascáil Neamhspleách Réamh-Viva an Scrúdaitheora do Mhic Léinn PhD agus MD</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7B486FA1"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060</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24EF5E43"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060</w:t>
            </w:r>
          </w:p>
        </w:tc>
      </w:tr>
      <w:tr w:rsidRPr="00090AF6" w:rsidR="001F3F3F" w:rsidTr="5315E528" w14:paraId="2F072992"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tcPr>
          <w:p w:rsidRPr="00BB68B2" w:rsidR="000344DB" w:rsidP="11D6E9CB" w:rsidRDefault="355D6436" w14:paraId="058D0CE9" w14:textId="77777777">
            <w:pPr>
              <w:spacing w:after="0" w:line="240" w:lineRule="auto"/>
              <w:rPr>
                <w:rFonts w:ascii="Calibri" w:hAnsi="Calibri" w:eastAsia="Calibri" w:cs="Calibri"/>
                <w:color w:val="000000"/>
                <w:kern w:val="0"/>
                <w:lang w:eastAsia="en-IE"/>
                <w14:ligatures w14:val="none"/>
              </w:rPr>
            </w:pPr>
            <w:r w:rsidRPr="11D6E9CB">
              <w:rPr>
                <w:rFonts w:ascii="Calibri" w:hAnsi="Calibri" w:eastAsia="Calibri" w:cs="Calibri"/>
                <w:color w:val="000000"/>
                <w:kern w:val="0"/>
                <w:lang w:eastAsia="en-IE"/>
                <w14:ligatures w14:val="none"/>
              </w:rPr>
              <w:t xml:space="preserve">Teimpléad CV chun Scrúdaitheoirí Seachtracha ar Thráchtas Céime Taighde a ainmniú atá le huaslódáil ar chóras scrúdaithe na dtráchtas taighde ar líne </w:t>
            </w:r>
          </w:p>
          <w:p w:rsidRPr="00745AA8" w:rsidR="001F3F3F" w:rsidP="11D6E9CB" w:rsidRDefault="001F3F3F" w14:paraId="479DF256" w14:textId="77777777">
            <w:pPr>
              <w:spacing w:after="0" w:line="240" w:lineRule="auto"/>
              <w:rPr>
                <w:rFonts w:ascii="Calibri" w:hAnsi="Calibri" w:eastAsia="Calibri" w:cs="Calibri"/>
                <w:color w:val="000000"/>
                <w:kern w:val="0"/>
                <w:lang w:eastAsia="en-IE"/>
                <w14:ligatures w14:val="none"/>
              </w:rPr>
            </w:pPr>
          </w:p>
        </w:tc>
        <w:tc>
          <w:tcPr>
            <w:tcW w:w="4485" w:type="dxa"/>
            <w:tcBorders>
              <w:top w:val="nil"/>
              <w:left w:val="nil"/>
              <w:bottom w:val="single" w:color="000000" w:themeColor="text1" w:sz="4" w:space="0"/>
              <w:right w:val="single" w:color="000000" w:themeColor="text1" w:sz="4" w:space="0"/>
            </w:tcBorders>
            <w:tcMar/>
            <w:vAlign w:val="center"/>
          </w:tcPr>
          <w:p w:rsidRPr="00090AF6" w:rsidR="001F3F3F" w:rsidP="11D6E9CB" w:rsidRDefault="6F999A38" w14:paraId="1166AB0E" w14:textId="28496FC6">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w:t>
            </w:r>
            <w:r w:rsidRPr="11D6E9CB" w:rsidR="3A041BF2">
              <w:rPr>
                <w:rFonts w:ascii="Calibri" w:hAnsi="Calibri" w:eastAsia="Calibri" w:cs="Calibri"/>
                <w:color w:val="0085C5"/>
                <w:kern w:val="0"/>
                <w:lang w:eastAsia="en-IE"/>
                <w14:ligatures w14:val="none"/>
              </w:rPr>
              <w:t xml:space="preserve"> </w:t>
            </w:r>
            <w:r w:rsidRPr="11D6E9CB">
              <w:rPr>
                <w:rFonts w:ascii="Calibri" w:hAnsi="Calibri" w:eastAsia="Calibri" w:cs="Calibri"/>
                <w:color w:val="0085C5"/>
                <w:kern w:val="0"/>
                <w:lang w:eastAsia="en-IE"/>
                <w14:ligatures w14:val="none"/>
              </w:rPr>
              <w:t>065</w:t>
            </w:r>
          </w:p>
        </w:tc>
        <w:tc>
          <w:tcPr>
            <w:tcW w:w="1665" w:type="dxa"/>
            <w:tcBorders>
              <w:top w:val="nil"/>
              <w:left w:val="nil"/>
              <w:bottom w:val="single" w:color="000000" w:themeColor="text1" w:sz="4" w:space="0"/>
              <w:right w:val="single" w:color="000000" w:themeColor="text1" w:sz="4" w:space="0"/>
            </w:tcBorders>
            <w:tcMar/>
            <w:vAlign w:val="center"/>
          </w:tcPr>
          <w:p w:rsidRPr="00090AF6" w:rsidR="001F3F3F" w:rsidP="11D6E9CB" w:rsidRDefault="6F999A38" w14:paraId="2ABCFB73" w14:textId="2451CC68">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w:t>
            </w:r>
            <w:r w:rsidRPr="11D6E9CB" w:rsidR="3A041BF2">
              <w:rPr>
                <w:rFonts w:ascii="Calibri" w:hAnsi="Calibri" w:eastAsia="Calibri" w:cs="Calibri"/>
                <w:color w:val="0085C5"/>
                <w:kern w:val="0"/>
                <w:lang w:eastAsia="en-IE"/>
                <w14:ligatures w14:val="none"/>
              </w:rPr>
              <w:t xml:space="preserve"> </w:t>
            </w:r>
            <w:r w:rsidRPr="11D6E9CB">
              <w:rPr>
                <w:rFonts w:ascii="Calibri" w:hAnsi="Calibri" w:eastAsia="Calibri" w:cs="Calibri"/>
                <w:color w:val="0085C5"/>
                <w:kern w:val="0"/>
                <w:lang w:eastAsia="en-IE"/>
                <w14:ligatures w14:val="none"/>
              </w:rPr>
              <w:t>065</w:t>
            </w:r>
          </w:p>
        </w:tc>
      </w:tr>
      <w:tr w:rsidRPr="00090AF6" w:rsidR="001F3F3F" w:rsidTr="5315E528" w14:paraId="2FC32ED6"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tcPr>
          <w:p w:rsidRPr="00BB68B2" w:rsidR="00D50F9A" w:rsidP="11D6E9CB" w:rsidRDefault="599F3432" w14:paraId="1333FA7C" w14:textId="77777777">
            <w:pPr>
              <w:spacing w:after="0" w:line="240" w:lineRule="auto"/>
              <w:rPr>
                <w:rFonts w:ascii="Calibri" w:hAnsi="Calibri" w:eastAsia="Calibri" w:cs="Calibri"/>
                <w:color w:val="000000"/>
                <w:kern w:val="0"/>
                <w:lang w:eastAsia="en-IE"/>
                <w14:ligatures w14:val="none"/>
              </w:rPr>
            </w:pPr>
            <w:r w:rsidRPr="11D6E9CB">
              <w:rPr>
                <w:rFonts w:ascii="Calibri" w:hAnsi="Calibri" w:eastAsia="Calibri" w:cs="Calibri"/>
                <w:color w:val="000000"/>
                <w:kern w:val="0"/>
                <w:lang w:eastAsia="en-IE"/>
                <w14:ligatures w14:val="none"/>
              </w:rPr>
              <w:t>Teimpléad CV chun Comhstiúrthóir Seachtrach ar Thráchtas Céime Taighde a ainmniú, le seoladh ar ais chuig an gColáiste cuí</w:t>
            </w:r>
          </w:p>
          <w:p w:rsidRPr="00745AA8" w:rsidR="001F3F3F" w:rsidP="11D6E9CB" w:rsidRDefault="001F3F3F" w14:paraId="66253CAD" w14:textId="77777777">
            <w:pPr>
              <w:spacing w:after="0" w:line="240" w:lineRule="auto"/>
              <w:rPr>
                <w:rFonts w:ascii="Calibri" w:hAnsi="Calibri" w:eastAsia="Calibri" w:cs="Calibri"/>
                <w:color w:val="000000"/>
                <w:kern w:val="0"/>
                <w:lang w:eastAsia="en-IE"/>
                <w14:ligatures w14:val="none"/>
              </w:rPr>
            </w:pPr>
          </w:p>
        </w:tc>
        <w:tc>
          <w:tcPr>
            <w:tcW w:w="4485" w:type="dxa"/>
            <w:tcBorders>
              <w:top w:val="nil"/>
              <w:left w:val="nil"/>
              <w:bottom w:val="single" w:color="000000" w:themeColor="text1" w:sz="4" w:space="0"/>
              <w:right w:val="single" w:color="000000" w:themeColor="text1" w:sz="4" w:space="0"/>
            </w:tcBorders>
            <w:tcMar/>
            <w:vAlign w:val="center"/>
          </w:tcPr>
          <w:p w:rsidRPr="00090AF6" w:rsidR="001F3F3F" w:rsidP="11D6E9CB" w:rsidRDefault="6F999A38" w14:paraId="3D95A08D" w14:textId="711B8493">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w:t>
            </w:r>
            <w:r w:rsidRPr="11D6E9CB" w:rsidR="3A041BF2">
              <w:rPr>
                <w:rFonts w:ascii="Calibri" w:hAnsi="Calibri" w:eastAsia="Calibri" w:cs="Calibri"/>
                <w:color w:val="0085C5"/>
                <w:kern w:val="0"/>
                <w:lang w:eastAsia="en-IE"/>
                <w14:ligatures w14:val="none"/>
              </w:rPr>
              <w:t xml:space="preserve"> </w:t>
            </w:r>
            <w:r w:rsidRPr="11D6E9CB">
              <w:rPr>
                <w:rFonts w:ascii="Calibri" w:hAnsi="Calibri" w:eastAsia="Calibri" w:cs="Calibri"/>
                <w:color w:val="0085C5"/>
                <w:kern w:val="0"/>
                <w:lang w:eastAsia="en-IE"/>
                <w14:ligatures w14:val="none"/>
              </w:rPr>
              <w:t>066</w:t>
            </w:r>
          </w:p>
        </w:tc>
        <w:tc>
          <w:tcPr>
            <w:tcW w:w="1665" w:type="dxa"/>
            <w:tcBorders>
              <w:top w:val="nil"/>
              <w:left w:val="nil"/>
              <w:bottom w:val="single" w:color="000000" w:themeColor="text1" w:sz="4" w:space="0"/>
              <w:right w:val="single" w:color="000000" w:themeColor="text1" w:sz="4" w:space="0"/>
            </w:tcBorders>
            <w:tcMar/>
            <w:vAlign w:val="center"/>
          </w:tcPr>
          <w:p w:rsidRPr="00090AF6" w:rsidR="001F3F3F" w:rsidP="11D6E9CB" w:rsidRDefault="6F999A38" w14:paraId="303D03AF" w14:textId="47B9F09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w:t>
            </w:r>
            <w:r w:rsidRPr="11D6E9CB" w:rsidR="3A041BF2">
              <w:rPr>
                <w:rFonts w:ascii="Calibri" w:hAnsi="Calibri" w:eastAsia="Calibri" w:cs="Calibri"/>
                <w:color w:val="0085C5"/>
                <w:kern w:val="0"/>
                <w:lang w:eastAsia="en-IE"/>
                <w14:ligatures w14:val="none"/>
              </w:rPr>
              <w:t xml:space="preserve"> </w:t>
            </w:r>
            <w:r w:rsidRPr="11D6E9CB">
              <w:rPr>
                <w:rFonts w:ascii="Calibri" w:hAnsi="Calibri" w:eastAsia="Calibri" w:cs="Calibri"/>
                <w:color w:val="0085C5"/>
                <w:kern w:val="0"/>
                <w:lang w:eastAsia="en-IE"/>
                <w14:ligatures w14:val="none"/>
              </w:rPr>
              <w:t>066</w:t>
            </w:r>
          </w:p>
        </w:tc>
      </w:tr>
      <w:tr w:rsidRPr="00090AF6" w:rsidR="001F3F3F" w:rsidTr="5315E528" w14:paraId="3525A8DE"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tcPr>
          <w:p w:rsidRPr="00090AF6" w:rsidR="001F3F3F" w:rsidP="11D6E9CB" w:rsidRDefault="2DCAB733" w14:paraId="33295245" w14:textId="67897046">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kern w:val="0"/>
                <w:lang w:val="en-IE"/>
                <w14:ligatures w14:val="none"/>
              </w:rPr>
              <w:t>Foirm chun Mac Léinn Iarchéime Taighde ar Cuairt a Shocrú</w:t>
            </w:r>
          </w:p>
        </w:tc>
        <w:tc>
          <w:tcPr>
            <w:tcW w:w="4485" w:type="dxa"/>
            <w:tcBorders>
              <w:top w:val="nil"/>
              <w:left w:val="nil"/>
              <w:bottom w:val="single" w:color="000000" w:themeColor="text1" w:sz="4" w:space="0"/>
              <w:right w:val="single" w:color="000000" w:themeColor="text1" w:sz="4" w:space="0"/>
            </w:tcBorders>
            <w:tcMar/>
            <w:vAlign w:val="center"/>
          </w:tcPr>
          <w:p w:rsidRPr="00090AF6" w:rsidR="001F3F3F" w:rsidP="11D6E9CB" w:rsidRDefault="6F999A38" w14:paraId="5345EA92" w14:textId="434FADFE">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w:t>
            </w:r>
            <w:r w:rsidRPr="11D6E9CB" w:rsidR="3A041BF2">
              <w:rPr>
                <w:rFonts w:ascii="Calibri" w:hAnsi="Calibri" w:eastAsia="Calibri" w:cs="Calibri"/>
                <w:color w:val="0085C5"/>
                <w:kern w:val="0"/>
                <w:lang w:eastAsia="en-IE"/>
                <w14:ligatures w14:val="none"/>
              </w:rPr>
              <w:t xml:space="preserve"> </w:t>
            </w:r>
            <w:r w:rsidRPr="11D6E9CB">
              <w:rPr>
                <w:rFonts w:ascii="Calibri" w:hAnsi="Calibri" w:eastAsia="Calibri" w:cs="Calibri"/>
                <w:color w:val="0085C5"/>
                <w:kern w:val="0"/>
                <w:lang w:eastAsia="en-IE"/>
                <w14:ligatures w14:val="none"/>
              </w:rPr>
              <w:t>070</w:t>
            </w:r>
          </w:p>
        </w:tc>
        <w:tc>
          <w:tcPr>
            <w:tcW w:w="1665" w:type="dxa"/>
            <w:tcBorders>
              <w:top w:val="nil"/>
              <w:left w:val="nil"/>
              <w:bottom w:val="single" w:color="000000" w:themeColor="text1" w:sz="4" w:space="0"/>
              <w:right w:val="single" w:color="000000" w:themeColor="text1" w:sz="4" w:space="0"/>
            </w:tcBorders>
            <w:tcMar/>
            <w:vAlign w:val="center"/>
          </w:tcPr>
          <w:p w:rsidRPr="00090AF6" w:rsidR="001F3F3F" w:rsidP="11D6E9CB" w:rsidRDefault="6F999A38" w14:paraId="3C44C426" w14:textId="62D2BAA5">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w:t>
            </w:r>
            <w:r w:rsidRPr="11D6E9CB" w:rsidR="3A041BF2">
              <w:rPr>
                <w:rFonts w:ascii="Calibri" w:hAnsi="Calibri" w:eastAsia="Calibri" w:cs="Calibri"/>
                <w:color w:val="0085C5"/>
                <w:kern w:val="0"/>
                <w:lang w:eastAsia="en-IE"/>
                <w14:ligatures w14:val="none"/>
              </w:rPr>
              <w:t xml:space="preserve"> </w:t>
            </w:r>
            <w:r w:rsidRPr="11D6E9CB">
              <w:rPr>
                <w:rFonts w:ascii="Calibri" w:hAnsi="Calibri" w:eastAsia="Calibri" w:cs="Calibri"/>
                <w:color w:val="0085C5"/>
                <w:kern w:val="0"/>
                <w:lang w:eastAsia="en-IE"/>
                <w14:ligatures w14:val="none"/>
              </w:rPr>
              <w:t>070</w:t>
            </w:r>
          </w:p>
        </w:tc>
      </w:tr>
      <w:tr w:rsidRPr="00090AF6" w:rsidR="00090AF6" w:rsidTr="5315E528" w14:paraId="1FB023FF"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31A7A2FD"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*Saoire Neamhláithreachta do Mhic Léinn Taighde</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072495F6"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080</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2199ADE0"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080</w:t>
            </w:r>
          </w:p>
        </w:tc>
      </w:tr>
      <w:tr w:rsidRPr="00090AF6" w:rsidR="00090AF6" w:rsidTr="5315E528" w14:paraId="12E45FEF" w14:textId="77777777">
        <w:trPr>
          <w:trHeight w:val="30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4361BB43" w14:textId="77777777">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kern w:val="0"/>
                <w:lang w:val="en-IE"/>
                <w14:ligatures w14:val="none"/>
              </w:rPr>
              <w:t>**Nóta Creidmheasa ar Saoire Neamhláithreachta do Mhic Léinn Taighde</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1759DA13"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081</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6D0FD17B"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081</w:t>
            </w:r>
          </w:p>
        </w:tc>
      </w:tr>
      <w:tr w:rsidRPr="00090AF6" w:rsidR="00090AF6" w:rsidTr="5315E528" w14:paraId="0CD56628" w14:textId="77777777">
        <w:trPr>
          <w:trHeight w:val="420"/>
        </w:trPr>
        <w:tc>
          <w:tcPr>
            <w:tcW w:w="4410" w:type="dxa"/>
            <w:tcBorders>
              <w:top w:val="nil"/>
              <w:left w:val="single" w:color="000000" w:themeColor="text1" w:sz="4" w:space="0"/>
              <w:bottom w:val="single" w:color="000000" w:themeColor="text1" w:sz="4" w:space="0"/>
              <w:right w:val="single" w:color="000000" w:themeColor="text1" w:sz="4" w:space="0"/>
            </w:tcBorders>
            <w:tcMar/>
            <w:vAlign w:val="center"/>
            <w:hideMark/>
          </w:tcPr>
          <w:p w:rsidRPr="00090AF6" w:rsidR="00090AF6" w:rsidP="11D6E9CB" w:rsidRDefault="63422EAC" w14:paraId="5E411E3A" w14:textId="09E59D4A">
            <w:pPr>
              <w:spacing w:after="0" w:line="240" w:lineRule="auto"/>
              <w:rPr>
                <w:rFonts w:ascii="Calibri" w:hAnsi="Calibri" w:eastAsia="Calibri" w:cs="Calibri"/>
                <w:color w:val="000000"/>
                <w:kern w:val="0"/>
                <w:lang w:val="en-IE"/>
                <w14:ligatures w14:val="none"/>
              </w:rPr>
            </w:pPr>
            <w:r w:rsidRPr="11D6E9CB">
              <w:rPr>
                <w:rFonts w:ascii="Calibri" w:hAnsi="Calibri" w:eastAsia="Calibri" w:cs="Calibri"/>
                <w:color w:val="000000" w:themeColor="text1"/>
              </w:rPr>
              <w:t>Foirm na Mac Léinn do Thaighde taobh amuigh den Champas</w:t>
            </w:r>
            <w:r w:rsidRPr="11D6E9CB" w:rsidR="5394FF01">
              <w:rPr>
                <w:rFonts w:ascii="Calibri" w:hAnsi="Calibri" w:eastAsia="Calibri" w:cs="Calibri"/>
                <w:color w:val="000000" w:themeColor="text1"/>
              </w:rPr>
              <w:t xml:space="preserve"> </w:t>
            </w:r>
            <w:r w:rsidRPr="11D6E9CB" w:rsidR="6C07DE8D">
              <w:rPr>
                <w:rFonts w:ascii="Calibri" w:hAnsi="Calibri" w:eastAsia="Calibri" w:cs="Calibri"/>
                <w:color w:val="000000" w:themeColor="text1"/>
              </w:rPr>
              <w:t>le heagraíocht chomhpháirtíochta</w:t>
            </w:r>
          </w:p>
        </w:tc>
        <w:tc>
          <w:tcPr>
            <w:tcW w:w="448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03317F13"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090</w:t>
            </w:r>
          </w:p>
        </w:tc>
        <w:tc>
          <w:tcPr>
            <w:tcW w:w="1665" w:type="dxa"/>
            <w:tcBorders>
              <w:top w:val="nil"/>
              <w:left w:val="nil"/>
              <w:bottom w:val="single" w:color="000000" w:themeColor="text1" w:sz="4" w:space="0"/>
              <w:right w:val="single" w:color="000000" w:themeColor="text1" w:sz="4" w:space="0"/>
            </w:tcBorders>
            <w:tcMar/>
            <w:vAlign w:val="center"/>
            <w:hideMark/>
          </w:tcPr>
          <w:p w:rsidRPr="00090AF6" w:rsidR="00090AF6" w:rsidP="11D6E9CB" w:rsidRDefault="63422EAC" w14:paraId="1CE4B3E0" w14:textId="77777777">
            <w:pPr>
              <w:spacing w:after="0" w:line="240" w:lineRule="auto"/>
              <w:rPr>
                <w:rFonts w:ascii="Calibri" w:hAnsi="Calibri" w:eastAsia="Calibri" w:cs="Calibri"/>
                <w:color w:val="0085C5"/>
                <w:kern w:val="0"/>
                <w:lang w:eastAsia="en-IE"/>
                <w14:ligatures w14:val="none"/>
              </w:rPr>
            </w:pPr>
            <w:r w:rsidRPr="11D6E9CB">
              <w:rPr>
                <w:rFonts w:ascii="Calibri" w:hAnsi="Calibri" w:eastAsia="Calibri" w:cs="Calibri"/>
                <w:color w:val="0085C5"/>
                <w:kern w:val="0"/>
                <w:lang w:eastAsia="en-IE"/>
                <w14:ligatures w14:val="none"/>
              </w:rPr>
              <w:t>GS 090</w:t>
            </w:r>
          </w:p>
        </w:tc>
      </w:tr>
    </w:tbl>
    <w:p w:rsidR="00090AF6" w:rsidP="33ABFA54" w:rsidRDefault="29B8F6F1" w14:paraId="79C9DC55" w14:textId="7096D782">
      <w:pPr>
        <w:pStyle w:val="Normal"/>
        <w:spacing w:after="0" w:afterAutospacing="off" w:line="240" w:lineRule="auto"/>
      </w:pPr>
      <w:r w:rsidRPr="5315E528" w:rsidR="368D7502">
        <w:rPr>
          <w:rFonts w:ascii="Calibri" w:hAnsi="Calibri" w:cs="Calibri"/>
          <w:sz w:val="20"/>
          <w:szCs w:val="20"/>
        </w:rPr>
        <w:t>*Tá an Coláiste freagrach as Oifig na dTaifead Acadúil &amp; Clárúcháin, an Oifig Staidéir  Iarchéime, Oifig na dTáillí, agus Oifig na gCuntas Taighde a chur ar an eolas maidir le gach saoire neamhláithreachta cheadaithe, chun go mbeifear in ann taifead an mhic léinn a thabhairt cothrom le  dáta go foirmiúil.</w:t>
      </w:r>
    </w:p>
    <w:p w:rsidR="5315E528" w:rsidP="5315E528" w:rsidRDefault="5315E528" w14:paraId="199DEA27" w14:textId="0F920ED3">
      <w:pPr>
        <w:pStyle w:val="Normal"/>
        <w:spacing w:after="0" w:afterAutospacing="off" w:line="240" w:lineRule="auto"/>
        <w:rPr>
          <w:rFonts w:ascii="Calibri" w:hAnsi="Calibri" w:cs="Calibri"/>
          <w:sz w:val="20"/>
          <w:szCs w:val="20"/>
        </w:rPr>
      </w:pPr>
    </w:p>
    <w:p w:rsidR="00090AF6" w:rsidP="18568259" w:rsidRDefault="3BFA90E3" w14:paraId="013FCDE3" w14:textId="46F4C2E1">
      <w:pPr>
        <w:rPr>
          <w:rFonts w:ascii="Calibri" w:hAnsi="Calibri" w:cs="Calibri"/>
          <w:sz w:val="20"/>
          <w:szCs w:val="20"/>
          <w:lang w:val="en-IE"/>
        </w:rPr>
        <w:sectPr w:rsidR="00090AF6" w:rsidSect="00B770F9">
          <w:pgSz w:w="11906" w:h="16838" w:orient="portrait"/>
          <w:pgMar w:top="720" w:right="720" w:bottom="720" w:left="720" w:header="709" w:footer="709" w:gutter="0"/>
          <w:cols w:space="708"/>
          <w:docGrid w:linePitch="360"/>
        </w:sectPr>
      </w:pPr>
      <w:r w:rsidRPr="18568259">
        <w:rPr>
          <w:rFonts w:ascii="Calibri" w:hAnsi="Calibri" w:cs="Calibri"/>
          <w:sz w:val="20"/>
          <w:szCs w:val="20"/>
        </w:rPr>
        <w:t>** Ba chóir don Choláiste an fhoirm GS 081 (Nóta Creidmheasa) a líonadh tar éis Saoire  Neamhláithreachta a bheith faofa do Mhac Léinn Taighde - foirm GS 080. Ba cheart do Choláistí  an fhoirm GS 081 líonta a sheoladh chuig Oifig na dTáillí. (mír thagartha 5.8.5 de Threoirlínte na  hOllscoile do Chéimeanna Taighde).</w:t>
      </w:r>
    </w:p>
    <w:p w:rsidRPr="004109FC" w:rsidR="00D851FB" w:rsidP="11D6E9CB" w:rsidRDefault="33989F0B" w14:paraId="1A7E46E0" w14:textId="5F56DDF7">
      <w:pPr>
        <w:pStyle w:val="Head2"/>
        <w:keepNext w:val="0"/>
        <w:keepLines w:val="0"/>
        <w:spacing w:before="0" w:after="0" w:line="240" w:lineRule="auto"/>
      </w:pPr>
      <w:bookmarkStart w:name="_Toc167974815" w:id="87"/>
      <w:bookmarkStart w:name="_Toc240432416" w:id="88"/>
      <w:bookmarkStart w:name="_Toc1974357886" w:id="1988789436"/>
      <w:bookmarkStart w:name="_Toc1049038513" w:id="1219866991"/>
      <w:r w:rsidR="33989F0B">
        <w:rPr/>
        <w:t>Aguisín 2:  Achomharc ar chinneadh gan cead a thabhairt do mhac léinn iarchéime dul chun cinn</w:t>
      </w:r>
      <w:bookmarkEnd w:id="88"/>
      <w:bookmarkEnd w:id="1988789436"/>
      <w:bookmarkEnd w:id="1219866991"/>
    </w:p>
    <w:p w:rsidR="11D6E9CB" w:rsidP="11D6E9CB" w:rsidRDefault="11D6E9CB" w14:paraId="6ED51737" w14:textId="4AFE1A82">
      <w:pPr>
        <w:pStyle w:val="Head2"/>
        <w:keepNext w:val="0"/>
        <w:keepLines w:val="0"/>
        <w:spacing w:before="0" w:after="0" w:line="240" w:lineRule="auto"/>
      </w:pPr>
    </w:p>
    <w:p w:rsidRPr="005E7383" w:rsidR="00D851FB" w:rsidP="11D6E9CB" w:rsidRDefault="246207CE" w14:paraId="7971D1A5" w14:textId="77777777">
      <w:pPr>
        <w:pStyle w:val="NormalWeb"/>
        <w:spacing w:beforeAutospacing="0" w:after="0" w:afterAutospacing="0"/>
        <w:contextualSpacing/>
        <w:rPr>
          <w:rFonts w:ascii="Calibri" w:hAnsi="Calibri" w:eastAsia="Calibri" w:cs="Calibri"/>
          <w:b/>
          <w:bCs/>
          <w:sz w:val="22"/>
          <w:szCs w:val="22"/>
        </w:rPr>
      </w:pPr>
      <w:r w:rsidRPr="11D6E9CB">
        <w:rPr>
          <w:rFonts w:ascii="Calibri" w:hAnsi="Calibri" w:eastAsia="Calibri" w:cs="Calibri"/>
          <w:b/>
          <w:bCs/>
          <w:sz w:val="22"/>
          <w:szCs w:val="22"/>
        </w:rPr>
        <w:t>Cuirtear síos sa chuid seo ar an nós imeachta achomhairc ar chinneadh gan cead a thabhairt do mhac léinn iarchéime dul chun cinn</w:t>
      </w:r>
    </w:p>
    <w:p w:rsidRPr="005E7383" w:rsidR="00D851FB" w:rsidP="11D6E9CB" w:rsidRDefault="00D851FB" w14:paraId="1E8491B7" w14:textId="77777777">
      <w:pPr>
        <w:pStyle w:val="NormalWeb"/>
        <w:spacing w:line="278" w:lineRule="atLeast"/>
        <w:contextualSpacing/>
        <w:rPr>
          <w:rFonts w:ascii="Calibri" w:hAnsi="Calibri" w:eastAsia="Calibri" w:cs="Calibri"/>
          <w:b/>
          <w:bCs/>
          <w:sz w:val="22"/>
          <w:szCs w:val="22"/>
        </w:rPr>
      </w:pPr>
    </w:p>
    <w:p w:rsidRPr="005E7383" w:rsidR="00D851FB" w:rsidP="11D6E9CB" w:rsidRDefault="246207CE" w14:paraId="5ED6ED2C" w14:textId="77777777">
      <w:pPr>
        <w:pStyle w:val="NormalWeb"/>
        <w:spacing w:line="278" w:lineRule="atLeast"/>
        <w:contextualSpacing/>
        <w:rPr>
          <w:rFonts w:ascii="Calibri" w:hAnsi="Calibri" w:eastAsia="Calibri" w:cs="Calibri"/>
          <w:b/>
          <w:bCs/>
          <w:sz w:val="22"/>
          <w:szCs w:val="22"/>
        </w:rPr>
      </w:pPr>
      <w:r w:rsidRPr="11D6E9CB">
        <w:rPr>
          <w:rFonts w:ascii="Calibri" w:hAnsi="Calibri" w:eastAsia="Calibri" w:cs="Calibri"/>
          <w:b/>
          <w:bCs/>
          <w:sz w:val="22"/>
          <w:szCs w:val="22"/>
        </w:rPr>
        <w:t>1.0</w:t>
      </w:r>
      <w:r w:rsidR="00D851FB">
        <w:tab/>
      </w:r>
      <w:r w:rsidRPr="11D6E9CB">
        <w:rPr>
          <w:rFonts w:ascii="Calibri" w:hAnsi="Calibri" w:eastAsia="Calibri" w:cs="Calibri"/>
          <w:b/>
          <w:bCs/>
          <w:sz w:val="22"/>
          <w:szCs w:val="22"/>
        </w:rPr>
        <w:t>Aidhm</w:t>
      </w:r>
    </w:p>
    <w:p w:rsidRPr="005E7383" w:rsidR="00D851FB" w:rsidP="11D6E9CB" w:rsidRDefault="246207CE" w14:paraId="7655AD10" w14:textId="77777777">
      <w:pPr>
        <w:pStyle w:val="NormalWeb"/>
        <w:spacing w:line="278" w:lineRule="atLeast"/>
        <w:contextualSpacing/>
        <w:rPr>
          <w:rFonts w:ascii="Calibri" w:hAnsi="Calibri" w:eastAsia="Calibri" w:cs="Calibri"/>
          <w:sz w:val="22"/>
          <w:szCs w:val="22"/>
        </w:rPr>
      </w:pPr>
      <w:r w:rsidRPr="11D6E9CB">
        <w:rPr>
          <w:rFonts w:ascii="Calibri" w:hAnsi="Calibri" w:eastAsia="Calibri" w:cs="Calibri"/>
          <w:sz w:val="22"/>
          <w:szCs w:val="22"/>
        </w:rPr>
        <w:t>Mic léinn taighde iarchéime a chur ar an eolas maidir leis na nósanna imeachta atá i gceist le hachomharc a dhéanamh ar chinntí maidir le dul chun cinn.</w:t>
      </w:r>
    </w:p>
    <w:p w:rsidRPr="005E7383" w:rsidR="00D851FB" w:rsidP="11D6E9CB" w:rsidRDefault="00D851FB" w14:paraId="4FDD3739" w14:textId="77777777">
      <w:pPr>
        <w:pStyle w:val="NormalWeb"/>
        <w:spacing w:line="278" w:lineRule="atLeast"/>
        <w:contextualSpacing/>
        <w:rPr>
          <w:rFonts w:ascii="Calibri" w:hAnsi="Calibri" w:eastAsia="Calibri" w:cs="Calibri"/>
          <w:b/>
          <w:bCs/>
          <w:sz w:val="22"/>
          <w:szCs w:val="22"/>
        </w:rPr>
      </w:pPr>
    </w:p>
    <w:p w:rsidRPr="005E7383" w:rsidR="00D851FB" w:rsidP="11D6E9CB" w:rsidRDefault="246207CE" w14:paraId="749C5BA6" w14:textId="77777777">
      <w:pPr>
        <w:pStyle w:val="NormalWeb"/>
        <w:spacing w:line="278" w:lineRule="atLeast"/>
        <w:contextualSpacing/>
        <w:rPr>
          <w:rFonts w:ascii="Calibri" w:hAnsi="Calibri" w:eastAsia="Calibri" w:cs="Calibri"/>
          <w:b/>
          <w:bCs/>
          <w:sz w:val="22"/>
          <w:szCs w:val="22"/>
        </w:rPr>
      </w:pPr>
      <w:r w:rsidRPr="11D6E9CB">
        <w:rPr>
          <w:rFonts w:ascii="Calibri" w:hAnsi="Calibri" w:eastAsia="Calibri" w:cs="Calibri"/>
          <w:b/>
          <w:bCs/>
          <w:sz w:val="22"/>
          <w:szCs w:val="22"/>
        </w:rPr>
        <w:t>2.0.     Prionsabail</w:t>
      </w:r>
    </w:p>
    <w:p w:rsidRPr="005E7383" w:rsidR="00D851FB" w:rsidP="11D6E9CB" w:rsidRDefault="246207CE" w14:paraId="2D74D642" w14:textId="77777777">
      <w:pPr>
        <w:pStyle w:val="NormalWeb"/>
        <w:spacing w:line="278" w:lineRule="atLeast"/>
        <w:contextualSpacing/>
        <w:rPr>
          <w:rFonts w:ascii="Calibri" w:hAnsi="Calibri" w:eastAsia="Calibri" w:cs="Calibri"/>
          <w:sz w:val="22"/>
          <w:szCs w:val="22"/>
        </w:rPr>
      </w:pPr>
      <w:r w:rsidRPr="11D6E9CB">
        <w:rPr>
          <w:rFonts w:ascii="Calibri" w:hAnsi="Calibri" w:eastAsia="Calibri" w:cs="Calibri"/>
          <w:sz w:val="22"/>
          <w:szCs w:val="22"/>
        </w:rPr>
        <w:t>Ní ceadmhach breithiúnas acadúil na scrúdaitheoirí a cheistiú mar chuid d'achomharc.</w:t>
      </w:r>
    </w:p>
    <w:p w:rsidR="11D6E9CB" w:rsidP="11D6E9CB" w:rsidRDefault="11D6E9CB" w14:paraId="411F6C5A" w14:textId="1B1B0668">
      <w:pPr>
        <w:pStyle w:val="NormalWeb"/>
        <w:spacing w:line="278" w:lineRule="atLeast"/>
        <w:contextualSpacing/>
        <w:rPr>
          <w:rFonts w:ascii="Calibri" w:hAnsi="Calibri" w:eastAsia="Calibri" w:cs="Calibri"/>
          <w:sz w:val="22"/>
          <w:szCs w:val="22"/>
        </w:rPr>
      </w:pPr>
    </w:p>
    <w:p w:rsidRPr="005E7383" w:rsidR="00D851FB" w:rsidP="11D6E9CB" w:rsidRDefault="246207CE" w14:paraId="764C6BA1" w14:textId="77777777">
      <w:pPr>
        <w:pStyle w:val="NormalWeb"/>
        <w:spacing w:line="278" w:lineRule="atLeast"/>
        <w:contextualSpacing/>
        <w:rPr>
          <w:rFonts w:ascii="Calibri" w:hAnsi="Calibri" w:eastAsia="Calibri" w:cs="Calibri"/>
          <w:sz w:val="22"/>
          <w:szCs w:val="22"/>
          <w:lang w:val="ga-IE"/>
        </w:rPr>
      </w:pPr>
      <w:r w:rsidRPr="11D6E9CB">
        <w:rPr>
          <w:rFonts w:ascii="Calibri" w:hAnsi="Calibri" w:eastAsia="Calibri" w:cs="Calibri"/>
          <w:sz w:val="22"/>
          <w:szCs w:val="22"/>
        </w:rPr>
        <w:t>Ní dhéanfar breithniú ar achomharc ach amháin gurb é moladh an Choiste Taighde Iarchéime (GRC)</w:t>
      </w:r>
    </w:p>
    <w:p w:rsidR="11D6E9CB" w:rsidP="11D6E9CB" w:rsidRDefault="11D6E9CB" w14:paraId="017884DF" w14:textId="74D60EE9">
      <w:pPr>
        <w:pStyle w:val="NormalWeb"/>
        <w:spacing w:line="278" w:lineRule="atLeast"/>
        <w:contextualSpacing/>
        <w:rPr>
          <w:rFonts w:ascii="Calibri" w:hAnsi="Calibri" w:eastAsia="Calibri" w:cs="Calibri"/>
          <w:sz w:val="22"/>
          <w:szCs w:val="22"/>
        </w:rPr>
      </w:pPr>
    </w:p>
    <w:p w:rsidRPr="008828E1" w:rsidR="00D851FB" w:rsidP="00C42B26" w:rsidRDefault="246207CE" w14:paraId="6CC9EE88" w14:textId="77777777">
      <w:pPr>
        <w:pStyle w:val="NormalWeb"/>
        <w:numPr>
          <w:ilvl w:val="0"/>
          <w:numId w:val="52"/>
        </w:numPr>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Aistriú chuig Clár Eile</w:t>
      </w:r>
    </w:p>
    <w:p w:rsidRPr="008828E1" w:rsidR="00D851FB" w:rsidP="00C42B26" w:rsidRDefault="246207CE" w14:paraId="19D0B8BE" w14:textId="77777777">
      <w:pPr>
        <w:pStyle w:val="NormalWeb"/>
        <w:numPr>
          <w:ilvl w:val="0"/>
          <w:numId w:val="52"/>
        </w:numPr>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An clár céime taighde a fhágáil/a scor</w:t>
      </w:r>
    </w:p>
    <w:p w:rsidR="11D6E9CB" w:rsidP="11D6E9CB" w:rsidRDefault="11D6E9CB" w14:paraId="5317E63E" w14:textId="412DE5D4">
      <w:pPr>
        <w:pStyle w:val="NormalWeb"/>
        <w:spacing w:line="278" w:lineRule="atLeast"/>
        <w:contextualSpacing/>
        <w:rPr>
          <w:rFonts w:ascii="Calibri" w:hAnsi="Calibri" w:eastAsia="Calibri" w:cs="Calibri"/>
          <w:sz w:val="22"/>
          <w:szCs w:val="22"/>
        </w:rPr>
      </w:pPr>
    </w:p>
    <w:p w:rsidRPr="008828E1" w:rsidR="00D851FB" w:rsidP="11D6E9CB" w:rsidRDefault="246207CE" w14:paraId="774C02B3" w14:textId="77777777">
      <w:pPr>
        <w:pStyle w:val="NormalWeb"/>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Ní ceadmhach achomharc a dhéanamh ar an mbunús nach bhfuarthas stiúradh dóthanach; ba chóir gearáin i ndáil leis sin a dhéanamh i rith na tréimhse staidéir agus úsáid a bhaint as an nós imeachta do mhic léinn maidir le gearáin a dhéanamh.</w:t>
      </w:r>
    </w:p>
    <w:p w:rsidR="00D851FB" w:rsidP="11D6E9CB" w:rsidRDefault="00D851FB" w14:paraId="3A107747" w14:textId="77777777">
      <w:pPr>
        <w:pStyle w:val="NormalWeb"/>
        <w:spacing w:line="278" w:lineRule="atLeast"/>
        <w:contextualSpacing/>
        <w:rPr>
          <w:rFonts w:ascii="Calibri" w:hAnsi="Calibri" w:eastAsia="Calibri" w:cs="Calibri"/>
          <w:b/>
          <w:bCs/>
          <w:sz w:val="22"/>
          <w:szCs w:val="22"/>
          <w:lang w:val="en-US"/>
        </w:rPr>
      </w:pPr>
    </w:p>
    <w:p w:rsidRPr="006159EC" w:rsidR="00D851FB" w:rsidP="11D6E9CB" w:rsidRDefault="246207CE" w14:paraId="24BCA826" w14:textId="77777777">
      <w:pPr>
        <w:pStyle w:val="NormalWeb"/>
        <w:spacing w:line="278" w:lineRule="atLeast"/>
        <w:contextualSpacing/>
        <w:rPr>
          <w:rFonts w:ascii="Calibri" w:hAnsi="Calibri" w:eastAsia="Calibri" w:cs="Calibri"/>
          <w:b/>
          <w:bCs/>
          <w:sz w:val="22"/>
          <w:szCs w:val="22"/>
          <w:lang w:val="en-IE"/>
        </w:rPr>
      </w:pPr>
      <w:r w:rsidRPr="11D6E9CB">
        <w:rPr>
          <w:rFonts w:ascii="Calibri" w:hAnsi="Calibri" w:eastAsia="Calibri" w:cs="Calibri"/>
          <w:b/>
          <w:bCs/>
          <w:sz w:val="22"/>
          <w:szCs w:val="22"/>
        </w:rPr>
        <w:t>3.0</w:t>
      </w:r>
      <w:r w:rsidR="00D851FB">
        <w:tab/>
      </w:r>
      <w:r w:rsidRPr="11D6E9CB">
        <w:rPr>
          <w:rFonts w:ascii="Calibri" w:hAnsi="Calibri" w:eastAsia="Calibri" w:cs="Calibri"/>
          <w:b/>
          <w:bCs/>
          <w:sz w:val="22"/>
          <w:szCs w:val="22"/>
        </w:rPr>
        <w:t>Forais Achomhairc</w:t>
      </w:r>
    </w:p>
    <w:p w:rsidRPr="008828E1" w:rsidR="00D851FB" w:rsidP="11D6E9CB" w:rsidRDefault="246207CE" w14:paraId="748B8CF9" w14:textId="77777777">
      <w:pPr>
        <w:pStyle w:val="NormalWeb"/>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Seo a leanas na cúiseanna féideartha le hachomharc a dhéanamh:</w:t>
      </w:r>
    </w:p>
    <w:p w:rsidRPr="008828E1" w:rsidR="00D851FB" w:rsidP="11D6E9CB" w:rsidRDefault="00D851FB" w14:paraId="28AC1E20" w14:textId="77777777">
      <w:pPr>
        <w:pStyle w:val="NormalWeb"/>
        <w:spacing w:line="278" w:lineRule="atLeast"/>
        <w:contextualSpacing/>
        <w:rPr>
          <w:rFonts w:ascii="Calibri" w:hAnsi="Calibri" w:eastAsia="Calibri" w:cs="Calibri"/>
          <w:sz w:val="22"/>
          <w:szCs w:val="22"/>
          <w:lang w:val="en-US"/>
        </w:rPr>
      </w:pPr>
    </w:p>
    <w:p w:rsidRPr="008828E1" w:rsidR="00D851FB" w:rsidP="00C42B26" w:rsidRDefault="246207CE" w14:paraId="6E0C7A3A" w14:textId="77777777">
      <w:pPr>
        <w:pStyle w:val="NormalWeb"/>
        <w:numPr>
          <w:ilvl w:val="0"/>
          <w:numId w:val="53"/>
        </w:numPr>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Fianaise go raibh neamhrialtachtaí substaintiúla ann le linn don phróiseas tuairiscithe bliantúla ar dhul chun cinn a bheith á sheoladh  Cuirtear síos ar an bpróiseas tuairiscithe bliantúil ar dhul chun cinn i dTreoirlínte na hOllscoile do Chéimeanna Taighde</w:t>
      </w:r>
    </w:p>
    <w:p w:rsidRPr="008828E1" w:rsidR="00D851FB" w:rsidP="11D6E9CB" w:rsidRDefault="00D851FB" w14:paraId="6FBA03A5" w14:textId="77777777">
      <w:pPr>
        <w:pStyle w:val="NormalWeb"/>
        <w:spacing w:line="278" w:lineRule="atLeast"/>
        <w:contextualSpacing/>
        <w:rPr>
          <w:rFonts w:ascii="Calibri" w:hAnsi="Calibri" w:eastAsia="Calibri" w:cs="Calibri"/>
          <w:sz w:val="22"/>
          <w:szCs w:val="22"/>
          <w:lang w:val="en-US"/>
        </w:rPr>
      </w:pPr>
    </w:p>
    <w:p w:rsidRPr="006159EC" w:rsidR="00D851FB" w:rsidP="00C42B26" w:rsidRDefault="246207CE" w14:paraId="4E2AC574" w14:textId="77777777">
      <w:pPr>
        <w:pStyle w:val="NormalWeb"/>
        <w:numPr>
          <w:ilvl w:val="0"/>
          <w:numId w:val="53"/>
        </w:numPr>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Fianaise go raibh cúinsí maolaitheacha ann a raibh tionchar acu ar fheidhmíocht an mhic léinn sa mheasúnú?, ar cúinsí iad nach raibh an Coiste Taighde Iarchéime ar an eolas fúthu nuair a bhí a chinneadh á dhéanamh; nó, bhí an Coiste Taighde Iarchéime ar an eolas faoi na cúinsí áirithe sin ach ní raibh siad ar an eolas, áfach, faoin tionchar a bhí ag na cúinsí sin ar fheidhmíocht an mhic léinn sa mheasúnú. Más rud é nár cuireadh in iúl na cúinsí maolaitheacha roimhe sin, ní mór míniú a bheith san achomharc ar an gcúis nach ndearnadh an t-eolas sin a nochtadh. Má táthar ag brath ar fhianaise leighis, ba cheart teastas cuí ó Chleachtóir Leighis neamhspleách (seachas aon Chleachtóir Leighis a bhfuil gaol teaghlaigh aige/aici leis an mac léinn) a chur i gceangal leis an achomharc.</w:t>
      </w:r>
    </w:p>
    <w:p w:rsidRPr="008828E1" w:rsidR="00D851FB" w:rsidP="11D6E9CB" w:rsidRDefault="00D851FB" w14:paraId="59E5DE5D" w14:textId="77777777">
      <w:pPr>
        <w:pStyle w:val="NormalWeb"/>
        <w:spacing w:line="278" w:lineRule="atLeast"/>
        <w:contextualSpacing/>
        <w:rPr>
          <w:rFonts w:ascii="Calibri" w:hAnsi="Calibri" w:eastAsia="Calibri" w:cs="Calibri"/>
          <w:sz w:val="22"/>
          <w:szCs w:val="22"/>
          <w:lang w:val="en-US"/>
        </w:rPr>
      </w:pPr>
    </w:p>
    <w:p w:rsidRPr="008828E1" w:rsidR="00D851FB" w:rsidP="00C42B26" w:rsidRDefault="246207CE" w14:paraId="62906CDA" w14:textId="77777777">
      <w:pPr>
        <w:pStyle w:val="NormalWeb"/>
        <w:numPr>
          <w:ilvl w:val="1"/>
          <w:numId w:val="54"/>
        </w:numPr>
        <w:spacing w:after="240" w:afterAutospacing="0" w:line="276" w:lineRule="auto"/>
        <w:ind w:left="721"/>
        <w:contextualSpacing/>
        <w:rPr>
          <w:rFonts w:ascii="Calibri" w:hAnsi="Calibri" w:eastAsia="Calibri" w:cs="Calibri"/>
          <w:b/>
          <w:bCs/>
          <w:sz w:val="22"/>
          <w:szCs w:val="22"/>
          <w:lang w:val="en-IE"/>
        </w:rPr>
      </w:pPr>
      <w:r w:rsidRPr="11D6E9CB">
        <w:rPr>
          <w:rFonts w:ascii="Calibri" w:hAnsi="Calibri" w:eastAsia="Calibri" w:cs="Calibri"/>
          <w:b/>
          <w:bCs/>
          <w:sz w:val="22"/>
          <w:szCs w:val="22"/>
        </w:rPr>
        <w:t>Nósanna Imeachta Achomhairc</w:t>
      </w:r>
    </w:p>
    <w:p w:rsidR="11D6E9CB" w:rsidP="11D6E9CB" w:rsidRDefault="11D6E9CB" w14:paraId="74FAA77F" w14:textId="0EC7243C">
      <w:pPr>
        <w:pStyle w:val="NormalWeb"/>
        <w:spacing w:after="240" w:afterAutospacing="0" w:line="276" w:lineRule="auto"/>
        <w:contextualSpacing/>
        <w:rPr>
          <w:rFonts w:ascii="Calibri" w:hAnsi="Calibri" w:eastAsia="Calibri" w:cs="Calibri"/>
          <w:b/>
          <w:bCs/>
          <w:sz w:val="22"/>
          <w:szCs w:val="22"/>
          <w:lang w:val="en-IE"/>
        </w:rPr>
      </w:pPr>
    </w:p>
    <w:p w:rsidRPr="008828E1" w:rsidR="00D851FB" w:rsidP="00C42B26" w:rsidRDefault="246207CE" w14:paraId="53D8038B" w14:textId="77777777">
      <w:pPr>
        <w:pStyle w:val="NormalWeb"/>
        <w:numPr>
          <w:ilvl w:val="2"/>
          <w:numId w:val="54"/>
        </w:numPr>
        <w:spacing w:line="278" w:lineRule="atLeast"/>
        <w:contextualSpacing/>
        <w:rPr>
          <w:rFonts w:ascii="Calibri" w:hAnsi="Calibri" w:eastAsia="Calibri" w:cs="Calibri"/>
          <w:sz w:val="22"/>
          <w:szCs w:val="22"/>
          <w:lang w:val="en-IE"/>
        </w:rPr>
      </w:pPr>
      <w:r w:rsidRPr="11D6E9CB">
        <w:rPr>
          <w:rFonts w:ascii="Calibri" w:hAnsi="Calibri" w:eastAsia="Calibri" w:cs="Calibri"/>
          <w:sz w:val="22"/>
          <w:szCs w:val="22"/>
        </w:rPr>
        <w:t>Éilítear ar gach mac léinn taighde bualadh leis an Déan Staidéir Iarchéime chun aon achomharc féideartha a phlé sula seolfar isteach é.</w:t>
      </w:r>
    </w:p>
    <w:p w:rsidR="246207CE" w:rsidP="56C4EE78" w:rsidRDefault="246207CE" w14:paraId="7E3BEC6E" w14:textId="6C28564E">
      <w:pPr>
        <w:pStyle w:val="NormalWeb"/>
        <w:numPr>
          <w:ilvl w:val="2"/>
          <w:numId w:val="54"/>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246207CE">
        <w:rPr>
          <w:rFonts w:ascii="Calibri" w:hAnsi="Calibri" w:eastAsia="Calibri" w:cs="Calibri"/>
          <w:sz w:val="22"/>
          <w:szCs w:val="22"/>
        </w:rPr>
        <w:t xml:space="preserve">Más mian le mac </w:t>
      </w:r>
      <w:r w:rsidRPr="56C4EE78" w:rsidR="246207CE">
        <w:rPr>
          <w:rFonts w:ascii="Calibri" w:hAnsi="Calibri" w:eastAsia="Calibri" w:cs="Calibri"/>
          <w:sz w:val="22"/>
          <w:szCs w:val="22"/>
        </w:rPr>
        <w:t>léinn</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achomharc</w:t>
      </w:r>
      <w:r w:rsidRPr="56C4EE78" w:rsidR="246207CE">
        <w:rPr>
          <w:rFonts w:ascii="Calibri" w:hAnsi="Calibri" w:eastAsia="Calibri" w:cs="Calibri"/>
          <w:sz w:val="22"/>
          <w:szCs w:val="22"/>
        </w:rPr>
        <w:t xml:space="preserve"> a </w:t>
      </w:r>
      <w:r w:rsidRPr="56C4EE78" w:rsidR="246207CE">
        <w:rPr>
          <w:rFonts w:ascii="Calibri" w:hAnsi="Calibri" w:eastAsia="Calibri" w:cs="Calibri"/>
          <w:sz w:val="22"/>
          <w:szCs w:val="22"/>
        </w:rPr>
        <w:t>dhéanamh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ar</w:t>
      </w:r>
      <w:r w:rsidRPr="56C4EE78" w:rsidR="246207CE">
        <w:rPr>
          <w:rFonts w:ascii="Calibri" w:hAnsi="Calibri" w:eastAsia="Calibri" w:cs="Calibri"/>
          <w:sz w:val="22"/>
          <w:szCs w:val="22"/>
        </w:rPr>
        <w:t xml:space="preserve"> an </w:t>
      </w:r>
      <w:r w:rsidRPr="56C4EE78" w:rsidR="246207CE">
        <w:rPr>
          <w:rFonts w:ascii="Calibri" w:hAnsi="Calibri" w:eastAsia="Calibri" w:cs="Calibri"/>
          <w:sz w:val="22"/>
          <w:szCs w:val="22"/>
        </w:rPr>
        <w:t>gcinneadh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gan</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cead</w:t>
      </w:r>
      <w:r w:rsidRPr="56C4EE78" w:rsidR="246207CE">
        <w:rPr>
          <w:rFonts w:ascii="Calibri" w:hAnsi="Calibri" w:eastAsia="Calibri" w:cs="Calibri"/>
          <w:sz w:val="22"/>
          <w:szCs w:val="22"/>
        </w:rPr>
        <w:t xml:space="preserve"> a </w:t>
      </w:r>
      <w:r w:rsidRPr="56C4EE78" w:rsidR="246207CE">
        <w:rPr>
          <w:rFonts w:ascii="Calibri" w:hAnsi="Calibri" w:eastAsia="Calibri" w:cs="Calibri"/>
          <w:sz w:val="22"/>
          <w:szCs w:val="22"/>
        </w:rPr>
        <w:t>thabhairt</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dó</w:t>
      </w:r>
      <w:r w:rsidRPr="56C4EE78" w:rsidR="246207CE">
        <w:rPr>
          <w:rFonts w:ascii="Calibri" w:hAnsi="Calibri" w:eastAsia="Calibri" w:cs="Calibri"/>
          <w:sz w:val="22"/>
          <w:szCs w:val="22"/>
        </w:rPr>
        <w:t xml:space="preserve">/di </w:t>
      </w:r>
      <w:r w:rsidRPr="56C4EE78" w:rsidR="246207CE">
        <w:rPr>
          <w:rFonts w:ascii="Calibri" w:hAnsi="Calibri" w:eastAsia="Calibri" w:cs="Calibri"/>
          <w:sz w:val="22"/>
          <w:szCs w:val="22"/>
        </w:rPr>
        <w:t>dul</w:t>
      </w:r>
      <w:r w:rsidRPr="56C4EE78" w:rsidR="246207CE">
        <w:rPr>
          <w:rFonts w:ascii="Calibri" w:hAnsi="Calibri" w:eastAsia="Calibri" w:cs="Calibri"/>
          <w:sz w:val="22"/>
          <w:szCs w:val="22"/>
        </w:rPr>
        <w:t xml:space="preserve"> chun </w:t>
      </w:r>
      <w:r w:rsidRPr="56C4EE78" w:rsidR="246207CE">
        <w:rPr>
          <w:rFonts w:ascii="Calibri" w:hAnsi="Calibri" w:eastAsia="Calibri" w:cs="Calibri"/>
          <w:sz w:val="22"/>
          <w:szCs w:val="22"/>
        </w:rPr>
        <w:t>cinn</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ní</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mór</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dó</w:t>
      </w:r>
      <w:r w:rsidRPr="56C4EE78" w:rsidR="246207CE">
        <w:rPr>
          <w:rFonts w:ascii="Calibri" w:hAnsi="Calibri" w:eastAsia="Calibri" w:cs="Calibri"/>
          <w:sz w:val="22"/>
          <w:szCs w:val="22"/>
        </w:rPr>
        <w:t xml:space="preserve">/di </w:t>
      </w:r>
      <w:r w:rsidRPr="56C4EE78" w:rsidR="246207CE">
        <w:rPr>
          <w:rFonts w:ascii="Calibri" w:hAnsi="Calibri" w:eastAsia="Calibri" w:cs="Calibri"/>
          <w:sz w:val="22"/>
          <w:szCs w:val="22"/>
        </w:rPr>
        <w:t>déanamh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amhlaidh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i</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scríbhinn</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trí</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úsáid</w:t>
      </w:r>
      <w:r w:rsidRPr="56C4EE78" w:rsidR="246207CE">
        <w:rPr>
          <w:rFonts w:ascii="Calibri" w:hAnsi="Calibri" w:eastAsia="Calibri" w:cs="Calibri"/>
          <w:sz w:val="22"/>
          <w:szCs w:val="22"/>
        </w:rPr>
        <w:t xml:space="preserve"> a </w:t>
      </w:r>
      <w:r w:rsidRPr="56C4EE78" w:rsidR="246207CE">
        <w:rPr>
          <w:rFonts w:ascii="Calibri" w:hAnsi="Calibri" w:eastAsia="Calibri" w:cs="Calibri"/>
          <w:sz w:val="22"/>
          <w:szCs w:val="22"/>
        </w:rPr>
        <w:t>bhaint</w:t>
      </w:r>
      <w:r w:rsidRPr="56C4EE78" w:rsidR="246207CE">
        <w:rPr>
          <w:rFonts w:ascii="Calibri" w:hAnsi="Calibri" w:eastAsia="Calibri" w:cs="Calibri"/>
          <w:sz w:val="22"/>
          <w:szCs w:val="22"/>
        </w:rPr>
        <w:t xml:space="preserve"> as </w:t>
      </w:r>
      <w:r w:rsidRPr="56C4EE78" w:rsidR="246207CE">
        <w:rPr>
          <w:rFonts w:ascii="Calibri" w:hAnsi="Calibri" w:eastAsia="Calibri" w:cs="Calibri"/>
          <w:sz w:val="22"/>
          <w:szCs w:val="22"/>
        </w:rPr>
        <w:t>foirm</w:t>
      </w:r>
      <w:r w:rsidRPr="56C4EE78" w:rsidR="246207CE">
        <w:rPr>
          <w:rFonts w:ascii="Calibri" w:hAnsi="Calibri" w:eastAsia="Calibri" w:cs="Calibri"/>
          <w:sz w:val="22"/>
          <w:szCs w:val="22"/>
        </w:rPr>
        <w:t xml:space="preserve"> GS 055 a </w:t>
      </w:r>
      <w:r w:rsidRPr="56C4EE78" w:rsidR="246207CE">
        <w:rPr>
          <w:rFonts w:ascii="Calibri" w:hAnsi="Calibri" w:eastAsia="Calibri" w:cs="Calibri"/>
          <w:sz w:val="22"/>
          <w:szCs w:val="22"/>
        </w:rPr>
        <w:t>bhfuil</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fáil</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uirthi</w:t>
      </w:r>
      <w:r w:rsidRPr="56C4EE78" w:rsidR="246207CE">
        <w:rPr>
          <w:rFonts w:ascii="Calibri" w:hAnsi="Calibri" w:eastAsia="Calibri" w:cs="Calibri"/>
          <w:sz w:val="22"/>
          <w:szCs w:val="22"/>
        </w:rPr>
        <w:t xml:space="preserve"> ag </w:t>
      </w:r>
      <w:hyperlink r:id="Rc2a516aa4e1b441d">
        <w:r w:rsidRPr="56C4EE78" w:rsidR="246207CE">
          <w:rPr>
            <w:rStyle w:val="Hyperlink"/>
            <w:rFonts w:ascii="Calibri" w:hAnsi="Calibri" w:eastAsia="Calibri" w:cs="Calibri"/>
            <w:sz w:val="22"/>
            <w:szCs w:val="22"/>
          </w:rPr>
          <w:t>https://www.universityofgalway.ie/graduate-studies/currentstudents/guidelines-regulations-forms/relevantofficialformsforstudents/</w:t>
        </w:r>
      </w:hyperlink>
      <w:r w:rsidRPr="56C4EE78" w:rsidR="246207CE">
        <w:rPr>
          <w:rFonts w:ascii="Calibri" w:hAnsi="Calibri" w:eastAsia="Calibri" w:cs="Calibri"/>
          <w:sz w:val="22"/>
          <w:szCs w:val="22"/>
        </w:rPr>
        <w:t xml:space="preserve">, agus </w:t>
      </w:r>
      <w:r w:rsidRPr="56C4EE78" w:rsidR="246207CE">
        <w:rPr>
          <w:rFonts w:ascii="Calibri" w:hAnsi="Calibri" w:eastAsia="Calibri" w:cs="Calibri"/>
          <w:sz w:val="22"/>
          <w:szCs w:val="22"/>
        </w:rPr>
        <w:t>na</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forais</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atá</w:t>
      </w:r>
      <w:r w:rsidRPr="56C4EE78" w:rsidR="246207CE">
        <w:rPr>
          <w:rFonts w:ascii="Calibri" w:hAnsi="Calibri" w:eastAsia="Calibri" w:cs="Calibri"/>
          <w:sz w:val="22"/>
          <w:szCs w:val="22"/>
        </w:rPr>
        <w:t xml:space="preserve"> leis an </w:t>
      </w:r>
      <w:r w:rsidRPr="56C4EE78" w:rsidR="246207CE">
        <w:rPr>
          <w:rFonts w:ascii="Calibri" w:hAnsi="Calibri" w:eastAsia="Calibri" w:cs="Calibri"/>
          <w:sz w:val="22"/>
          <w:szCs w:val="22"/>
        </w:rPr>
        <w:t>achomharc</w:t>
      </w:r>
      <w:r w:rsidRPr="56C4EE78" w:rsidR="246207CE">
        <w:rPr>
          <w:rFonts w:ascii="Calibri" w:hAnsi="Calibri" w:eastAsia="Calibri" w:cs="Calibri"/>
          <w:sz w:val="22"/>
          <w:szCs w:val="22"/>
        </w:rPr>
        <w:t xml:space="preserve"> a </w:t>
      </w:r>
      <w:r w:rsidRPr="56C4EE78" w:rsidR="246207CE">
        <w:rPr>
          <w:rFonts w:ascii="Calibri" w:hAnsi="Calibri" w:eastAsia="Calibri" w:cs="Calibri"/>
          <w:sz w:val="22"/>
          <w:szCs w:val="22"/>
        </w:rPr>
        <w:t>bheith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leagtha</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amach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ina</w:t>
      </w:r>
      <w:r w:rsidRPr="56C4EE78" w:rsidR="246207CE">
        <w:rPr>
          <w:rFonts w:ascii="Calibri" w:hAnsi="Calibri" w:eastAsia="Calibri" w:cs="Calibri"/>
          <w:sz w:val="22"/>
          <w:szCs w:val="22"/>
        </w:rPr>
        <w:t xml:space="preserve"> n-</w:t>
      </w:r>
      <w:r w:rsidRPr="56C4EE78" w:rsidR="246207CE">
        <w:rPr>
          <w:rFonts w:ascii="Calibri" w:hAnsi="Calibri" w:eastAsia="Calibri" w:cs="Calibri"/>
          <w:sz w:val="22"/>
          <w:szCs w:val="22"/>
        </w:rPr>
        <w:t>iomláine</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agus</w:t>
      </w:r>
      <w:r w:rsidRPr="56C4EE78" w:rsidR="246207CE">
        <w:rPr>
          <w:rFonts w:ascii="Calibri" w:hAnsi="Calibri" w:eastAsia="Calibri" w:cs="Calibri"/>
          <w:sz w:val="22"/>
          <w:szCs w:val="22"/>
        </w:rPr>
        <w:t xml:space="preserve"> í a </w:t>
      </w:r>
      <w:r w:rsidRPr="56C4EE78" w:rsidR="246207CE">
        <w:rPr>
          <w:rFonts w:ascii="Calibri" w:hAnsi="Calibri" w:eastAsia="Calibri" w:cs="Calibri"/>
          <w:sz w:val="22"/>
          <w:szCs w:val="22"/>
        </w:rPr>
        <w:t>sheoladh</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chuig</w:t>
      </w:r>
      <w:r w:rsidRPr="56C4EE78" w:rsidR="246207CE">
        <w:rPr>
          <w:rFonts w:ascii="Calibri" w:hAnsi="Calibri" w:eastAsia="Calibri" w:cs="Calibri"/>
          <w:sz w:val="22"/>
          <w:szCs w:val="22"/>
        </w:rPr>
        <w:t xml:space="preserve"> an </w:t>
      </w:r>
      <w:r w:rsidRPr="56C4EE78" w:rsidR="246207CE">
        <w:rPr>
          <w:rFonts w:ascii="Calibri" w:hAnsi="Calibri" w:eastAsia="Calibri" w:cs="Calibri"/>
          <w:sz w:val="22"/>
          <w:szCs w:val="22"/>
        </w:rPr>
        <w:t>Rúnaí</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Gnóthaí</w:t>
      </w:r>
      <w:r w:rsidRPr="56C4EE78" w:rsidR="246207CE">
        <w:rPr>
          <w:rFonts w:ascii="Calibri" w:hAnsi="Calibri" w:eastAsia="Calibri" w:cs="Calibri"/>
          <w:sz w:val="22"/>
          <w:szCs w:val="22"/>
        </w:rPr>
        <w:t xml:space="preserve"> </w:t>
      </w:r>
      <w:r w:rsidRPr="56C4EE78" w:rsidR="246207CE">
        <w:rPr>
          <w:rFonts w:ascii="Calibri" w:hAnsi="Calibri" w:eastAsia="Calibri" w:cs="Calibri"/>
          <w:sz w:val="22"/>
          <w:szCs w:val="22"/>
        </w:rPr>
        <w:t>Rialachais</w:t>
      </w:r>
      <w:r w:rsidRPr="56C4EE78" w:rsidR="246207CE">
        <w:rPr>
          <w:rFonts w:ascii="Calibri" w:hAnsi="Calibri" w:eastAsia="Calibri" w:cs="Calibri"/>
          <w:sz w:val="22"/>
          <w:szCs w:val="22"/>
        </w:rPr>
        <w:t xml:space="preserve"> &amp; </w:t>
      </w:r>
      <w:r w:rsidRPr="56C4EE78" w:rsidR="246207CE">
        <w:rPr>
          <w:rFonts w:ascii="Calibri" w:hAnsi="Calibri" w:eastAsia="Calibri" w:cs="Calibri"/>
          <w:sz w:val="22"/>
          <w:szCs w:val="22"/>
        </w:rPr>
        <w:t>Acadúla</w:t>
      </w:r>
      <w:r w:rsidRPr="56C4EE78" w:rsidR="246207CE">
        <w:rPr>
          <w:rFonts w:ascii="Calibri" w:hAnsi="Calibri" w:eastAsia="Calibri" w:cs="Calibri"/>
          <w:sz w:val="22"/>
          <w:szCs w:val="22"/>
        </w:rPr>
        <w:t>.</w:t>
      </w:r>
    </w:p>
    <w:p w:rsidR="02AB3ADD" w:rsidP="56C4EE78" w:rsidRDefault="02AB3ADD" w14:paraId="661C1FD6" w14:textId="6541ED10">
      <w:pPr>
        <w:pStyle w:val="NormalWeb"/>
        <w:numPr>
          <w:ilvl w:val="2"/>
          <w:numId w:val="54"/>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Ní mór d'achomharc a bheith seolta isteach laistigh de 2 sheachtain ón dáta ar cuireadh moladh an GRC in iúl, i scríbhinn, don mhac léinn taighde.</w:t>
      </w:r>
    </w:p>
    <w:p w:rsidR="02AB3ADD" w:rsidP="56C4EE78" w:rsidRDefault="02AB3ADD" w14:paraId="0C662EA4" w14:textId="65CC8CA7">
      <w:pPr>
        <w:pStyle w:val="NormalWeb"/>
        <w:numPr>
          <w:ilvl w:val="2"/>
          <w:numId w:val="54"/>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Ar achomharc scríofa a fháil dó/di, seolfaidh an Rúnaí Gnóthaí Rialachais &amp; Acadúla, nó a (h)ainmní, cóip den cháipéisíocht ar aghaidh chuig Cathaoirleach Choiste Seasta na Comhairle Acadúla.</w:t>
      </w:r>
    </w:p>
    <w:p w:rsidR="02AB3ADD" w:rsidP="56C4EE78" w:rsidRDefault="02AB3ADD" w14:paraId="53C92902" w14:textId="39F4ABA0">
      <w:pPr>
        <w:pStyle w:val="NormalWeb"/>
        <w:numPr>
          <w:ilvl w:val="2"/>
          <w:numId w:val="54"/>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Agus iad ag fanacht ar thoradh achomhairc, moltar do mhic léinn gan glacadh leis go n-éireoidh lena n-achomharc.</w:t>
      </w:r>
    </w:p>
    <w:p w:rsidR="02AB3ADD" w:rsidP="56C4EE78" w:rsidRDefault="02AB3ADD" w14:paraId="0C8B3259" w14:textId="592ED081">
      <w:pPr>
        <w:pStyle w:val="NormalWeb"/>
        <w:numPr>
          <w:ilvl w:val="2"/>
          <w:numId w:val="54"/>
        </w:numPr>
        <w:spacing w:before="0" w:beforeAutospacing="off" w:after="0" w:afterAutospacing="off" w:line="240" w:lineRule="auto"/>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Ní ceadmhach d'achomharcóir ach achomharc amháin a chur isteach.</w:t>
      </w:r>
    </w:p>
    <w:p w:rsidR="56C4EE78" w:rsidP="56C4EE78" w:rsidRDefault="56C4EE78" w14:paraId="76FDB089" w14:textId="52FE2C6A">
      <w:pPr>
        <w:pStyle w:val="NormalWeb"/>
        <w:suppressLineNumbers w:val="0"/>
        <w:bidi w:val="0"/>
        <w:spacing w:before="0" w:beforeAutospacing="off" w:after="0" w:afterAutospacing="off" w:line="240" w:lineRule="auto"/>
        <w:ind w:left="0" w:right="0"/>
        <w:jc w:val="left"/>
        <w:rPr>
          <w:rFonts w:ascii="Calibri" w:hAnsi="Calibri" w:eastAsia="Calibri" w:cs="Calibri"/>
          <w:b w:val="1"/>
          <w:bCs w:val="1"/>
          <w:noProof/>
          <w:sz w:val="22"/>
          <w:szCs w:val="22"/>
          <w:lang w:val="en-IE"/>
        </w:rPr>
      </w:pPr>
    </w:p>
    <w:p w:rsidR="02AB3ADD" w:rsidP="56C4EE78" w:rsidRDefault="02AB3ADD" w14:paraId="713F581F" w14:textId="4C8D627D">
      <w:pPr>
        <w:pStyle w:val="NormalWeb"/>
        <w:suppressLineNumbers w:val="0"/>
        <w:bidi w:val="0"/>
        <w:spacing w:before="0" w:beforeAutospacing="off" w:after="0" w:afterAutospacing="off" w:line="240" w:lineRule="auto"/>
        <w:ind w:left="0" w:right="0"/>
        <w:jc w:val="left"/>
      </w:pPr>
      <w:r w:rsidRPr="56C4EE78" w:rsidR="02AB3ADD">
        <w:rPr>
          <w:rFonts w:ascii="Calibri" w:hAnsi="Calibri" w:eastAsia="Calibri" w:cs="Calibri"/>
          <w:b w:val="1"/>
          <w:bCs w:val="1"/>
          <w:noProof/>
          <w:sz w:val="22"/>
          <w:szCs w:val="22"/>
          <w:lang w:val="en-IE"/>
        </w:rPr>
        <w:t xml:space="preserve">5.0 </w:t>
      </w:r>
      <w:r>
        <w:tab/>
      </w:r>
      <w:r w:rsidRPr="56C4EE78" w:rsidR="02AB3ADD">
        <w:rPr>
          <w:rFonts w:ascii="Calibri" w:hAnsi="Calibri" w:eastAsia="Calibri" w:cs="Calibri"/>
          <w:b w:val="1"/>
          <w:bCs w:val="1"/>
          <w:noProof/>
          <w:sz w:val="22"/>
          <w:szCs w:val="22"/>
          <w:lang w:val="en-IE"/>
        </w:rPr>
        <w:t>An Bord Achomhairc</w:t>
      </w:r>
    </w:p>
    <w:p w:rsidR="56C4EE78" w:rsidP="56C4EE78" w:rsidRDefault="56C4EE78" w14:paraId="299E9293" w14:textId="69AAC9DE">
      <w:pPr>
        <w:pStyle w:val="NormalWeb"/>
        <w:suppressLineNumbers w:val="0"/>
        <w:bidi w:val="0"/>
        <w:spacing w:before="0" w:beforeAutospacing="off" w:after="0" w:afterAutospacing="off" w:line="240" w:lineRule="auto"/>
        <w:ind w:left="0" w:right="0"/>
        <w:jc w:val="left"/>
        <w:rPr>
          <w:rFonts w:ascii="Calibri" w:hAnsi="Calibri" w:eastAsia="Calibri" w:cs="Calibri"/>
          <w:b w:val="1"/>
          <w:bCs w:val="1"/>
          <w:noProof/>
          <w:sz w:val="22"/>
          <w:szCs w:val="22"/>
          <w:lang w:val="en-IE"/>
        </w:rPr>
      </w:pPr>
    </w:p>
    <w:p w:rsidR="02AB3ADD" w:rsidP="56C4EE78" w:rsidRDefault="02AB3ADD" w14:paraId="221CCFA3" w14:textId="740B2699">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Ceapfaidh Cathaoirleach Choiste Seasta na Comhairle Acadúla Bord a mbeidh trí chomhalta den fhoireann acadúil air agus a mbeidh a bhallraíocht tógtha ón gCoiste Seasta. Ceapfar duine acu sin mar chathaoirleach. Ní bheidh Cathaoirleach Choiste Seasta na Comhairle Acadúla ina b(h)all den Choiste. Áireofar ainmní ó Chomhaltas na Mac Léinn ar an mBord ar bhonn breathnóireachta agus ag féachaint go cuí do nósanna imeachta agus prótacail fhoirmeálta an Bhoird.</w:t>
      </w:r>
    </w:p>
    <w:p w:rsidR="02AB3ADD" w:rsidP="56C4EE78" w:rsidRDefault="02AB3ADD" w14:paraId="34024B05" w14:textId="58FA2EAF">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Déanfaidh an Bord Achomhairc an t-achomharc a bhreithniú ar na forais ar a bhfuil sé bunaithe agus iarrfaidh sé, mar is cuí, aighneachtaí i scríbhinn ó bhaill an Choiste Taighde Iarchéime, an Ceann Scoile agus an Déan Scoile, nó a n-ainmní. Ach freagra a bheith faighte ó na baill ábhartha, seolfaidh an Bord Achomhairc cóip leictreonach den fhreagra chuig an mac léinn trí úsáid a bhaint as an gcuntas ríomhphoist a d'úsáid an mac léinn nuair a bhí an aighneacht achomhairc á sheoladh acu. Beidh dhá lá oibre ag an mac léinn chun a t(h)uairim a thabhairt maidir le haon ní atá luaite sa fhreagra. Cuid dá n-iarratas achomhairc a bheidh ina leithéid de thuairimí. Ní ceadmhach don mhac léinn aon ábhar nó cáipéisí breise nár seoladh isteach cheana féin a bheith san áireamh lena (h)iarratas achomhairc.</w:t>
      </w:r>
    </w:p>
    <w:p w:rsidR="02AB3ADD" w:rsidP="56C4EE78" w:rsidRDefault="02AB3ADD" w14:paraId="65D46364" w14:textId="09807A3D">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Déanfaidh an Coiste Achomhairc moladh do Choiste Seasta na Comhairle Acadúla mar seo a leanas:</w:t>
      </w:r>
    </w:p>
    <w:p w:rsidR="0F54B9A0" w:rsidP="56C4EE78" w:rsidRDefault="0F54B9A0" w14:paraId="73264B19" w14:textId="4980C8C2">
      <w:pPr>
        <w:pStyle w:val="NormalWeb"/>
        <w:numPr>
          <w:ilvl w:val="1"/>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F54B9A0">
        <w:rPr>
          <w:rFonts w:ascii="Calibri" w:hAnsi="Calibri" w:eastAsia="Calibri" w:cs="Calibri"/>
          <w:b w:val="0"/>
          <w:bCs w:val="0"/>
          <w:i w:val="0"/>
          <w:iCs w:val="0"/>
          <w:caps w:val="0"/>
          <w:smallCaps w:val="0"/>
          <w:noProof/>
          <w:color w:val="000000" w:themeColor="text1" w:themeTint="FF" w:themeShade="FF"/>
          <w:sz w:val="22"/>
          <w:szCs w:val="22"/>
          <w:lang w:val="en-IE"/>
        </w:rPr>
        <w:t>Seasamh leis an achomharc</w:t>
      </w:r>
    </w:p>
    <w:p w:rsidR="0F54B9A0" w:rsidP="56C4EE78" w:rsidRDefault="0F54B9A0" w14:paraId="4CE725CF" w14:textId="662CD35C">
      <w:pPr>
        <w:pStyle w:val="NormalWeb"/>
        <w:numPr>
          <w:ilvl w:val="1"/>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F54B9A0">
        <w:rPr>
          <w:rFonts w:ascii="Calibri" w:hAnsi="Calibri" w:eastAsia="Calibri" w:cs="Calibri"/>
          <w:b w:val="0"/>
          <w:bCs w:val="0"/>
          <w:i w:val="0"/>
          <w:iCs w:val="0"/>
          <w:caps w:val="0"/>
          <w:smallCaps w:val="0"/>
          <w:noProof/>
          <w:color w:val="000000" w:themeColor="text1" w:themeTint="FF" w:themeShade="FF"/>
          <w:sz w:val="22"/>
          <w:szCs w:val="22"/>
          <w:lang w:val="en-IE"/>
        </w:rPr>
        <w:t>Gan seasamh leis an achomharc agus an cinneadh bunaidh a dhearbhú</w:t>
      </w:r>
    </w:p>
    <w:p w:rsidR="02AB3ADD" w:rsidP="56C4EE78" w:rsidRDefault="02AB3ADD" w14:paraId="7D94F1C7" w14:textId="4AD8F174">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Is é Coiste Seasta na Comhairle Acadúla a dhéanfaidh an cinneadh ar an achomharc thar ceann na Comhairle Acadúla.</w:t>
      </w:r>
    </w:p>
    <w:p w:rsidR="02AB3ADD" w:rsidP="56C4EE78" w:rsidRDefault="02AB3ADD" w14:paraId="0EF668D5" w14:textId="6326523B">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Cinneadh deiridh is ea cinneadh Choiste Seasta na Comhairle Acadúla.</w:t>
      </w:r>
    </w:p>
    <w:p w:rsidR="02AB3ADD" w:rsidP="56C4EE78" w:rsidRDefault="02AB3ADD" w14:paraId="52B403DE" w14:textId="4F496425">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Cuirfidh an Rúnaí Rialachais &amp; Gnóthaí Acadúla nó a (h)ainmní toradh an achomhairc in iúl don achomharcóir, Déan an Choláiste chuí, an Déan Staidéir Iarchéime, Oifig na Scrúduithe, agus an Ceann Scoile cuí.</w:t>
      </w:r>
    </w:p>
    <w:p w:rsidR="02AB3ADD" w:rsidP="56C4EE78" w:rsidRDefault="02AB3ADD" w14:paraId="3455EEAB" w14:textId="7141603A">
      <w:pPr>
        <w:pStyle w:val="NormalWeb"/>
        <w:numPr>
          <w:ilvl w:val="0"/>
          <w:numId w:val="62"/>
        </w:numPr>
        <w:spacing w:before="360" w:beforeAutospacing="off" w:after="258" w:afterAutospacing="off" w:line="278" w:lineRule="atLeast"/>
        <w:contextualSpacing w:val="1"/>
        <w:rPr>
          <w:rFonts w:ascii="Calibri" w:hAnsi="Calibri" w:eastAsia="Calibri" w:cs="Calibri"/>
          <w:b w:val="0"/>
          <w:bCs w:val="0"/>
          <w:i w:val="0"/>
          <w:iCs w:val="0"/>
          <w:caps w:val="0"/>
          <w:smallCaps w:val="0"/>
          <w:noProof/>
          <w:color w:val="000000" w:themeColor="text1" w:themeTint="FF" w:themeShade="FF"/>
          <w:sz w:val="22"/>
          <w:szCs w:val="22"/>
          <w:lang w:val="en-IE"/>
        </w:rPr>
      </w:pPr>
      <w:r w:rsidRPr="56C4EE78" w:rsidR="02AB3ADD">
        <w:rPr>
          <w:rFonts w:ascii="Calibri" w:hAnsi="Calibri" w:eastAsia="Calibri" w:cs="Calibri"/>
          <w:b w:val="0"/>
          <w:bCs w:val="0"/>
          <w:i w:val="0"/>
          <w:iCs w:val="0"/>
          <w:caps w:val="0"/>
          <w:smallCaps w:val="0"/>
          <w:noProof/>
          <w:color w:val="000000" w:themeColor="text1" w:themeTint="FF" w:themeShade="FF"/>
          <w:sz w:val="22"/>
          <w:szCs w:val="22"/>
          <w:lang w:val="en-IE"/>
        </w:rPr>
        <w:t>Is é freagracht an Choláiste chuí é an cinneadh seasamh leis an achomharc a chur i bhfeidhm.</w:t>
      </w:r>
    </w:p>
    <w:p w:rsidRPr="00A05E28" w:rsidR="00B56455" w:rsidP="18568259" w:rsidRDefault="00B56455" w14:paraId="4415A321" w14:textId="018C714E">
      <w:r>
        <w:br w:type="page"/>
      </w:r>
    </w:p>
    <w:p w:rsidRPr="00A05E28" w:rsidR="00B56455" w:rsidP="33ABFA54" w:rsidRDefault="28B4E0F6" w14:paraId="205B00D9" w14:textId="3D1A3C4F">
      <w:pPr>
        <w:pStyle w:val="Head2"/>
        <w:keepNext w:val="0"/>
        <w:keepLines w:val="0"/>
        <w:spacing w:before="0" w:beforeAutospacing="off" w:after="0" w:afterAutospacing="off" w:line="240" w:lineRule="auto"/>
        <w:ind w:left="0"/>
      </w:pPr>
      <w:bookmarkStart w:name="_Toc240432417" w:id="89"/>
      <w:bookmarkStart w:name="_Toc1083445985" w:id="1813086512"/>
      <w:bookmarkStart w:name="_Toc453790856" w:id="445761349"/>
      <w:r w:rsidR="28B4E0F6">
        <w:rPr/>
        <w:t xml:space="preserve">Aguisín </w:t>
      </w:r>
      <w:r w:rsidR="63CA47BF">
        <w:rPr/>
        <w:t>3</w:t>
      </w:r>
      <w:r w:rsidR="28B4E0F6">
        <w:rPr/>
        <w:t>: Creat Náisiúnta d’Oideachas Dochtúireachta</w:t>
      </w:r>
      <w:bookmarkEnd w:id="87"/>
      <w:bookmarkEnd w:id="89"/>
      <w:bookmarkEnd w:id="1813086512"/>
      <w:bookmarkEnd w:id="445761349"/>
    </w:p>
    <w:p w:rsidR="33ABFA54" w:rsidP="33ABFA54" w:rsidRDefault="33ABFA54" w14:paraId="36D7F86D" w14:textId="7578CA76">
      <w:pPr>
        <w:pStyle w:val="Head2"/>
        <w:keepNext w:val="0"/>
        <w:keepLines w:val="0"/>
        <w:spacing w:before="0" w:beforeAutospacing="off" w:after="0" w:afterAutospacing="off" w:line="240" w:lineRule="auto"/>
        <w:ind w:left="0"/>
      </w:pPr>
    </w:p>
    <w:p w:rsidR="00C554D9" w:rsidP="33ABFA54" w:rsidRDefault="5AFAEB50" w14:paraId="0070684A" w14:textId="77777777">
      <w:pPr>
        <w:pStyle w:val="paragraph"/>
        <w:keepNext w:val="0"/>
        <w:keepLines w:val="0"/>
        <w:spacing w:before="0" w:beforeAutospacing="off" w:after="0" w:afterAutospacing="off" w:line="240" w:lineRule="auto"/>
        <w:textAlignment w:val="baseline"/>
      </w:pPr>
      <w:r w:rsidRPr="33ABFA54" w:rsidR="5AFAEB50">
        <w:rPr>
          <w:rStyle w:val="normaltextrun"/>
          <w:rFonts w:ascii="Calibri" w:hAnsi="Calibri"/>
          <w:color w:val="000000" w:themeColor="text1" w:themeTint="FF" w:themeShade="FF"/>
          <w:sz w:val="22"/>
          <w:szCs w:val="22"/>
        </w:rPr>
        <w:t xml:space="preserve">Foinse: </w:t>
      </w:r>
      <w:hyperlink r:id="Ra5d4f7f2cd464122">
        <w:r w:rsidRPr="33ABFA54" w:rsidR="5AFAEB50">
          <w:rPr>
            <w:rStyle w:val="normaltextrun"/>
            <w:rFonts w:ascii="Calibri" w:hAnsi="Calibri"/>
            <w:color w:val="467886"/>
            <w:sz w:val="22"/>
            <w:szCs w:val="22"/>
          </w:rPr>
          <w:t>https://www.myphd.ie/sites/default/files/2023-07/National%20Framework%20for%20Doctoral%20Education%202023.pdf</w:t>
        </w:r>
      </w:hyperlink>
      <w:r w:rsidRPr="33ABFA54" w:rsidR="5AFAEB50">
        <w:rPr>
          <w:rStyle w:val="normaltextrun"/>
          <w:rFonts w:ascii="Calibri" w:hAnsi="Calibri"/>
          <w:color w:val="000000" w:themeColor="text1" w:themeTint="FF" w:themeShade="FF"/>
          <w:sz w:val="22"/>
          <w:szCs w:val="22"/>
        </w:rPr>
        <w:t> </w:t>
      </w:r>
      <w:r w:rsidRPr="33ABFA54" w:rsidR="5AFAEB50">
        <w:rPr>
          <w:rStyle w:val="eop"/>
          <w:rFonts w:ascii="Calibri" w:hAnsi="Calibri"/>
          <w:color w:val="000000" w:themeColor="text1" w:themeTint="FF" w:themeShade="FF"/>
          <w:sz w:val="22"/>
          <w:szCs w:val="22"/>
        </w:rPr>
        <w:t> </w:t>
      </w:r>
    </w:p>
    <w:p w:rsidR="11D6E9CB" w:rsidP="11D6E9CB" w:rsidRDefault="11D6E9CB" w14:paraId="7D74489F" w14:textId="4FD9D33A">
      <w:pPr>
        <w:pStyle w:val="paragraph"/>
        <w:spacing w:beforeAutospacing="0" w:after="0" w:afterAutospacing="0"/>
        <w:rPr>
          <w:rStyle w:val="eop"/>
          <w:rFonts w:ascii="Calibri" w:hAnsi="Calibri"/>
          <w:color w:val="000000" w:themeColor="text1"/>
          <w:sz w:val="22"/>
          <w:szCs w:val="22"/>
        </w:rPr>
      </w:pPr>
    </w:p>
    <w:p w:rsidR="00C554D9" w:rsidP="05571F57" w:rsidRDefault="5AFAEB50" w14:paraId="735D81F2" w14:textId="5CC2C773">
      <w:pPr>
        <w:pStyle w:val="paragraph"/>
        <w:spacing w:beforeAutospacing="0" w:after="0" w:afterAutospacing="0"/>
        <w:textAlignment w:val="baseline"/>
      </w:pPr>
      <w:r w:rsidRPr="11D6E9CB">
        <w:rPr>
          <w:rStyle w:val="normaltextrun"/>
          <w:rFonts w:ascii="Calibri" w:hAnsi="Calibri"/>
          <w:color w:val="000000" w:themeColor="text1"/>
          <w:sz w:val="22"/>
          <w:szCs w:val="22"/>
        </w:rPr>
        <w:t>I mí Iúil 2023, sheol an tAire Breisoideachais agus Ardoideachais, Taighde, Nuálaíochta agus Eolaíochta an Creat Náisiúnta leasaithe don Oideachas Dochtúireachta.</w:t>
      </w:r>
    </w:p>
    <w:p w:rsidR="11D6E9CB" w:rsidP="11D6E9CB" w:rsidRDefault="11D6E9CB" w14:paraId="0B086AED" w14:textId="123978FC">
      <w:pPr>
        <w:pStyle w:val="paragraph"/>
        <w:spacing w:beforeAutospacing="0" w:after="0" w:afterAutospacing="0"/>
        <w:rPr>
          <w:rStyle w:val="normaltextrun"/>
          <w:rFonts w:ascii="Calibri" w:hAnsi="Calibri"/>
          <w:color w:val="000000" w:themeColor="text1"/>
          <w:sz w:val="22"/>
          <w:szCs w:val="22"/>
        </w:rPr>
      </w:pPr>
    </w:p>
    <w:p w:rsidR="00C554D9" w:rsidP="05571F57" w:rsidRDefault="5AFAEB50" w14:paraId="654F216A" w14:textId="7E3C1D93">
      <w:pPr>
        <w:pStyle w:val="paragraph"/>
        <w:spacing w:beforeAutospacing="0" w:after="0" w:afterAutospacing="0"/>
        <w:textAlignment w:val="baseline"/>
      </w:pPr>
      <w:r w:rsidRPr="11D6E9CB">
        <w:rPr>
          <w:rStyle w:val="normaltextrun"/>
          <w:rFonts w:ascii="Calibri" w:hAnsi="Calibri"/>
          <w:color w:val="000000" w:themeColor="text1"/>
          <w:sz w:val="22"/>
          <w:szCs w:val="22"/>
        </w:rPr>
        <w:t>Féachann an leagan is déanaí seo ar thírdhreach athraitheach an taighde agus an oideachais dochtúireachta in Éirinn agus san Eoraip agus ar dhea-chleachtas idirnáisiúnta. Tacaíonn Fóram Comhairleach an NFDE le cur i bhfeidhm an Chreata seo, atá faoi chomhchathaoirleacht an Údaráis um Ard-Oideachas (HEA) agus Dhearbhú Cáilíochta agus Cáilíochtaí Éireann (QQI) agus a bhfuil ballraíocht air ag príomhpháirtithe leasmhara san ardoideachas agus taighde.</w:t>
      </w:r>
    </w:p>
    <w:p w:rsidR="11D6E9CB" w:rsidP="11D6E9CB" w:rsidRDefault="11D6E9CB" w14:paraId="6D7860EF" w14:textId="21B1701D">
      <w:pPr>
        <w:pStyle w:val="paragraph"/>
        <w:spacing w:beforeAutospacing="0" w:after="0" w:afterAutospacing="0"/>
        <w:rPr>
          <w:rStyle w:val="normaltextrun"/>
          <w:rFonts w:ascii="Calibri" w:hAnsi="Calibri"/>
          <w:color w:val="000000" w:themeColor="text1"/>
          <w:sz w:val="22"/>
          <w:szCs w:val="22"/>
        </w:rPr>
      </w:pPr>
    </w:p>
    <w:p w:rsidR="00C554D9" w:rsidP="33ABFA54" w:rsidRDefault="5AFAEB50" w14:paraId="27C1D8AB" w14:textId="7D7683FA">
      <w:pPr>
        <w:pStyle w:val="Normal"/>
        <w:suppressLineNumbers w:val="0"/>
        <w:bidi w:val="0"/>
        <w:spacing w:before="0" w:beforeAutospacing="off" w:after="0" w:afterAutospacing="off" w:line="240" w:lineRule="auto"/>
        <w:ind w:left="0" w:right="0"/>
        <w:jc w:val="left"/>
        <w:rPr>
          <w:rFonts w:ascii="Calibri" w:hAnsi="Calibri" w:eastAsia="Calibri" w:cs="Calibri"/>
          <w:color w:val="0F4761" w:themeColor="accent1" w:themeTint="FF" w:themeShade="BF"/>
          <w:sz w:val="28"/>
          <w:szCs w:val="28"/>
        </w:rPr>
      </w:pPr>
      <w:r w:rsidRPr="33ABFA54" w:rsidR="5AFAEB50">
        <w:rPr>
          <w:rFonts w:ascii="Calibri" w:hAnsi="Calibri" w:eastAsia="Calibri" w:cs="Calibri"/>
          <w:color w:val="0F4761" w:themeColor="accent1" w:themeTint="FF" w:themeShade="BF"/>
          <w:sz w:val="28"/>
          <w:szCs w:val="28"/>
        </w:rPr>
        <w:t>Cuspóir an Chreata Náisiúnta don Oideachas Dochtúireachta </w:t>
      </w:r>
    </w:p>
    <w:p w:rsidR="11D6E9CB" w:rsidP="11D6E9CB" w:rsidRDefault="11D6E9CB" w14:paraId="4B0D2590" w14:textId="3BB7C724">
      <w:pPr>
        <w:pStyle w:val="paragraph"/>
        <w:spacing w:beforeAutospacing="0" w:after="0" w:afterAutospacing="0"/>
        <w:ind w:right="255"/>
        <w:rPr>
          <w:rStyle w:val="normaltextrun"/>
          <w:rFonts w:ascii="Calibri" w:hAnsi="Calibri"/>
          <w:color w:val="000000" w:themeColor="text1"/>
          <w:sz w:val="22"/>
          <w:szCs w:val="22"/>
        </w:rPr>
      </w:pPr>
    </w:p>
    <w:p w:rsidR="00C554D9" w:rsidP="05571F57" w:rsidRDefault="5AFAEB50" w14:paraId="52A1E6F2" w14:textId="19EFD2B2">
      <w:pPr>
        <w:pStyle w:val="paragraph"/>
        <w:spacing w:beforeAutospacing="0" w:after="0" w:afterAutospacing="0"/>
        <w:ind w:right="255"/>
        <w:textAlignment w:val="baseline"/>
      </w:pPr>
      <w:r w:rsidRPr="11D6E9CB">
        <w:rPr>
          <w:rStyle w:val="normaltextrun"/>
          <w:rFonts w:ascii="Calibri" w:hAnsi="Calibri"/>
          <w:color w:val="000000" w:themeColor="text1"/>
          <w:sz w:val="22"/>
          <w:szCs w:val="22"/>
        </w:rPr>
        <w:t>Is é príomhaidhm an Chreata Náisiúnta don Oideachas Dochtúireachta bonn láidir a chur faoi shárchaighdeán i ngach cineál oideachais dochtúireachta in Éirinn. Cuireann sé tacar prionsabal ar fáil don oideachas dochtúireachta, agus ag an am céanna, aithníonn sé éagsúlacht i gcóras ardoideachais na hÉireann agus timpeallacht taighde a bhíonn ag síorathrú. Tagann sé le caighdeáin, prionsabail agus treoirlínte náisiúnta, idirnáisiúnta agus de chuid na hEorpa, lena n-áirítear Treoirlínte Reachtúla maidir le Dearbhú Cáilíochta arna bhforbairt ag QQI do Sholáthraithe Céimeanna Taighde; Ráiteas Polasaí Náisiúnta Chumann Ollscoileanna Éireann ar Shláine Taighde in Éirinn a Chinntiú; Prionsabail Salzburg; Creat Cáilíochta an Ardoideachais Theicneolaíoch – Cuid III: Dearbhú Cáilíochta Inmheánach agus Feabhsú Taighde arna fhorbairt ag THEA; Moltaí Salzburg II; agus na Prionsabail maidir le hOiliúint Nuálach Dochtúireachta. Cuireann sé san áireamh chomh maith na torthaí agus na moltaí a d’eascair as an staidéar a rinne EUA Solutions in 2021 ar chur i ngnímh Chreat Náisiúnta na hÉireann don Oideachas Dochtúireachta. </w:t>
      </w:r>
    </w:p>
    <w:p w:rsidR="11D6E9CB" w:rsidP="11D6E9CB" w:rsidRDefault="11D6E9CB" w14:paraId="612D6ED4" w14:textId="08C20EBF">
      <w:pPr>
        <w:pStyle w:val="paragraph"/>
        <w:spacing w:beforeAutospacing="0" w:after="0" w:afterAutospacing="0"/>
        <w:ind w:right="255"/>
        <w:rPr>
          <w:rStyle w:val="normaltextrun"/>
          <w:rFonts w:ascii="Calibri" w:hAnsi="Calibri"/>
          <w:color w:val="000000" w:themeColor="text1"/>
          <w:sz w:val="22"/>
          <w:szCs w:val="22"/>
        </w:rPr>
      </w:pPr>
    </w:p>
    <w:p w:rsidR="00C554D9" w:rsidP="05571F57" w:rsidRDefault="3EB312F0" w14:paraId="2825AF0D" w14:textId="77777777">
      <w:pPr>
        <w:pStyle w:val="paragraph"/>
        <w:spacing w:beforeAutospacing="0" w:after="0" w:afterAutospacing="0"/>
        <w:ind w:right="255"/>
        <w:textAlignment w:val="baseline"/>
        <w:rPr>
          <w:rFonts w:ascii="Segoe UI" w:hAnsi="Segoe UI" w:cs="Segoe UI"/>
          <w:color w:val="000000"/>
          <w:sz w:val="18"/>
          <w:szCs w:val="18"/>
        </w:rPr>
      </w:pPr>
      <w:r w:rsidRPr="5565B323">
        <w:rPr>
          <w:rStyle w:val="normaltextrun"/>
          <w:rFonts w:ascii="Calibri" w:hAnsi="Calibri"/>
          <w:color w:val="000000" w:themeColor="text1"/>
          <w:sz w:val="22"/>
          <w:szCs w:val="22"/>
        </w:rPr>
        <w:t>Tagann an Creat Náisiúnta don Oideachas Dochtúireachta leasaithe le polasaithe náisiúnta taighde cosúil le Prionsabail an ÚAO maidir le Dea-chleachtas Taighde in Institiúidí Ardoideachais, Creat na hÉireann maidir le Dea-chleachtais i gCéimeanna Taighde (2020), agus Impact 2030: Straitéis Taighde agus Nuálaíochta na hÉireann (2022). </w:t>
      </w:r>
      <w:r w:rsidRPr="5565B323">
        <w:rPr>
          <w:rStyle w:val="eop"/>
          <w:rFonts w:ascii="Calibri" w:hAnsi="Calibri"/>
          <w:color w:val="000000" w:themeColor="text1"/>
          <w:sz w:val="22"/>
          <w:szCs w:val="22"/>
        </w:rPr>
        <w:t> </w:t>
      </w:r>
    </w:p>
    <w:p w:rsidR="00C554D9" w:rsidP="05571F57" w:rsidRDefault="00C554D9" w14:paraId="48B95718" w14:textId="77777777">
      <w:pPr>
        <w:pStyle w:val="paragraph"/>
        <w:spacing w:beforeAutospacing="0" w:after="0" w:afterAutospacing="0"/>
        <w:textAlignment w:val="baseline"/>
        <w:rPr>
          <w:rFonts w:ascii="Segoe UI" w:hAnsi="Segoe UI" w:cs="Segoe UI"/>
          <w:color w:val="000000"/>
          <w:sz w:val="18"/>
          <w:szCs w:val="18"/>
        </w:rPr>
      </w:pPr>
    </w:p>
    <w:p w:rsidR="003356C9" w:rsidP="11D6E9CB" w:rsidRDefault="370BAF25" w14:paraId="5D2EF918" w14:textId="47D5D107">
      <w:pPr>
        <w:spacing w:after="0" w:line="240" w:lineRule="auto"/>
        <w:rPr>
          <w:rFonts w:ascii="Calibri" w:hAnsi="Calibri" w:eastAsia="Calibri" w:cs="Calibri"/>
        </w:rPr>
      </w:pPr>
      <w:r w:rsidRPr="11D6E9CB">
        <w:rPr>
          <w:rFonts w:ascii="Calibri" w:hAnsi="Calibri" w:eastAsia="Calibri" w:cs="Calibri"/>
        </w:rPr>
        <w:t>Is é aidhm an Chreata seo:</w:t>
      </w:r>
    </w:p>
    <w:p w:rsidR="003356C9" w:rsidP="11D6E9CB" w:rsidRDefault="003356C9" w14:paraId="453BFCEC" w14:textId="218D93BB">
      <w:pPr>
        <w:spacing w:after="0" w:line="240" w:lineRule="auto"/>
        <w:rPr>
          <w:rFonts w:ascii="Calibri" w:hAnsi="Calibri" w:eastAsia="Calibri" w:cs="Calibri"/>
        </w:rPr>
      </w:pPr>
    </w:p>
    <w:p w:rsidR="003356C9" w:rsidP="00C42B26" w:rsidRDefault="370BAF25" w14:paraId="4D805DC4" w14:textId="4F56B601">
      <w:pPr>
        <w:pStyle w:val="ListParagraph"/>
        <w:numPr>
          <w:ilvl w:val="0"/>
          <w:numId w:val="35"/>
        </w:numPr>
        <w:contextualSpacing w:val="0"/>
        <w:rPr>
          <w:rFonts w:ascii="Calibri" w:hAnsi="Calibri" w:eastAsia="Calibri" w:cs="Calibri"/>
        </w:rPr>
      </w:pPr>
      <w:r w:rsidRPr="11D6E9CB">
        <w:rPr>
          <w:rFonts w:ascii="Calibri" w:hAnsi="Calibri" w:eastAsia="Calibri" w:cs="Calibri"/>
        </w:rPr>
        <w:t>Feabhas comhsheasmhach a éascú i gcaighdeán oideachais agus oiliúna iarchéime, lena n-áirítear taighde a dhéantar ar leibhéal Máistreachta agus dochtúireachta;</w:t>
      </w:r>
    </w:p>
    <w:p w:rsidR="003356C9" w:rsidP="00C42B26" w:rsidRDefault="370BAF25" w14:paraId="6B3D502A" w14:textId="42AA91A9">
      <w:pPr>
        <w:pStyle w:val="ListParagraph"/>
        <w:numPr>
          <w:ilvl w:val="0"/>
          <w:numId w:val="35"/>
        </w:numPr>
        <w:contextualSpacing w:val="0"/>
        <w:rPr>
          <w:rFonts w:ascii="Calibri" w:hAnsi="Calibri" w:eastAsia="Calibri" w:cs="Calibri"/>
        </w:rPr>
      </w:pPr>
      <w:r w:rsidRPr="11D6E9CB">
        <w:rPr>
          <w:rFonts w:ascii="Calibri" w:hAnsi="Calibri" w:eastAsia="Calibri" w:cs="Calibri"/>
        </w:rPr>
        <w:t>Institiúidí ardoideachais a chumasú agus a spreagadh le comhoibriú níos dlúithe le chéile agus taithí agus torthaí níos fearr á gcur ar fáil don fhoghlaimeoir;</w:t>
      </w:r>
    </w:p>
    <w:p w:rsidR="003356C9" w:rsidP="00C42B26" w:rsidRDefault="370BAF25" w14:paraId="2A3949EE" w14:textId="5CE98789">
      <w:pPr>
        <w:pStyle w:val="ListParagraph"/>
        <w:numPr>
          <w:ilvl w:val="0"/>
          <w:numId w:val="35"/>
        </w:numPr>
        <w:contextualSpacing w:val="0"/>
        <w:rPr>
          <w:rFonts w:ascii="Calibri" w:hAnsi="Calibri" w:eastAsia="Calibri" w:cs="Calibri"/>
        </w:rPr>
      </w:pPr>
      <w:r w:rsidRPr="11D6E9CB">
        <w:rPr>
          <w:rFonts w:ascii="Calibri" w:hAnsi="Calibri" w:eastAsia="Calibri" w:cs="Calibri"/>
        </w:rPr>
        <w:t>Infhostaitheacht céimithe dochtúireachta a uasmhéadú thar réimse leathan earnálacha fostaíochta trí chinntiú go ndéantar scileanna inaistrithe a fhorbairt chun cur le sealbhú eolais atá sonrach do dhisciplíní ar leith;</w:t>
      </w:r>
    </w:p>
    <w:p w:rsidR="00C554D9" w:rsidP="00C42B26" w:rsidRDefault="370BAF25" w14:paraId="094F179A" w14:textId="328F8DAD">
      <w:pPr>
        <w:pStyle w:val="ListParagraph"/>
        <w:numPr>
          <w:ilvl w:val="0"/>
          <w:numId w:val="35"/>
        </w:numPr>
        <w:spacing w:after="0" w:line="240" w:lineRule="auto"/>
        <w:contextualSpacing w:val="0"/>
        <w:rPr>
          <w:rFonts w:ascii="Calibri" w:hAnsi="Calibri" w:eastAsia="Calibri" w:cs="Calibri"/>
        </w:rPr>
      </w:pPr>
      <w:r w:rsidRPr="11D6E9CB">
        <w:rPr>
          <w:rFonts w:ascii="Calibri" w:hAnsi="Calibri" w:eastAsia="Calibri" w:cs="Calibri"/>
        </w:rPr>
        <w:t>Bonn láidir a chur faoi sheasamh idirnáisiúnta ghradam dochtúireachta na hÉireann.</w:t>
      </w:r>
    </w:p>
    <w:p w:rsidR="11D6E9CB" w:rsidP="11D6E9CB" w:rsidRDefault="11D6E9CB" w14:paraId="335EFA29" w14:textId="7E8D83AD">
      <w:pPr>
        <w:spacing w:after="0" w:line="240" w:lineRule="auto"/>
        <w:rPr>
          <w:rFonts w:ascii="Calibri" w:hAnsi="Calibri" w:eastAsia="Calibri" w:cs="Calibri"/>
        </w:rPr>
      </w:pPr>
    </w:p>
    <w:p w:rsidR="00C554D9" w:rsidP="33ABFA54" w:rsidRDefault="5AFAEB50" w14:paraId="3A49274B" w14:textId="77777777">
      <w:pPr>
        <w:pStyle w:val="Normal"/>
        <w:suppressLineNumbers w:val="0"/>
        <w:bidi w:val="0"/>
        <w:spacing w:before="0" w:beforeAutospacing="off" w:after="0" w:afterAutospacing="off" w:line="240" w:lineRule="auto"/>
        <w:ind w:left="0" w:right="0"/>
        <w:jc w:val="left"/>
        <w:rPr>
          <w:rFonts w:ascii="Calibri" w:hAnsi="Calibri" w:eastAsia="Calibri" w:cs="Calibri"/>
          <w:color w:val="0F4761" w:themeColor="accent1" w:themeTint="FF" w:themeShade="BF"/>
          <w:sz w:val="28"/>
          <w:szCs w:val="28"/>
        </w:rPr>
      </w:pPr>
      <w:r w:rsidRPr="33ABFA54" w:rsidR="5AFAEB50">
        <w:rPr>
          <w:rFonts w:ascii="Calibri" w:hAnsi="Calibri" w:eastAsia="Calibri" w:cs="Calibri"/>
          <w:color w:val="0F4761" w:themeColor="accent1" w:themeTint="FF" w:themeShade="BF"/>
          <w:sz w:val="28"/>
          <w:szCs w:val="28"/>
        </w:rPr>
        <w:t>Prionsabail an Chreata </w:t>
      </w:r>
    </w:p>
    <w:p w:rsidR="11D6E9CB" w:rsidP="11D6E9CB" w:rsidRDefault="11D6E9CB" w14:paraId="7653239D" w14:textId="47266787">
      <w:pPr>
        <w:pStyle w:val="paragraph"/>
        <w:spacing w:beforeAutospacing="0" w:after="0" w:afterAutospacing="0"/>
        <w:rPr>
          <w:rStyle w:val="normaltextrun"/>
          <w:rFonts w:ascii="Calibri" w:hAnsi="Calibri"/>
          <w:color w:val="000000" w:themeColor="text1"/>
          <w:sz w:val="22"/>
          <w:szCs w:val="22"/>
        </w:rPr>
      </w:pPr>
    </w:p>
    <w:p w:rsidR="00C554D9" w:rsidP="11D6E9CB" w:rsidRDefault="5AFAEB50" w14:paraId="23753281" w14:textId="0818D4A6">
      <w:pPr>
        <w:pStyle w:val="paragraph"/>
        <w:spacing w:beforeAutospacing="0" w:after="0" w:afterAutospacing="0"/>
        <w:textAlignment w:val="baseline"/>
      </w:pPr>
      <w:r w:rsidRPr="11D6E9CB">
        <w:rPr>
          <w:rStyle w:val="normaltextrun"/>
          <w:rFonts w:ascii="Calibri" w:hAnsi="Calibri"/>
          <w:color w:val="000000" w:themeColor="text1"/>
          <w:sz w:val="22"/>
          <w:szCs w:val="22"/>
        </w:rPr>
        <w:t>Cuireann an Creat Náisiúnta don Oideachas Dochtúireachta leasaithe dualgas ar an bpríomhlucht leasa in oideachas agus taighde iarchéime na hÉireann na caighdeáin is airde a bhaint amach i soláthar oideachais agus taighde dochtúireachta trí ghlacadh leis na prionsabail seo a leanas:</w:t>
      </w:r>
    </w:p>
    <w:p w:rsidR="11D6E9CB" w:rsidP="11D6E9CB" w:rsidRDefault="11D6E9CB" w14:paraId="66096553" w14:textId="38B7B5E9">
      <w:pPr>
        <w:pStyle w:val="paragraph"/>
        <w:spacing w:beforeAutospacing="0" w:after="0" w:afterAutospacing="0"/>
        <w:rPr>
          <w:rStyle w:val="normaltextrun"/>
          <w:rFonts w:ascii="Calibri" w:hAnsi="Calibri"/>
          <w:color w:val="000000" w:themeColor="text1"/>
          <w:sz w:val="22"/>
          <w:szCs w:val="22"/>
        </w:rPr>
      </w:pPr>
    </w:p>
    <w:p w:rsidR="00C554D9" w:rsidP="00C42B26" w:rsidRDefault="5AFAEB50" w14:paraId="621F3290" w14:textId="77777777">
      <w:pPr>
        <w:pStyle w:val="paragraph"/>
        <w:numPr>
          <w:ilvl w:val="0"/>
          <w:numId w:val="43"/>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Cuir le heolas atá ar fáil cheana féin</w:t>
      </w:r>
      <w:r w:rsidRPr="11D6E9CB">
        <w:rPr>
          <w:rStyle w:val="normaltextrun"/>
          <w:rFonts w:ascii="Calibri" w:hAnsi="Calibri"/>
          <w:color w:val="000000" w:themeColor="text1"/>
          <w:sz w:val="22"/>
          <w:szCs w:val="22"/>
        </w:rPr>
        <w:t xml:space="preserve">: Is é croílár an oideachais dochtúireachta dul i mbun rannpháirtíocht dhomhain ar cheist, ar fhadhb nó ar hipitéis ar leith ag teorainn an eolais, agus an teorainn seo a fhorbairt faoi </w:t>
      </w:r>
      <w:r w:rsidRPr="11D6E9CB">
        <w:rPr>
          <w:rStyle w:val="normaltextrun"/>
          <w:rFonts w:ascii="Calibri" w:hAnsi="Calibri"/>
          <w:color w:val="000000" w:themeColor="text1"/>
          <w:sz w:val="22"/>
          <w:szCs w:val="22"/>
        </w:rPr>
        <w:lastRenderedPageBreak/>
        <w:t>stiúir saineolaí tiomanta. Chun céim dhochtúireachta a bhaint amach, ní mór don iarrthóir cur leis an eolas atá ar fáil cheana féin.</w:t>
      </w:r>
      <w:r w:rsidRPr="11D6E9CB">
        <w:rPr>
          <w:rStyle w:val="eop"/>
          <w:rFonts w:ascii="Calibri" w:hAnsi="Calibri"/>
          <w:color w:val="000000" w:themeColor="text1"/>
          <w:sz w:val="22"/>
          <w:szCs w:val="22"/>
        </w:rPr>
        <w:t> </w:t>
      </w:r>
    </w:p>
    <w:p w:rsidR="00C554D9" w:rsidP="00C42B26" w:rsidRDefault="5AFAEB50" w14:paraId="61E3A4E3" w14:textId="77777777">
      <w:pPr>
        <w:pStyle w:val="paragraph"/>
        <w:numPr>
          <w:ilvl w:val="0"/>
          <w:numId w:val="44"/>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Freagracht na hInstitiúide</w:t>
      </w:r>
      <w:r w:rsidRPr="11D6E9CB">
        <w:rPr>
          <w:rStyle w:val="normaltextrun"/>
          <w:rFonts w:ascii="Calibri" w:hAnsi="Calibri"/>
          <w:color w:val="000000" w:themeColor="text1"/>
          <w:sz w:val="22"/>
          <w:szCs w:val="22"/>
        </w:rPr>
        <w:t>: Sula nglactar le mic léinn dochtúireachta breathnaítear ar ullmhacht an iarrthóra, teacht a bheith ar stiúrthóir cáilithe, cumasach agus atá ar fáil, seirbhísí tacaíochta cuí, tacaíochtaí folláine san áireamh, mar aon leis na hacmhainní atá riachtanach chun tabhairt faoin taighde.</w:t>
      </w:r>
      <w:r w:rsidRPr="11D6E9CB">
        <w:rPr>
          <w:rStyle w:val="eop"/>
          <w:rFonts w:ascii="Calibri" w:hAnsi="Calibri"/>
          <w:color w:val="000000" w:themeColor="text1"/>
          <w:sz w:val="22"/>
          <w:szCs w:val="22"/>
        </w:rPr>
        <w:t> </w:t>
      </w:r>
    </w:p>
    <w:p w:rsidR="00C554D9" w:rsidP="00C42B26" w:rsidRDefault="5AFAEB50" w14:paraId="75398BDA" w14:textId="77777777">
      <w:pPr>
        <w:pStyle w:val="paragraph"/>
        <w:numPr>
          <w:ilvl w:val="0"/>
          <w:numId w:val="45"/>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Caighdeán na timpeallachta foghlama</w:t>
      </w:r>
      <w:r w:rsidRPr="11D6E9CB">
        <w:rPr>
          <w:rStyle w:val="normaltextrun"/>
          <w:rFonts w:ascii="Calibri" w:hAnsi="Calibri"/>
          <w:color w:val="000000" w:themeColor="text1"/>
          <w:sz w:val="22"/>
          <w:szCs w:val="22"/>
        </w:rPr>
        <w:t>: Tugtar faoi oideachas dochtúireachta i dtimpeallacht taighde ina bhfuil sláine taighde, feabhas acadúil, agus infreastruchtúr ar ardchaighdeán agus áit a bhfuil sé ag teacht le straitéisí institiúideacha. Áiríonn feabhas acadúil stiúradh ar ardchaighdeán ag saineolaithe tiomanta agus oiliúint do stiúrthóirí.</w:t>
      </w:r>
      <w:r w:rsidRPr="11D6E9CB">
        <w:rPr>
          <w:rStyle w:val="eop"/>
          <w:rFonts w:ascii="Calibri" w:hAnsi="Calibri"/>
          <w:color w:val="000000" w:themeColor="text1"/>
          <w:sz w:val="22"/>
          <w:szCs w:val="22"/>
        </w:rPr>
        <w:t> </w:t>
      </w:r>
    </w:p>
    <w:p w:rsidR="00C554D9" w:rsidP="00C42B26" w:rsidRDefault="5AFAEB50" w14:paraId="3BB71FE9" w14:textId="77777777">
      <w:pPr>
        <w:pStyle w:val="paragraph"/>
        <w:numPr>
          <w:ilvl w:val="0"/>
          <w:numId w:val="46"/>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Fáil ar thaighde agus ar shaineolas</w:t>
      </w:r>
      <w:r w:rsidRPr="11D6E9CB">
        <w:rPr>
          <w:rStyle w:val="normaltextrun"/>
          <w:rFonts w:ascii="Calibri" w:hAnsi="Calibri"/>
          <w:color w:val="000000" w:themeColor="text1"/>
          <w:sz w:val="22"/>
          <w:szCs w:val="22"/>
        </w:rPr>
        <w:t>: Tugtar faoi oideachas dochtúireachta i bpobal foghlama ina bhfuil mais chriticiúil leordhóthanach de ghníomhaíocht taighde ag a bhfuil aitheantas idirnáisiúnta chun deis a thabhairt do mhic léinn teacht ar chlár oiliúna atá sách leathan agus chun idirghníomhú le piaraí ina réimse, go náisiúnta agus go hidirnáisiúnta.</w:t>
      </w:r>
      <w:r w:rsidRPr="11D6E9CB">
        <w:rPr>
          <w:rStyle w:val="eop"/>
          <w:rFonts w:ascii="Calibri" w:hAnsi="Calibri"/>
          <w:color w:val="000000" w:themeColor="text1"/>
          <w:sz w:val="22"/>
          <w:szCs w:val="22"/>
        </w:rPr>
        <w:t> </w:t>
      </w:r>
    </w:p>
    <w:p w:rsidR="00C554D9" w:rsidP="00C42B26" w:rsidRDefault="5AFAEB50" w14:paraId="7B4FEEE7" w14:textId="77777777">
      <w:pPr>
        <w:pStyle w:val="paragraph"/>
        <w:numPr>
          <w:ilvl w:val="0"/>
          <w:numId w:val="47"/>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An t-eispéireas foghlama</w:t>
      </w:r>
      <w:r w:rsidRPr="11D6E9CB">
        <w:rPr>
          <w:rStyle w:val="normaltextrun"/>
          <w:rFonts w:ascii="Calibri" w:hAnsi="Calibri"/>
          <w:color w:val="000000" w:themeColor="text1"/>
          <w:sz w:val="22"/>
          <w:szCs w:val="22"/>
        </w:rPr>
        <w:t>: Cuireann oideachas dochtúireachta go mór le doimhneacht agus le fairsinge eolais na mac léinn ar a ndisciplín, agus forbraíonn sé a saineolas i modheolaíocht taighde ar féidir a chur i bhfeidhm ar thionscadal ar leith agus i gcomhthéacs níos leithne. Soláthraíonn sé taithí taighde agus oiliúint d’ardchaighdeán, lena n-áirítear clár foirmiúil comhtháite d'fhorbairt phearsanta agus ghairmiúil.</w:t>
      </w:r>
      <w:r w:rsidRPr="11D6E9CB">
        <w:rPr>
          <w:rStyle w:val="eop"/>
          <w:rFonts w:ascii="Calibri" w:hAnsi="Calibri"/>
          <w:color w:val="000000" w:themeColor="text1"/>
          <w:sz w:val="22"/>
          <w:szCs w:val="22"/>
        </w:rPr>
        <w:t> </w:t>
      </w:r>
    </w:p>
    <w:p w:rsidR="00C554D9" w:rsidP="00C42B26" w:rsidRDefault="5AFAEB50" w14:paraId="448D1C23" w14:textId="77777777">
      <w:pPr>
        <w:pStyle w:val="paragraph"/>
        <w:numPr>
          <w:ilvl w:val="0"/>
          <w:numId w:val="48"/>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Éagsúlacht Disciplíní</w:t>
      </w:r>
      <w:r w:rsidRPr="11D6E9CB">
        <w:rPr>
          <w:rStyle w:val="normaltextrun"/>
          <w:rFonts w:ascii="Calibri" w:hAnsi="Calibri"/>
          <w:color w:val="000000" w:themeColor="text1"/>
          <w:sz w:val="22"/>
          <w:szCs w:val="22"/>
        </w:rPr>
        <w:t>: Aithnítear go bhfuil gach dochtúireacht uathúil, agus tá oideachas dochtúireachta solúbtha ionas gur féidir tacú le mic léinn de chineálacha éagsúla atá ag tabhairt faoi mhodhanna éagsúla staidéir i raon leathan disciplíní aonair, nó laistigh de ghrúpaí idirdhisciplíneacha nó ildisciplíneacha.</w:t>
      </w:r>
      <w:r w:rsidRPr="11D6E9CB">
        <w:rPr>
          <w:rStyle w:val="eop"/>
          <w:rFonts w:ascii="Calibri" w:hAnsi="Calibri"/>
          <w:color w:val="000000" w:themeColor="text1"/>
          <w:sz w:val="22"/>
          <w:szCs w:val="22"/>
        </w:rPr>
        <w:t> </w:t>
      </w:r>
    </w:p>
    <w:p w:rsidR="00C554D9" w:rsidP="00C42B26" w:rsidRDefault="5AFAEB50" w14:paraId="747D4D3E" w14:textId="77777777">
      <w:pPr>
        <w:pStyle w:val="paragraph"/>
        <w:numPr>
          <w:ilvl w:val="0"/>
          <w:numId w:val="49"/>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Stiúradh agus Scrúdú Taighde</w:t>
      </w:r>
      <w:r w:rsidRPr="11D6E9CB">
        <w:rPr>
          <w:rStyle w:val="normaltextrun"/>
          <w:rFonts w:ascii="Calibri" w:hAnsi="Calibri"/>
          <w:color w:val="000000" w:themeColor="text1"/>
          <w:sz w:val="22"/>
          <w:szCs w:val="22"/>
        </w:rPr>
        <w:t>: Cuireann struchtúir bhunaithe tacaíocht ar fáil d'oideachas dochtúireachta mar aon leis na nithe seo a leanas: </w:t>
      </w:r>
      <w:r w:rsidRPr="11D6E9CB">
        <w:rPr>
          <w:rStyle w:val="eop"/>
          <w:rFonts w:ascii="Calibri" w:hAnsi="Calibri"/>
          <w:color w:val="000000" w:themeColor="text1"/>
          <w:sz w:val="22"/>
          <w:szCs w:val="22"/>
        </w:rPr>
        <w:t> </w:t>
      </w:r>
    </w:p>
    <w:p w:rsidR="00C554D9" w:rsidP="00C42B26" w:rsidRDefault="5AFAEB50" w14:paraId="28874F1D" w14:textId="367A48F8">
      <w:pPr>
        <w:pStyle w:val="paragraph"/>
        <w:numPr>
          <w:ilvl w:val="0"/>
          <w:numId w:val="34"/>
        </w:numPr>
        <w:tabs>
          <w:tab w:val="num" w:pos="284"/>
        </w:tabs>
        <w:spacing w:beforeAutospacing="0" w:after="82" w:afterAutospacing="0" w:line="266" w:lineRule="auto"/>
        <w:textAlignment w:val="baseline"/>
        <w:rPr>
          <w:rFonts w:ascii="Calibri" w:hAnsi="Calibri" w:cs="Calibri"/>
          <w:color w:val="000000" w:themeColor="text1"/>
          <w:sz w:val="22"/>
          <w:szCs w:val="22"/>
        </w:rPr>
      </w:pPr>
      <w:r w:rsidRPr="11D6E9CB">
        <w:rPr>
          <w:rStyle w:val="normaltextrun"/>
          <w:rFonts w:ascii="Calibri" w:hAnsi="Calibri"/>
          <w:color w:val="000000" w:themeColor="text1"/>
          <w:sz w:val="22"/>
          <w:szCs w:val="22"/>
        </w:rPr>
        <w:t>príomhstiúrthóir a bheith i mbun stiúradh an tráchtais, agus painéal a bheadh faofa ag an institiúid mar thaca aige/aici de ghnáth.</w:t>
      </w:r>
    </w:p>
    <w:p w:rsidR="00C554D9" w:rsidP="00C42B26" w:rsidRDefault="5AFAEB50" w14:paraId="75A63294" w14:textId="21EBDB3D">
      <w:pPr>
        <w:pStyle w:val="paragraph"/>
        <w:numPr>
          <w:ilvl w:val="0"/>
          <w:numId w:val="34"/>
        </w:numPr>
        <w:tabs>
          <w:tab w:val="num" w:pos="284"/>
        </w:tabs>
        <w:spacing w:beforeAutospacing="0" w:after="82" w:afterAutospacing="0" w:line="266" w:lineRule="auto"/>
        <w:textAlignment w:val="baseline"/>
        <w:rPr>
          <w:rFonts w:ascii="Calibri" w:hAnsi="Calibri" w:cs="Calibri"/>
          <w:color w:val="000000" w:themeColor="text1"/>
          <w:sz w:val="22"/>
          <w:szCs w:val="22"/>
        </w:rPr>
      </w:pPr>
      <w:r w:rsidRPr="11D6E9CB">
        <w:rPr>
          <w:rStyle w:val="normaltextrun"/>
          <w:rFonts w:ascii="Calibri" w:hAnsi="Calibri"/>
          <w:color w:val="000000" w:themeColor="text1"/>
          <w:sz w:val="22"/>
          <w:szCs w:val="22"/>
        </w:rPr>
        <w:t>monatóireacht fhoirmiúil ar dhul chun cinn ó thús go deireadh ar chritéir fhoilsithe, le tacaíocht ó shocruithe institiúideacha. </w:t>
      </w:r>
    </w:p>
    <w:p w:rsidR="00C554D9" w:rsidP="00C42B26" w:rsidRDefault="5AFAEB50" w14:paraId="21D299A3" w14:textId="2E5B9F62">
      <w:pPr>
        <w:pStyle w:val="paragraph"/>
        <w:numPr>
          <w:ilvl w:val="0"/>
          <w:numId w:val="34"/>
        </w:numPr>
        <w:tabs>
          <w:tab w:val="num" w:pos="284"/>
        </w:tabs>
        <w:spacing w:beforeAutospacing="0" w:after="82" w:afterAutospacing="0" w:line="266" w:lineRule="auto"/>
        <w:textAlignment w:val="baseline"/>
        <w:rPr>
          <w:rFonts w:ascii="Calibri" w:hAnsi="Calibri" w:cs="Calibri"/>
          <w:color w:val="000000"/>
          <w:sz w:val="22"/>
          <w:szCs w:val="22"/>
        </w:rPr>
      </w:pPr>
      <w:r w:rsidRPr="11D6E9CB">
        <w:rPr>
          <w:rStyle w:val="normaltextrun"/>
          <w:rFonts w:ascii="Calibri" w:hAnsi="Calibri"/>
          <w:color w:val="000000" w:themeColor="text1"/>
          <w:sz w:val="22"/>
          <w:szCs w:val="22"/>
        </w:rPr>
        <w:t>próisis scrúdaithe sainmhínithe go soiléir, lena mbaineann scrúdaitheoirí seachtracha, critéir mheasúnaithe agus torthaí dearbhaithe, agus a ligeann don tráchtas a bheith curtha i láthair i bhformáidí éagsúla.</w:t>
      </w:r>
      <w:r w:rsidRPr="11D6E9CB">
        <w:rPr>
          <w:rStyle w:val="eop"/>
          <w:rFonts w:ascii="Calibri" w:hAnsi="Calibri"/>
          <w:color w:val="000000" w:themeColor="text1"/>
          <w:sz w:val="22"/>
          <w:szCs w:val="22"/>
        </w:rPr>
        <w:t> </w:t>
      </w:r>
    </w:p>
    <w:p w:rsidR="00C554D9" w:rsidP="00C42B26" w:rsidRDefault="5AFAEB50" w14:paraId="275CD337" w14:textId="77777777">
      <w:pPr>
        <w:pStyle w:val="paragraph"/>
        <w:numPr>
          <w:ilvl w:val="0"/>
          <w:numId w:val="50"/>
        </w:numPr>
        <w:tabs>
          <w:tab w:val="clear" w:pos="720"/>
          <w:tab w:val="num" w:pos="284"/>
        </w:tabs>
        <w:spacing w:beforeAutospacing="0" w:after="82" w:afterAutospacing="0" w:line="266" w:lineRule="auto"/>
        <w:ind w:left="284" w:hanging="284"/>
        <w:textAlignment w:val="baseline"/>
        <w:rPr>
          <w:rFonts w:ascii="Calibri" w:hAnsi="Calibri" w:cs="Calibri"/>
          <w:color w:val="000000"/>
          <w:sz w:val="22"/>
          <w:szCs w:val="22"/>
        </w:rPr>
      </w:pPr>
      <w:r w:rsidRPr="11D6E9CB">
        <w:rPr>
          <w:rStyle w:val="normaltextrun"/>
          <w:rFonts w:ascii="Calibri" w:hAnsi="Calibri"/>
          <w:b/>
          <w:bCs/>
          <w:color w:val="000000" w:themeColor="text1"/>
          <w:sz w:val="22"/>
          <w:szCs w:val="22"/>
        </w:rPr>
        <w:t>Caighdeán an toraidh dheiridh</w:t>
      </w:r>
      <w:r w:rsidRPr="11D6E9CB">
        <w:rPr>
          <w:rStyle w:val="normaltextrun"/>
          <w:rFonts w:ascii="Calibri" w:hAnsi="Calibri"/>
          <w:color w:val="000000" w:themeColor="text1"/>
          <w:sz w:val="22"/>
          <w:szCs w:val="22"/>
        </w:rPr>
        <w:t>: Bronnfar an chéim dhochtúireachta má bhíonn an tráchtas taighde, ina mbeidh saothar infhoilsithe, tugtha chun críche agus toradh rathúil ar scrúdú an tráchtais.</w:t>
      </w:r>
      <w:r w:rsidRPr="11D6E9CB">
        <w:rPr>
          <w:rStyle w:val="eop"/>
          <w:rFonts w:ascii="Calibri" w:hAnsi="Calibri"/>
          <w:color w:val="000000" w:themeColor="text1"/>
          <w:sz w:val="22"/>
          <w:szCs w:val="22"/>
        </w:rPr>
        <w:t> </w:t>
      </w:r>
    </w:p>
    <w:p w:rsidR="00C554D9" w:rsidP="00C42B26" w:rsidRDefault="5AFAEB50" w14:paraId="2F1FA605" w14:textId="6E44DA21">
      <w:pPr>
        <w:pStyle w:val="paragraph"/>
        <w:numPr>
          <w:ilvl w:val="0"/>
          <w:numId w:val="51"/>
        </w:numPr>
        <w:tabs>
          <w:tab w:val="clear" w:pos="720"/>
          <w:tab w:val="num" w:pos="284"/>
        </w:tabs>
        <w:spacing w:beforeAutospacing="0" w:after="0" w:afterAutospacing="0"/>
        <w:ind w:left="284" w:hanging="284"/>
        <w:textAlignment w:val="baseline"/>
        <w:rPr>
          <w:rStyle w:val="eop"/>
          <w:rFonts w:ascii="Calibri" w:hAnsi="Calibri"/>
          <w:color w:val="000000"/>
          <w:sz w:val="22"/>
          <w:szCs w:val="22"/>
        </w:rPr>
      </w:pPr>
      <w:r w:rsidRPr="11D6E9CB">
        <w:rPr>
          <w:rStyle w:val="normaltextrun"/>
          <w:rFonts w:ascii="Calibri" w:hAnsi="Calibri"/>
          <w:b/>
          <w:bCs/>
          <w:color w:val="000000" w:themeColor="text1"/>
          <w:sz w:val="22"/>
          <w:szCs w:val="22"/>
        </w:rPr>
        <w:t>Dearbhú Cáilíochta:</w:t>
      </w:r>
      <w:r w:rsidRPr="11D6E9CB">
        <w:rPr>
          <w:rStyle w:val="normaltextrun"/>
          <w:rFonts w:ascii="Calibri" w:hAnsi="Calibri"/>
          <w:color w:val="000000" w:themeColor="text1"/>
          <w:sz w:val="22"/>
          <w:szCs w:val="22"/>
        </w:rPr>
        <w:t xml:space="preserve"> Cuireann córas láidir dearbhaithe cáilíochta bonn láidir faoi gach soláthar dochtúireachta.</w:t>
      </w:r>
    </w:p>
    <w:p w:rsidR="11D6E9CB" w:rsidP="11D6E9CB" w:rsidRDefault="11D6E9CB" w14:paraId="61E949B4" w14:textId="115C0A07">
      <w:pPr>
        <w:pStyle w:val="paragraph"/>
        <w:tabs>
          <w:tab w:val="num" w:pos="284"/>
        </w:tabs>
        <w:spacing w:beforeAutospacing="0" w:after="0" w:afterAutospacing="0"/>
        <w:rPr>
          <w:rStyle w:val="eop"/>
          <w:rFonts w:ascii="Calibri" w:hAnsi="Calibri"/>
          <w:color w:val="000000" w:themeColor="text1"/>
          <w:sz w:val="22"/>
          <w:szCs w:val="22"/>
        </w:rPr>
      </w:pPr>
    </w:p>
    <w:p w:rsidRPr="005E7383" w:rsidR="00635986" w:rsidP="33ABFA54" w:rsidRDefault="3E520EB4" w14:paraId="3E4DF9BB" w14:textId="433E06CF">
      <w:pPr>
        <w:pStyle w:val="Normal"/>
        <w:suppressLineNumbers w:val="0"/>
        <w:bidi w:val="0"/>
        <w:spacing w:before="0" w:beforeAutospacing="off" w:after="0" w:afterAutospacing="off" w:line="240" w:lineRule="auto"/>
        <w:ind w:left="0" w:right="0"/>
        <w:jc w:val="left"/>
        <w:rPr>
          <w:rFonts w:ascii="Calibri" w:hAnsi="Calibri" w:eastAsia="Calibri" w:cs="Calibri"/>
          <w:color w:val="0F4761" w:themeColor="accent1" w:themeTint="FF" w:themeShade="BF"/>
          <w:sz w:val="28"/>
          <w:szCs w:val="28"/>
        </w:rPr>
      </w:pPr>
      <w:r w:rsidRPr="33ABFA54" w:rsidR="3E520EB4">
        <w:rPr>
          <w:rFonts w:ascii="Calibri" w:hAnsi="Calibri" w:eastAsia="Calibri" w:cs="Calibri"/>
          <w:color w:val="0F4761" w:themeColor="accent1" w:themeTint="FF" w:themeShade="BF"/>
          <w:sz w:val="28"/>
          <w:szCs w:val="28"/>
        </w:rPr>
        <w:t>Torthaí Dochtúireachta</w:t>
      </w:r>
    </w:p>
    <w:p w:rsidR="11D6E9CB" w:rsidP="11D6E9CB" w:rsidRDefault="11D6E9CB" w14:paraId="10ED0943" w14:textId="2D7CB345">
      <w:pPr>
        <w:spacing w:after="0" w:line="240" w:lineRule="auto"/>
        <w:rPr>
          <w:rFonts w:ascii="Calibri" w:hAnsi="Calibri" w:eastAsia="Calibri" w:cs="Calibri"/>
        </w:rPr>
      </w:pPr>
    </w:p>
    <w:p w:rsidRPr="005E7383" w:rsidR="00635986" w:rsidP="11D6E9CB" w:rsidRDefault="3E520EB4" w14:paraId="569090DC" w14:textId="6A491E6C">
      <w:pPr>
        <w:spacing w:after="0" w:line="240" w:lineRule="auto"/>
      </w:pPr>
      <w:r w:rsidRPr="33ABFA54" w:rsidR="3E520EB4">
        <w:rPr>
          <w:rFonts w:ascii="Calibri" w:hAnsi="Calibri" w:eastAsia="Calibri" w:cs="Calibri"/>
        </w:rPr>
        <w:t>(Leibhéal 10 de Chreatoibre Náisiúnta na gCáilíochtaí in Éirinn)</w:t>
      </w:r>
    </w:p>
    <w:p w:rsidR="11D6E9CB" w:rsidP="11D6E9CB" w:rsidRDefault="11D6E9CB" w14:paraId="36DCE900" w14:textId="08F83BB3">
      <w:pPr>
        <w:spacing w:after="0" w:line="240" w:lineRule="auto"/>
        <w:rPr>
          <w:rFonts w:ascii="Calibri" w:hAnsi="Calibri" w:eastAsia="Calibri" w:cs="Calibri"/>
        </w:rPr>
      </w:pPr>
    </w:p>
    <w:p w:rsidRPr="0036746F" w:rsidR="003C5A54" w:rsidP="11D6E9CB" w:rsidRDefault="3E520EB4" w14:paraId="1B59A195" w14:textId="69CDEB30">
      <w:pPr>
        <w:spacing w:after="0" w:line="240" w:lineRule="auto"/>
      </w:pPr>
      <w:r w:rsidRPr="11D6E9CB">
        <w:rPr>
          <w:rFonts w:ascii="Calibri" w:hAnsi="Calibri" w:eastAsia="Calibri" w:cs="Calibri"/>
        </w:rPr>
        <w:t>Cuireann cláir dhochtúireachta in Éirinn oideachas ar thaighdeoirí agus cabhraíonn siad leo forbairt go dtí na leibhéil is airde scileanna ionas go mbeidh siad ina ndaoine cruthaitheacha, criticiúla agus neamhspleácha a leathnóidh teorainneacha an taighde. Tríd an bpróiseas oideachais dochtúireachta, tugtar deiseanna don mhac léinn réimse scileanna a fhorbairt go leibhéal an-ard.</w:t>
      </w:r>
      <w:r w:rsidRPr="11D6E9CB" w:rsidR="11316467">
        <w:rPr>
          <w:rFonts w:ascii="Calibri" w:hAnsi="Calibri" w:eastAsia="Calibri" w:cs="Calibri"/>
        </w:rPr>
        <w:t xml:space="preserve"> </w:t>
      </w:r>
      <w:r w:rsidRPr="11D6E9CB">
        <w:rPr>
          <w:rFonts w:ascii="Calibri" w:hAnsi="Calibri" w:eastAsia="Calibri" w:cs="Calibri"/>
        </w:rPr>
        <w:t>Baineann na scileanna seo leis an bpróiseas taighde é féin agus le hoiliúint agus forbairt ghairmiúil níos leithne. Cuireann an Creat Náisiúnta d’Oideachas Dochtúireachta na scileanna agus na tréithe seo a leanas chun cinn, mar atá cur síos orthu i ráiteas PhD Graduates’ Skills4 an IUA, mar phríomhchuspóirí oideachais do gach céimí de chláir dhochtúireachta in Éirinn:</w:t>
      </w:r>
    </w:p>
    <w:p w:rsidRPr="0036746F" w:rsidR="003C5A54" w:rsidP="11D6E9CB" w:rsidRDefault="003C5A54" w14:paraId="6C5F268D" w14:textId="272661D4">
      <w:pPr>
        <w:spacing w:after="0" w:line="240" w:lineRule="auto"/>
        <w:rPr>
          <w:rFonts w:ascii="Calibri" w:hAnsi="Calibri" w:eastAsia="Calibri" w:cs="Calibri"/>
        </w:rPr>
      </w:pPr>
    </w:p>
    <w:p w:rsidRPr="0036746F" w:rsidR="003C5A54" w:rsidP="00C42B26" w:rsidRDefault="7184673A" w14:paraId="1441D14A" w14:textId="48A4E533">
      <w:pPr>
        <w:pStyle w:val="ListParagraph"/>
        <w:numPr>
          <w:ilvl w:val="0"/>
          <w:numId w:val="33"/>
        </w:numPr>
        <w:spacing w:after="0" w:line="240" w:lineRule="auto"/>
        <w:ind w:left="360"/>
        <w:rPr>
          <w:rFonts w:ascii="Calibri" w:hAnsi="Calibri" w:eastAsia="Calibri" w:cs="Calibri"/>
          <w:color w:val="000000"/>
          <w:lang w:val="en-IE"/>
        </w:rPr>
      </w:pPr>
      <w:r w:rsidRPr="11D6E9CB">
        <w:rPr>
          <w:rFonts w:ascii="Calibri" w:hAnsi="Calibri" w:eastAsia="Calibri" w:cs="Calibri"/>
          <w:color w:val="000000" w:themeColor="text1"/>
        </w:rPr>
        <w:t>Scileanna taighde agus feasacht</w:t>
      </w:r>
    </w:p>
    <w:p w:rsidRPr="0036746F" w:rsidR="003C5A54" w:rsidP="00C42B26" w:rsidRDefault="7184673A" w14:paraId="75C0F5FB" w14:textId="06418AAD">
      <w:pPr>
        <w:pStyle w:val="ListParagraph"/>
        <w:numPr>
          <w:ilvl w:val="0"/>
          <w:numId w:val="33"/>
        </w:numPr>
        <w:ind w:left="360"/>
        <w:rPr>
          <w:rFonts w:ascii="Calibri" w:hAnsi="Calibri" w:cs="Calibri"/>
          <w:color w:val="000000" w:themeColor="text1"/>
        </w:rPr>
      </w:pPr>
      <w:r w:rsidRPr="11D6E9CB">
        <w:rPr>
          <w:rFonts w:ascii="Calibri" w:hAnsi="Calibri" w:cs="Calibri"/>
          <w:color w:val="000000" w:themeColor="text1"/>
        </w:rPr>
        <w:t>Eitic agus tuiscint shóisialta</w:t>
      </w:r>
    </w:p>
    <w:p w:rsidRPr="0036746F" w:rsidR="003C5A54" w:rsidP="00C42B26" w:rsidRDefault="7184673A" w14:paraId="68B51617" w14:textId="590F6F6B">
      <w:pPr>
        <w:pStyle w:val="ListParagraph"/>
        <w:numPr>
          <w:ilvl w:val="0"/>
          <w:numId w:val="33"/>
        </w:numPr>
        <w:ind w:left="360"/>
        <w:rPr>
          <w:rFonts w:ascii="Calibri" w:hAnsi="Calibri" w:cs="Calibri"/>
          <w:color w:val="000000"/>
          <w:lang w:val="en-IE"/>
        </w:rPr>
      </w:pPr>
      <w:r w:rsidRPr="11D6E9CB">
        <w:rPr>
          <w:rFonts w:ascii="Calibri" w:hAnsi="Calibri" w:cs="Calibri"/>
          <w:color w:val="000000" w:themeColor="text1"/>
        </w:rPr>
        <w:t>Scileanna cumarsáide</w:t>
      </w:r>
    </w:p>
    <w:p w:rsidRPr="0036746F" w:rsidR="003C5A54" w:rsidP="00C42B26" w:rsidRDefault="7184673A" w14:paraId="061D701D" w14:textId="4D93B91D">
      <w:pPr>
        <w:pStyle w:val="ListParagraph"/>
        <w:numPr>
          <w:ilvl w:val="0"/>
          <w:numId w:val="33"/>
        </w:numPr>
        <w:ind w:left="360"/>
        <w:rPr>
          <w:rFonts w:ascii="Calibri" w:hAnsi="Calibri" w:cs="Calibri"/>
          <w:color w:val="000000"/>
          <w:lang w:val="en-IE"/>
        </w:rPr>
      </w:pPr>
      <w:r w:rsidRPr="11D6E9CB">
        <w:rPr>
          <w:rFonts w:ascii="Calibri" w:hAnsi="Calibri" w:cs="Calibri"/>
          <w:color w:val="000000" w:themeColor="text1"/>
        </w:rPr>
        <w:t>Éifeachtúlacht/forbairt phearsanta</w:t>
      </w:r>
    </w:p>
    <w:p w:rsidRPr="0036746F" w:rsidR="003C5A54" w:rsidP="00C42B26" w:rsidRDefault="7184673A" w14:paraId="3262B066" w14:textId="012377F1">
      <w:pPr>
        <w:pStyle w:val="ListParagraph"/>
        <w:numPr>
          <w:ilvl w:val="0"/>
          <w:numId w:val="33"/>
        </w:numPr>
        <w:ind w:left="360"/>
        <w:rPr>
          <w:rFonts w:ascii="Calibri" w:hAnsi="Calibri" w:cs="Calibri"/>
          <w:color w:val="000000"/>
          <w:lang w:val="en-IE"/>
        </w:rPr>
      </w:pPr>
      <w:r w:rsidRPr="11D6E9CB">
        <w:rPr>
          <w:rFonts w:ascii="Calibri" w:hAnsi="Calibri" w:cs="Calibri"/>
          <w:color w:val="000000" w:themeColor="text1"/>
        </w:rPr>
        <w:lastRenderedPageBreak/>
        <w:t>Obair bhuíne agus ceannaireacht</w:t>
      </w:r>
    </w:p>
    <w:p w:rsidRPr="0036746F" w:rsidR="003C5A54" w:rsidP="00C42B26" w:rsidRDefault="7184673A" w14:paraId="0F1604CF" w14:textId="517DF2EA">
      <w:pPr>
        <w:pStyle w:val="ListParagraph"/>
        <w:numPr>
          <w:ilvl w:val="0"/>
          <w:numId w:val="33"/>
        </w:numPr>
        <w:ind w:left="360"/>
        <w:rPr>
          <w:rFonts w:ascii="Calibri" w:hAnsi="Calibri" w:cs="Calibri"/>
          <w:color w:val="000000"/>
          <w:lang w:val="en-IE"/>
        </w:rPr>
      </w:pPr>
      <w:r w:rsidRPr="11D6E9CB">
        <w:rPr>
          <w:rFonts w:ascii="Calibri" w:hAnsi="Calibri" w:cs="Calibri"/>
          <w:color w:val="000000" w:themeColor="text1"/>
        </w:rPr>
        <w:t>Bainistíocht ghairme</w:t>
      </w:r>
    </w:p>
    <w:p w:rsidRPr="0036746F" w:rsidR="00B56455" w:rsidP="00C42B26" w:rsidRDefault="7184673A" w14:paraId="2FD52E39" w14:textId="2ADDACCE">
      <w:pPr>
        <w:pStyle w:val="ListParagraph"/>
        <w:numPr>
          <w:ilvl w:val="0"/>
          <w:numId w:val="33"/>
        </w:numPr>
        <w:spacing w:after="0" w:line="240" w:lineRule="auto"/>
        <w:ind w:left="360"/>
        <w:contextualSpacing w:val="0"/>
        <w:rPr>
          <w:rFonts w:ascii="Calibri" w:hAnsi="Calibri" w:cs="Calibri"/>
          <w:color w:val="000000"/>
          <w:lang w:val="en-IE"/>
        </w:rPr>
      </w:pPr>
      <w:r w:rsidRPr="11D6E9CB">
        <w:rPr>
          <w:rFonts w:ascii="Calibri" w:hAnsi="Calibri" w:cs="Calibri"/>
          <w:color w:val="000000" w:themeColor="text1"/>
        </w:rPr>
        <w:t>Fiontraíocht agus nuálaíocht</w:t>
      </w:r>
    </w:p>
    <w:p w:rsidR="11D6E9CB" w:rsidP="11D6E9CB" w:rsidRDefault="11D6E9CB" w14:paraId="32E16BDE" w14:textId="37779B8E">
      <w:pPr>
        <w:spacing w:after="0" w:line="240" w:lineRule="auto"/>
        <w:rPr>
          <w:rFonts w:ascii="Calibri" w:hAnsi="Calibri" w:cs="Calibri"/>
          <w:color w:val="000000" w:themeColor="text1"/>
        </w:rPr>
      </w:pPr>
    </w:p>
    <w:p w:rsidR="4D258F2A" w:rsidP="33ABFA54" w:rsidRDefault="4D258F2A" w14:paraId="3CBDC385" w14:textId="6430F056">
      <w:pPr>
        <w:spacing w:after="0" w:line="240" w:lineRule="auto"/>
        <w:ind/>
        <w:rPr>
          <w:rFonts w:ascii="Calibri" w:hAnsi="Calibri" w:cs="Calibri"/>
          <w:color w:val="000000" w:themeColor="text1" w:themeTint="FF" w:themeShade="FF"/>
          <w:lang w:val="en-IE"/>
        </w:rPr>
      </w:pPr>
      <w:r w:rsidRPr="33ABFA54" w:rsidR="7184673A">
        <w:rPr>
          <w:rFonts w:ascii="Calibri" w:hAnsi="Calibri" w:cs="Calibri"/>
          <w:color w:val="000000" w:themeColor="text1" w:themeTint="FF" w:themeShade="FF"/>
        </w:rPr>
        <w:t>Is é cur chun cinn an eolais trí bhuntaighde atá fós mar chuid lárnach agus riachtanach den oideachas dochtúireachta. Luach sochaíoch bunaidh ann féin é seo, bunaithe ar shaoirse an fhiosrúcháin, cothú smaointeoireachta nuálaí agus forbairt ardscileanna criticiúla.</w:t>
      </w:r>
    </w:p>
    <w:p w:rsidR="4D258F2A" w:rsidP="11D6E9CB" w:rsidRDefault="4D258F2A" w14:paraId="62AA781A" w14:textId="05D529A9">
      <w:pPr>
        <w:spacing w:before="360" w:after="258" w:line="267" w:lineRule="auto"/>
      </w:pPr>
      <w:r>
        <w:br w:type="page"/>
      </w:r>
    </w:p>
    <w:p w:rsidR="4D258F2A" w:rsidP="33ABFA54" w:rsidRDefault="165A556F" w14:paraId="308796A6" w14:textId="2D2B134C">
      <w:pPr>
        <w:pStyle w:val="Head2"/>
        <w:keepNext w:val="0"/>
        <w:keepLines w:val="0"/>
        <w:spacing w:before="0" w:beforeAutospacing="off" w:after="0" w:afterAutospacing="off" w:line="240" w:lineRule="auto"/>
        <w:ind w:left="0"/>
      </w:pPr>
      <w:bookmarkStart w:name="_Toc167974816" w:id="90"/>
      <w:bookmarkStart w:name="_Toc240432418" w:id="91"/>
      <w:bookmarkStart w:name="_Toc1528092874" w:id="1459023675"/>
      <w:bookmarkStart w:name="_Toc865353211" w:id="2061258082"/>
      <w:r w:rsidR="165A556F">
        <w:rPr/>
        <w:t xml:space="preserve">Aguisín </w:t>
      </w:r>
      <w:r w:rsidR="63CA47BF">
        <w:rPr/>
        <w:t>4</w:t>
      </w:r>
      <w:r w:rsidR="165A556F">
        <w:rPr/>
        <w:t>: Acmhainní Oiliúna do Mhic Léinn Taighde agus do Stiúrthóirí</w:t>
      </w:r>
      <w:bookmarkEnd w:id="90"/>
      <w:bookmarkEnd w:id="91"/>
      <w:bookmarkEnd w:id="1459023675"/>
      <w:bookmarkEnd w:id="2061258082"/>
    </w:p>
    <w:p w:rsidR="33ABFA54" w:rsidP="33ABFA54" w:rsidRDefault="33ABFA54" w14:paraId="3A748CBF" w14:textId="2C009B0A">
      <w:pPr>
        <w:pStyle w:val="Head2"/>
        <w:keepNext w:val="0"/>
        <w:keepLines w:val="0"/>
        <w:spacing w:before="0" w:beforeAutospacing="off" w:after="0" w:afterAutospacing="off" w:line="240" w:lineRule="auto"/>
        <w:ind w:left="0"/>
      </w:pPr>
    </w:p>
    <w:p w:rsidR="00BC5E95" w:rsidP="33ABFA54" w:rsidRDefault="30464251" w14:paraId="3A4654A4" w14:textId="77777777">
      <w:pPr>
        <w:pStyle w:val="paragraph"/>
        <w:keepNext w:val="0"/>
        <w:keepLines w:val="0"/>
        <w:spacing w:before="0" w:beforeAutospacing="off" w:after="0" w:afterAutospacing="off" w:line="240" w:lineRule="auto"/>
        <w:textAlignment w:val="baseline"/>
      </w:pPr>
      <w:r w:rsidRPr="33ABFA54" w:rsidR="30464251">
        <w:rPr>
          <w:rStyle w:val="normaltextrun"/>
          <w:rFonts w:ascii="Calibri" w:hAnsi="Calibri"/>
          <w:color w:val="000000" w:themeColor="text1" w:themeTint="FF" w:themeShade="FF"/>
          <w:sz w:val="22"/>
          <w:szCs w:val="22"/>
        </w:rPr>
        <w:t>Tá acmhainní oiliúna ar fáil do mhic léinn iarchéime taighde, ó fhoinsí éagsúla, mar atá liostaithe thíos. Tá cumarsáid agus nuashonruithe sainiúla ar fáil duit ar 1GST1 ar ardán Canvas.</w:t>
      </w:r>
      <w:r w:rsidRPr="33ABFA54" w:rsidR="30464251">
        <w:rPr>
          <w:rStyle w:val="eop"/>
          <w:rFonts w:ascii="Calibri" w:hAnsi="Calibri"/>
          <w:color w:val="000000" w:themeColor="text1" w:themeTint="FF" w:themeShade="FF"/>
          <w:sz w:val="22"/>
          <w:szCs w:val="22"/>
        </w:rPr>
        <w:t> </w:t>
      </w:r>
    </w:p>
    <w:p w:rsidR="11D6E9CB" w:rsidP="11D6E9CB" w:rsidRDefault="11D6E9CB" w14:paraId="015D4FC2" w14:textId="1B162353">
      <w:pPr>
        <w:pStyle w:val="paragraph"/>
        <w:spacing w:beforeAutospacing="0" w:after="0" w:afterAutospacing="0"/>
        <w:rPr>
          <w:rStyle w:val="eop"/>
          <w:rFonts w:ascii="Calibri" w:hAnsi="Calibri"/>
          <w:color w:val="000000" w:themeColor="text1"/>
          <w:sz w:val="22"/>
          <w:szCs w:val="22"/>
        </w:rPr>
      </w:pPr>
    </w:p>
    <w:p w:rsidR="00BC5E95" w:rsidP="11D6E9CB" w:rsidRDefault="30464251" w14:paraId="3729F7B6" w14:textId="77777777">
      <w:pPr>
        <w:spacing w:after="0" w:line="240" w:lineRule="auto"/>
        <w:rPr>
          <w:rFonts w:ascii="Calibri" w:hAnsi="Calibri" w:eastAsia="Calibri" w:cs="Calibri"/>
          <w:color w:val="0F4761" w:themeColor="accent1" w:themeShade="BF"/>
          <w:sz w:val="28"/>
          <w:szCs w:val="28"/>
        </w:rPr>
      </w:pPr>
      <w:r w:rsidRPr="11D6E9CB">
        <w:rPr>
          <w:rFonts w:ascii="Calibri" w:hAnsi="Calibri" w:eastAsia="Calibri" w:cs="Calibri"/>
          <w:color w:val="0F4761" w:themeColor="accent1" w:themeShade="BF"/>
          <w:sz w:val="28"/>
          <w:szCs w:val="28"/>
        </w:rPr>
        <w:t>Canvas </w:t>
      </w:r>
    </w:p>
    <w:p w:rsidR="11D6E9CB" w:rsidP="11D6E9CB" w:rsidRDefault="11D6E9CB" w14:paraId="66B8FCEF" w14:textId="01BF6058">
      <w:pPr>
        <w:pStyle w:val="paragraph"/>
        <w:spacing w:beforeAutospacing="0" w:after="0" w:afterAutospacing="0"/>
        <w:rPr>
          <w:rStyle w:val="normaltextrun"/>
          <w:rFonts w:ascii="Calibri" w:hAnsi="Calibri"/>
          <w:color w:val="000000" w:themeColor="text1"/>
          <w:sz w:val="22"/>
          <w:szCs w:val="22"/>
        </w:rPr>
      </w:pPr>
    </w:p>
    <w:p w:rsidR="00BC5E95" w:rsidP="05571F57" w:rsidRDefault="30464251" w14:paraId="6010DCAE" w14:textId="469FA545">
      <w:pPr>
        <w:pStyle w:val="paragraph"/>
        <w:spacing w:beforeAutospacing="0" w:after="0" w:afterAutospacing="0"/>
        <w:textAlignment w:val="baseline"/>
      </w:pPr>
      <w:r w:rsidRPr="11D6E9CB">
        <w:rPr>
          <w:rStyle w:val="normaltextrun"/>
          <w:rFonts w:ascii="Calibri" w:hAnsi="Calibri"/>
          <w:color w:val="000000" w:themeColor="text1"/>
          <w:sz w:val="22"/>
          <w:szCs w:val="22"/>
        </w:rPr>
        <w:t>Feabhsóidh Canvas, an Timpeallacht Fhíorúil Foghlama (VLE), eispéireas na mac léinn ar an gcampas agus cuirfidh sé ar chumas na foirne rannpháirtíocht níos fearr a chothú i measc na bhfoghlaimeoirí.</w:t>
      </w:r>
    </w:p>
    <w:p w:rsidR="11D6E9CB" w:rsidP="11D6E9CB" w:rsidRDefault="11D6E9CB" w14:paraId="0579421F" w14:textId="416E84E7">
      <w:pPr>
        <w:pStyle w:val="paragraph"/>
        <w:spacing w:beforeAutospacing="0" w:after="0" w:afterAutospacing="0"/>
        <w:rPr>
          <w:rStyle w:val="normaltextrun"/>
          <w:rFonts w:ascii="Calibri" w:hAnsi="Calibri"/>
          <w:color w:val="000000" w:themeColor="text1"/>
          <w:sz w:val="22"/>
          <w:szCs w:val="22"/>
        </w:rPr>
      </w:pPr>
    </w:p>
    <w:p w:rsidR="00BC5E95" w:rsidP="11D6E9CB" w:rsidRDefault="30464251" w14:paraId="6865860B" w14:textId="31753F9E">
      <w:pPr>
        <w:pStyle w:val="paragraph"/>
        <w:spacing w:beforeAutospacing="0" w:after="0" w:afterAutospacing="0" w:line="276" w:lineRule="auto"/>
        <w:textAlignment w:val="baseline"/>
      </w:pPr>
      <w:r w:rsidRPr="11D6E9CB">
        <w:rPr>
          <w:rStyle w:val="normaltextrun"/>
          <w:rFonts w:ascii="Calibri" w:hAnsi="Calibri"/>
          <w:color w:val="000000" w:themeColor="text1"/>
          <w:sz w:val="22"/>
          <w:szCs w:val="22"/>
        </w:rPr>
        <w:t>Beidh cumarsáid agus nuashonruithe ar fáil do mhic léinn iarchéime taighde ar 1GST1 ar Canvas.</w:t>
      </w:r>
    </w:p>
    <w:p w:rsidR="00BC5E95" w:rsidP="33ABFA54" w:rsidRDefault="30464251" w14:paraId="75025389" w14:textId="48A34001">
      <w:pPr>
        <w:pStyle w:val="paragraph"/>
        <w:spacing w:beforeAutospacing="off" w:after="0" w:afterAutospacing="off" w:line="276" w:lineRule="auto"/>
        <w:textAlignment w:val="baseline"/>
        <w:rPr>
          <w:rStyle w:val="eop"/>
          <w:rFonts w:ascii="Calibri" w:hAnsi="Calibri"/>
          <w:color w:val="000000" w:themeColor="text1" w:themeTint="FF" w:themeShade="FF"/>
          <w:sz w:val="22"/>
          <w:szCs w:val="22"/>
        </w:rPr>
      </w:pPr>
    </w:p>
    <w:p w:rsidR="00BC5E95" w:rsidP="33ABFA54" w:rsidRDefault="30464251" w14:paraId="42D5DBB9" w14:textId="3B03AC08">
      <w:pPr>
        <w:pStyle w:val="Normal"/>
        <w:suppressLineNumbers w:val="0"/>
        <w:bidi w:val="0"/>
        <w:spacing w:before="0" w:beforeAutospacing="off" w:after="0" w:afterAutospacing="off" w:line="240" w:lineRule="auto"/>
        <w:ind w:left="0" w:right="0"/>
        <w:jc w:val="left"/>
        <w:rPr>
          <w:rFonts w:ascii="Calibri" w:hAnsi="Calibri" w:eastAsia="Calibri" w:cs="Calibri"/>
          <w:color w:val="0F4761" w:themeColor="accent1" w:themeTint="FF" w:themeShade="BF"/>
          <w:sz w:val="28"/>
          <w:szCs w:val="28"/>
        </w:rPr>
      </w:pPr>
      <w:r w:rsidRPr="33ABFA54" w:rsidR="30464251">
        <w:rPr>
          <w:rFonts w:ascii="Calibri" w:hAnsi="Calibri" w:eastAsia="Calibri" w:cs="Calibri"/>
          <w:color w:val="0F4761" w:themeColor="accent1" w:themeTint="FF" w:themeShade="BF"/>
          <w:sz w:val="28"/>
          <w:szCs w:val="28"/>
        </w:rPr>
        <w:t xml:space="preserve">An tIonad Forbartha </w:t>
      </w:r>
      <w:r w:rsidRPr="33ABFA54" w:rsidR="30464251">
        <w:rPr>
          <w:rFonts w:ascii="Calibri" w:hAnsi="Calibri" w:eastAsia="Calibri" w:cs="Calibri"/>
          <w:color w:val="0F4761" w:themeColor="accent1" w:themeTint="FF" w:themeShade="BF"/>
          <w:sz w:val="28"/>
          <w:szCs w:val="28"/>
        </w:rPr>
        <w:t>Taighdeoirí</w:t>
      </w:r>
      <w:r w:rsidRPr="33ABFA54" w:rsidR="30464251">
        <w:rPr>
          <w:rFonts w:ascii="Calibri" w:hAnsi="Calibri" w:eastAsia="Calibri" w:cs="Calibri"/>
          <w:color w:val="0F4761" w:themeColor="accent1" w:themeTint="FF" w:themeShade="BF"/>
          <w:sz w:val="28"/>
          <w:szCs w:val="28"/>
        </w:rPr>
        <w:t xml:space="preserve"> </w:t>
      </w:r>
      <w:r w:rsidRPr="33ABFA54" w:rsidR="30464251">
        <w:rPr>
          <w:rFonts w:ascii="Calibri" w:hAnsi="Calibri" w:eastAsia="Calibri" w:cs="Calibri"/>
          <w:color w:val="0F4761" w:themeColor="accent1" w:themeTint="FF" w:themeShade="BF"/>
          <w:sz w:val="28"/>
          <w:szCs w:val="28"/>
        </w:rPr>
        <w:t> </w:t>
      </w:r>
    </w:p>
    <w:p w:rsidR="11D6E9CB" w:rsidP="11D6E9CB" w:rsidRDefault="11D6E9CB" w14:paraId="66FF7928" w14:textId="7884704F">
      <w:pPr>
        <w:pStyle w:val="paragraph"/>
        <w:spacing w:beforeAutospacing="0" w:after="0" w:afterAutospacing="0"/>
        <w:rPr>
          <w:rStyle w:val="normaltextrun"/>
          <w:rFonts w:ascii="Calibri" w:hAnsi="Calibri"/>
          <w:color w:val="000000" w:themeColor="text1"/>
          <w:sz w:val="22"/>
          <w:szCs w:val="22"/>
        </w:rPr>
      </w:pPr>
    </w:p>
    <w:p w:rsidR="00BC5E95" w:rsidP="05571F57" w:rsidRDefault="30464251" w14:paraId="215B1F0E" w14:textId="77777777">
      <w:pPr>
        <w:pStyle w:val="paragraph"/>
        <w:spacing w:beforeAutospacing="0" w:after="0" w:afterAutospacing="0"/>
        <w:textAlignment w:val="baseline"/>
      </w:pPr>
      <w:r w:rsidRPr="11D6E9CB">
        <w:rPr>
          <w:rStyle w:val="normaltextrun"/>
          <w:rFonts w:ascii="Calibri" w:hAnsi="Calibri"/>
          <w:color w:val="000000" w:themeColor="text1"/>
          <w:sz w:val="22"/>
          <w:szCs w:val="22"/>
        </w:rPr>
        <w:t>Is tionscnamh de chuid oifigí an Leas-Uachtaráin Taighde agus Nuálaíochta agus an Staidéir Iarchéime é an tIonad Forbartha Taighdeoirí (RDC), chun tacú le forbairt ghairmiúil leanúnach ár dtaighdeoirí go léir in Ollscoil na Gaillimhe, ó iarchéimithe go comhaltaí sinsearacha.</w:t>
      </w:r>
      <w:r w:rsidRPr="11D6E9CB">
        <w:rPr>
          <w:rStyle w:val="eop"/>
          <w:rFonts w:ascii="Calibri" w:hAnsi="Calibri"/>
          <w:color w:val="000000" w:themeColor="text1"/>
          <w:sz w:val="22"/>
          <w:szCs w:val="22"/>
        </w:rPr>
        <w:t> </w:t>
      </w:r>
    </w:p>
    <w:p w:rsidR="11D6E9CB" w:rsidP="11D6E9CB" w:rsidRDefault="11D6E9CB" w14:paraId="6F251544" w14:textId="5B150162">
      <w:pPr>
        <w:pStyle w:val="paragraph"/>
        <w:spacing w:beforeAutospacing="0" w:after="0" w:afterAutospacing="0"/>
        <w:rPr>
          <w:rStyle w:val="eop"/>
          <w:rFonts w:ascii="Calibri" w:hAnsi="Calibri"/>
          <w:color w:val="000000" w:themeColor="text1"/>
          <w:sz w:val="22"/>
          <w:szCs w:val="22"/>
        </w:rPr>
      </w:pPr>
    </w:p>
    <w:p w:rsidR="00BC5E95" w:rsidP="33ABFA54" w:rsidRDefault="4FEA882E" w14:paraId="3FC31435" w14:textId="4E0DEA04">
      <w:pPr>
        <w:pStyle w:val="paragraph"/>
        <w:spacing w:beforeAutospacing="off" w:after="0" w:afterAutospacing="off"/>
        <w:jc w:val="both"/>
        <w:textAlignment w:val="baseline"/>
        <w:rPr>
          <w:rFonts w:ascii="Segoe UI" w:hAnsi="Segoe UI" w:cs="Segoe UI"/>
          <w:sz w:val="18"/>
          <w:szCs w:val="18"/>
        </w:rPr>
      </w:pPr>
      <w:r w:rsidRPr="33ABFA54" w:rsidR="4FEA882E">
        <w:rPr>
          <w:rStyle w:val="normaltextrun"/>
          <w:rFonts w:ascii="Calibri" w:hAnsi="Calibri"/>
          <w:color w:val="000000" w:themeColor="text1" w:themeTint="FF" w:themeShade="FF"/>
          <w:sz w:val="22"/>
          <w:szCs w:val="22"/>
        </w:rPr>
        <w:t>Éascaíonn</w:t>
      </w:r>
      <w:r w:rsidRPr="33ABFA54" w:rsidR="15DDA385">
        <w:rPr>
          <w:rStyle w:val="normaltextrun"/>
          <w:rFonts w:ascii="Calibri" w:hAnsi="Calibri"/>
          <w:color w:val="000000" w:themeColor="text1" w:themeTint="FF" w:themeShade="FF"/>
          <w:sz w:val="22"/>
          <w:szCs w:val="22"/>
        </w:rPr>
        <w:t xml:space="preserve"> </w:t>
      </w:r>
      <w:r w:rsidRPr="33ABFA54" w:rsidR="4FEA882E">
        <w:rPr>
          <w:rStyle w:val="normaltextrun"/>
          <w:rFonts w:ascii="Calibri" w:hAnsi="Calibri"/>
          <w:color w:val="000000" w:themeColor="text1" w:themeTint="FF" w:themeShade="FF"/>
          <w:sz w:val="22"/>
          <w:szCs w:val="22"/>
        </w:rPr>
        <w:t>an fhoireann acadúil sraith seimineár ‘Comhráití Piaraí PhD’ dár mic léinn iarchéime taighde agus faigheann siad tacaíocht freisin ón RDC.</w:t>
      </w:r>
      <w:r w:rsidRPr="33ABFA54" w:rsidR="4FEA882E">
        <w:rPr>
          <w:rStyle w:val="eop"/>
          <w:rFonts w:ascii="Calibri" w:hAnsi="Calibri"/>
          <w:color w:val="000000" w:themeColor="text1" w:themeTint="FF" w:themeShade="FF"/>
          <w:sz w:val="22"/>
          <w:szCs w:val="22"/>
        </w:rPr>
        <w:t> </w:t>
      </w:r>
    </w:p>
    <w:p w:rsidR="30464251" w:rsidP="11D6E9CB" w:rsidRDefault="30464251" w14:paraId="55561730" w14:textId="292FB4EF">
      <w:pPr>
        <w:pStyle w:val="paragraph"/>
        <w:spacing w:beforeAutospacing="0" w:after="0" w:afterAutospacing="0"/>
        <w:jc w:val="both"/>
      </w:pPr>
      <w:hyperlink r:id="rId103">
        <w:r w:rsidRPr="11D6E9CB">
          <w:rPr>
            <w:rStyle w:val="normaltextrun"/>
            <w:rFonts w:ascii="Calibri" w:hAnsi="Calibri"/>
            <w:color w:val="0085C5"/>
            <w:sz w:val="22"/>
            <w:szCs w:val="22"/>
          </w:rPr>
          <w:t>An tIonad Forbartha Taighdeoirí – Ollscoil na Gaillimhe</w:t>
        </w:r>
      </w:hyperlink>
    </w:p>
    <w:p w:rsidR="11D6E9CB" w:rsidP="11D6E9CB" w:rsidRDefault="11D6E9CB" w14:paraId="1DED1170" w14:textId="68ED5007">
      <w:pPr>
        <w:pStyle w:val="paragraph"/>
        <w:spacing w:beforeAutospacing="0" w:after="0" w:afterAutospacing="0"/>
        <w:jc w:val="both"/>
        <w:rPr>
          <w:rStyle w:val="normaltextrun"/>
          <w:rFonts w:ascii="Calibri" w:hAnsi="Calibri"/>
          <w:color w:val="0085C5"/>
          <w:sz w:val="22"/>
          <w:szCs w:val="22"/>
        </w:rPr>
      </w:pPr>
    </w:p>
    <w:p w:rsidR="00BC5E95" w:rsidP="33ABFA54" w:rsidRDefault="30464251" w14:paraId="09F6BA29" w14:textId="77777777">
      <w:pPr>
        <w:pStyle w:val="Normal"/>
        <w:suppressLineNumbers w:val="0"/>
        <w:bidi w:val="0"/>
        <w:spacing w:before="0" w:beforeAutospacing="off" w:after="0" w:afterAutospacing="off" w:line="240" w:lineRule="auto"/>
        <w:ind w:left="0" w:right="0"/>
        <w:jc w:val="left"/>
        <w:rPr>
          <w:rFonts w:ascii="Calibri" w:hAnsi="Calibri" w:eastAsia="Calibri" w:cs="Calibri"/>
          <w:color w:val="0F4761" w:themeColor="accent1" w:themeTint="FF" w:themeShade="BF"/>
          <w:sz w:val="28"/>
          <w:szCs w:val="28"/>
        </w:rPr>
      </w:pPr>
      <w:r w:rsidRPr="33ABFA54" w:rsidR="30464251">
        <w:rPr>
          <w:rFonts w:ascii="Calibri" w:hAnsi="Calibri" w:eastAsia="Calibri" w:cs="Calibri"/>
          <w:color w:val="0F4761" w:themeColor="accent1" w:themeTint="FF" w:themeShade="BF"/>
          <w:sz w:val="28"/>
          <w:szCs w:val="28"/>
        </w:rPr>
        <w:t>Epigeum </w:t>
      </w:r>
    </w:p>
    <w:p w:rsidR="11D6E9CB" w:rsidP="11D6E9CB" w:rsidRDefault="11D6E9CB" w14:paraId="29BA4814" w14:textId="183BA5F1">
      <w:pPr>
        <w:pStyle w:val="paragraph"/>
        <w:spacing w:beforeAutospacing="0" w:after="0" w:afterAutospacing="0"/>
        <w:jc w:val="both"/>
        <w:rPr>
          <w:rStyle w:val="normaltextrun"/>
          <w:rFonts w:ascii="Calibri" w:hAnsi="Calibri"/>
          <w:color w:val="000000" w:themeColor="text1"/>
          <w:sz w:val="22"/>
          <w:szCs w:val="22"/>
        </w:rPr>
      </w:pPr>
    </w:p>
    <w:p w:rsidR="00BC5E95" w:rsidP="33ABFA54" w:rsidRDefault="4FEA882E" w14:paraId="7ECB1C22" w14:textId="463023B0">
      <w:pPr>
        <w:pStyle w:val="paragraph"/>
        <w:spacing w:beforeAutospacing="off" w:after="0" w:afterAutospacing="off"/>
        <w:jc w:val="both"/>
        <w:textAlignment w:val="baseline"/>
        <w:rPr>
          <w:rFonts w:ascii="Segoe UI" w:hAnsi="Segoe UI" w:cs="Segoe UI"/>
          <w:sz w:val="18"/>
          <w:szCs w:val="18"/>
        </w:rPr>
      </w:pPr>
      <w:r w:rsidRPr="33ABFA54" w:rsidR="4FEA882E">
        <w:rPr>
          <w:rStyle w:val="normaltextrun"/>
          <w:rFonts w:ascii="Calibri" w:hAnsi="Calibri"/>
          <w:color w:val="000000" w:themeColor="text1" w:themeTint="FF" w:themeShade="FF"/>
          <w:sz w:val="22"/>
          <w:szCs w:val="22"/>
        </w:rPr>
        <w:t xml:space="preserve">Tá uirlisí (cúrsaí) Scileanna Taighde Epigeum liostaithe ar </w:t>
      </w:r>
      <w:r w:rsidRPr="33ABFA54" w:rsidR="4FEA882E">
        <w:rPr>
          <w:rStyle w:val="normaltextrun"/>
          <w:rFonts w:ascii="Calibri" w:hAnsi="Calibri"/>
          <w:color w:val="000000" w:themeColor="text1" w:themeTint="FF" w:themeShade="FF"/>
          <w:sz w:val="22"/>
          <w:szCs w:val="22"/>
        </w:rPr>
        <w:t>thairseach an Ionaid Forbartha Taighdeoirí chomh maith le treoracha maidir le dul isteach ann (roghnaigh an leathanach ‘foghlaimeoir’ agus ansin ‘féinluas’).</w:t>
      </w:r>
      <w:r w:rsidRPr="33ABFA54" w:rsidR="4FEA882E">
        <w:rPr>
          <w:rStyle w:val="eop"/>
          <w:rFonts w:ascii="Calibri" w:hAnsi="Calibri"/>
          <w:color w:val="000000" w:themeColor="text1" w:themeTint="FF" w:themeShade="FF"/>
          <w:sz w:val="22"/>
          <w:szCs w:val="22"/>
        </w:rPr>
        <w:t> </w:t>
      </w:r>
    </w:p>
    <w:p w:rsidR="00BC5E95" w:rsidP="05571F57" w:rsidRDefault="30464251" w14:paraId="51035184" w14:textId="77777777">
      <w:pPr>
        <w:pStyle w:val="paragraph"/>
        <w:spacing w:beforeAutospacing="0" w:after="0" w:afterAutospacing="0"/>
        <w:textAlignment w:val="baseline"/>
      </w:pPr>
      <w:hyperlink r:id="rId104">
        <w:r w:rsidRPr="11D6E9CB">
          <w:rPr>
            <w:rStyle w:val="normaltextrun"/>
            <w:rFonts w:ascii="Calibri" w:hAnsi="Calibri"/>
            <w:color w:val="0085C5"/>
            <w:sz w:val="22"/>
            <w:szCs w:val="22"/>
          </w:rPr>
          <w:t>https://nuigalwayie.sharepoint.com/sites/rdc/SitePages/Epigeum- </w:t>
        </w:r>
      </w:hyperlink>
      <w:hyperlink r:id="rId105">
        <w:r w:rsidRPr="11D6E9CB">
          <w:rPr>
            <w:rStyle w:val="normaltextrun"/>
            <w:rFonts w:ascii="Calibri" w:hAnsi="Calibri"/>
            <w:color w:val="0085C5"/>
            <w:sz w:val="22"/>
            <w:szCs w:val="22"/>
          </w:rPr>
          <w:t>Research-Skills-Toolkit.aspx</w:t>
        </w:r>
      </w:hyperlink>
      <w:r w:rsidRPr="11D6E9CB">
        <w:rPr>
          <w:rStyle w:val="eop"/>
          <w:rFonts w:ascii="Calibri" w:hAnsi="Calibri"/>
          <w:color w:val="000000" w:themeColor="text1"/>
          <w:sz w:val="22"/>
          <w:szCs w:val="22"/>
        </w:rPr>
        <w:t> </w:t>
      </w:r>
    </w:p>
    <w:p w:rsidR="11D6E9CB" w:rsidP="11D6E9CB" w:rsidRDefault="11D6E9CB" w14:paraId="171EFF9F" w14:textId="7857F42E">
      <w:pPr>
        <w:pStyle w:val="paragraph"/>
        <w:spacing w:beforeAutospacing="0" w:after="0" w:afterAutospacing="0"/>
        <w:rPr>
          <w:rStyle w:val="eop"/>
          <w:rFonts w:ascii="Calibri" w:hAnsi="Calibri"/>
          <w:color w:val="000000" w:themeColor="text1"/>
          <w:sz w:val="22"/>
          <w:szCs w:val="22"/>
        </w:rPr>
      </w:pPr>
    </w:p>
    <w:p w:rsidR="00BC5E95" w:rsidP="05571F57" w:rsidRDefault="30464251" w14:paraId="075B16E3" w14:textId="77777777">
      <w:pPr>
        <w:pStyle w:val="paragraph"/>
        <w:spacing w:beforeAutospacing="0" w:after="0" w:afterAutospacing="0"/>
        <w:textAlignment w:val="baseline"/>
      </w:pPr>
      <w:r w:rsidRPr="11D6E9CB">
        <w:rPr>
          <w:rStyle w:val="normaltextrun"/>
          <w:rFonts w:ascii="Calibri" w:hAnsi="Calibri"/>
          <w:color w:val="000000" w:themeColor="text1"/>
          <w:sz w:val="22"/>
          <w:szCs w:val="22"/>
        </w:rPr>
        <w:t>Tá na treoracha rochtana mar an gcéanna do gach modúl i.e. a luaithe a chláraíonn an mac léinn ar ardán Epigeum, beidh tú in ann na modúil go léir atá ar fáil a fheiceáil agus Teastas Críochnaithe a íoslódáil do gach modúl ó ardán Epigeum, más gá sin mar fhianaise ar mhodúl a chríochnú.</w:t>
      </w:r>
      <w:r w:rsidRPr="11D6E9CB">
        <w:rPr>
          <w:rStyle w:val="eop"/>
          <w:rFonts w:ascii="Calibri" w:hAnsi="Calibri"/>
          <w:color w:val="000000" w:themeColor="text1"/>
          <w:sz w:val="22"/>
          <w:szCs w:val="22"/>
        </w:rPr>
        <w:t> </w:t>
      </w:r>
    </w:p>
    <w:p w:rsidR="11D6E9CB" w:rsidP="11D6E9CB" w:rsidRDefault="11D6E9CB" w14:paraId="289104F1" w14:textId="7CE096B6">
      <w:pPr>
        <w:pStyle w:val="paragraph"/>
        <w:spacing w:beforeAutospacing="0" w:after="0" w:afterAutospacing="0"/>
        <w:rPr>
          <w:rStyle w:val="eop"/>
          <w:rFonts w:ascii="Calibri" w:hAnsi="Calibri"/>
          <w:color w:val="000000" w:themeColor="text1"/>
          <w:sz w:val="22"/>
          <w:szCs w:val="22"/>
        </w:rPr>
      </w:pPr>
    </w:p>
    <w:p w:rsidR="00BC5E95" w:rsidP="05571F57" w:rsidRDefault="30464251" w14:paraId="4C89C573" w14:textId="77777777">
      <w:pPr>
        <w:pStyle w:val="paragraph"/>
        <w:spacing w:beforeAutospacing="0" w:after="0" w:afterAutospacing="0"/>
        <w:textAlignment w:val="baseline"/>
      </w:pPr>
      <w:r w:rsidRPr="11D6E9CB">
        <w:rPr>
          <w:rStyle w:val="normaltextrun"/>
          <w:rFonts w:ascii="Calibri" w:hAnsi="Calibri"/>
          <w:color w:val="000000" w:themeColor="text1"/>
          <w:sz w:val="22"/>
          <w:szCs w:val="22"/>
        </w:rPr>
        <w:t>D’fhéadfadh go mbeadh roinnt modúl Epigeum ar Canvas. Tá rochtain ‘amharc’ agus ‘léamh’ ag stiúrthóirí , agus tá teidlíochtaí ‘cláraigh’ agus ‘teastas críochnaithe’ ag mic léinn taighde.</w:t>
      </w:r>
      <w:r w:rsidRPr="11D6E9CB">
        <w:rPr>
          <w:rStyle w:val="eop"/>
          <w:rFonts w:ascii="Calibri" w:hAnsi="Calibri"/>
          <w:color w:val="000000" w:themeColor="text1"/>
          <w:sz w:val="22"/>
          <w:szCs w:val="22"/>
        </w:rPr>
        <w:t> </w:t>
      </w:r>
    </w:p>
    <w:p w:rsidR="11D6E9CB" w:rsidP="11D6E9CB" w:rsidRDefault="11D6E9CB" w14:paraId="624DCE99" w14:textId="130B76A5">
      <w:pPr>
        <w:pStyle w:val="paragraph"/>
        <w:spacing w:beforeAutospacing="0" w:after="0" w:afterAutospacing="0"/>
        <w:rPr>
          <w:rStyle w:val="eop"/>
          <w:rFonts w:ascii="Calibri" w:hAnsi="Calibri"/>
          <w:color w:val="000000" w:themeColor="text1"/>
          <w:sz w:val="22"/>
          <w:szCs w:val="22"/>
        </w:rPr>
      </w:pPr>
    </w:p>
    <w:p w:rsidR="00BC5E95" w:rsidP="33ABFA54" w:rsidRDefault="30464251" w14:paraId="5C68B573" w14:textId="77777777">
      <w:pPr>
        <w:pStyle w:val="Normal"/>
        <w:suppressLineNumbers w:val="0"/>
        <w:bidi w:val="0"/>
        <w:spacing w:before="0" w:beforeAutospacing="off" w:after="0" w:afterAutospacing="off" w:line="240" w:lineRule="auto"/>
        <w:ind w:left="0" w:right="0"/>
        <w:jc w:val="left"/>
        <w:rPr>
          <w:rFonts w:ascii="Calibri" w:hAnsi="Calibri" w:eastAsia="Calibri" w:cs="Calibri"/>
          <w:color w:val="0F4761" w:themeColor="accent1" w:themeTint="FF" w:themeShade="BF"/>
          <w:sz w:val="28"/>
          <w:szCs w:val="28"/>
        </w:rPr>
      </w:pPr>
      <w:r w:rsidRPr="33ABFA54" w:rsidR="30464251">
        <w:rPr>
          <w:rFonts w:ascii="Calibri" w:hAnsi="Calibri" w:eastAsia="Calibri" w:cs="Calibri"/>
          <w:color w:val="0F4761" w:themeColor="accent1" w:themeTint="FF" w:themeShade="BF"/>
          <w:sz w:val="28"/>
          <w:szCs w:val="28"/>
        </w:rPr>
        <w:t>Acmhainní Leabharlainne </w:t>
      </w:r>
    </w:p>
    <w:p w:rsidR="11D6E9CB" w:rsidP="11D6E9CB" w:rsidRDefault="11D6E9CB" w14:paraId="321F41D7" w14:textId="4327F5D0">
      <w:pPr>
        <w:pStyle w:val="paragraph"/>
        <w:spacing w:beforeAutospacing="0" w:after="0" w:afterAutospacing="0"/>
        <w:rPr>
          <w:rStyle w:val="normaltextrun"/>
          <w:rFonts w:ascii="Calibri" w:hAnsi="Calibri"/>
          <w:color w:val="000000" w:themeColor="text1"/>
          <w:sz w:val="22"/>
          <w:szCs w:val="22"/>
        </w:rPr>
      </w:pPr>
    </w:p>
    <w:p w:rsidRPr="00635986" w:rsidR="00E23B1E" w:rsidP="33ABFA54" w:rsidRDefault="00E23B1E" w14:paraId="281D83F0" w14:textId="7552F0E6">
      <w:pPr>
        <w:pStyle w:val="paragraph"/>
        <w:spacing w:beforeAutospacing="off" w:after="0" w:afterAutospacing="off"/>
        <w:ind/>
        <w:rPr>
          <w:rFonts w:ascii="Segoe UI" w:hAnsi="Segoe UI" w:cs="Segoe UI"/>
          <w:sz w:val="18"/>
          <w:szCs w:val="18"/>
        </w:rPr>
      </w:pPr>
      <w:r w:rsidRPr="33ABFA54" w:rsidR="4FEA882E">
        <w:rPr>
          <w:rStyle w:val="normaltextrun"/>
          <w:rFonts w:ascii="Calibri" w:hAnsi="Calibri"/>
          <w:color w:val="000000" w:themeColor="text1" w:themeTint="FF" w:themeShade="FF"/>
          <w:sz w:val="22"/>
          <w:szCs w:val="22"/>
        </w:rPr>
        <w:t>Reáchtálann an Leabharlann ceardlanna chun tacú le mic léinn taighde agus chun oiliúint a chur orthu. Is féidir teacht ar shonraí ar:</w:t>
      </w:r>
      <w:r w:rsidRPr="33ABFA54" w:rsidR="4FEA882E">
        <w:rPr>
          <w:rStyle w:val="eop"/>
          <w:rFonts w:ascii="Calibri" w:hAnsi="Calibri"/>
          <w:color w:val="000000" w:themeColor="text1" w:themeTint="FF" w:themeShade="FF"/>
          <w:sz w:val="22"/>
          <w:szCs w:val="22"/>
        </w:rPr>
        <w:t> </w:t>
      </w:r>
      <w:bookmarkStart w:name="_Hlk204953652" w:id="92"/>
      <w:r>
        <w:fldChar w:fldCharType="begin"/>
      </w:r>
      <w:r>
        <w:instrText xml:space="preserve">HYPERLINK "https://library.universityofgalway.ie/research/"</w:instrText>
      </w:r>
      <w:r>
        <w:fldChar w:fldCharType="separate"/>
      </w:r>
      <w:r w:rsidRPr="33ABFA54" w:rsidR="72646794">
        <w:rPr>
          <w:rStyle w:val="Hyperlink"/>
          <w:rFonts w:ascii="Calibri" w:hAnsi="Calibri" w:eastAsia="游ゴシック Light" w:cs="Calibri" w:eastAsiaTheme="majorEastAsia"/>
          <w:color w:val="0085C5"/>
          <w:sz w:val="22"/>
          <w:szCs w:val="22"/>
        </w:rPr>
        <w:t>Library website</w:t>
      </w:r>
      <w:r>
        <w:fldChar w:fldCharType="end"/>
      </w:r>
      <w:bookmarkEnd w:id="92"/>
    </w:p>
    <w:p w:rsidRPr="00635986" w:rsidR="00E23B1E" w:rsidP="18568259" w:rsidRDefault="00E23B1E" w14:paraId="1C559F35" w14:textId="30A4A192">
      <w:r>
        <w:br w:type="page"/>
      </w:r>
    </w:p>
    <w:p w:rsidRPr="00635986" w:rsidR="00E23B1E" w:rsidP="11D6E9CB" w:rsidRDefault="60E88470" w14:paraId="6C562B75" w14:textId="1E8F493B">
      <w:pPr>
        <w:pStyle w:val="Head2"/>
        <w:keepNext w:val="0"/>
        <w:keepLines w:val="0"/>
        <w:spacing w:before="0" w:after="0" w:line="240" w:lineRule="auto"/>
        <w:ind w:left="0"/>
      </w:pPr>
      <w:bookmarkStart w:name="_Toc167974817" w:id="93"/>
      <w:bookmarkStart w:name="_Toc240432419" w:id="94"/>
      <w:bookmarkStart w:name="_Toc1431544769" w:id="328492257"/>
      <w:bookmarkStart w:name="_Toc1171250428" w:id="1969566863"/>
      <w:r w:rsidR="60E88470">
        <w:rPr/>
        <w:t xml:space="preserve">Aguisín </w:t>
      </w:r>
      <w:r w:rsidR="63CA47BF">
        <w:rPr/>
        <w:t>5</w:t>
      </w:r>
      <w:r w:rsidR="60E88470">
        <w:rPr/>
        <w:t>: Leabhair do Stiúrthóirí agus do Mhic Léinn Taighde</w:t>
      </w:r>
      <w:bookmarkEnd w:id="93"/>
      <w:bookmarkEnd w:id="94"/>
      <w:bookmarkEnd w:id="328492257"/>
      <w:bookmarkEnd w:id="1969566863"/>
    </w:p>
    <w:p w:rsidR="11D6E9CB" w:rsidP="11D6E9CB" w:rsidRDefault="11D6E9CB" w14:paraId="1CCF0004" w14:textId="6701FF9B">
      <w:pPr>
        <w:pStyle w:val="Head2"/>
        <w:keepNext w:val="0"/>
        <w:keepLines w:val="0"/>
        <w:spacing w:before="0" w:after="0" w:line="240" w:lineRule="auto"/>
        <w:ind w:left="0"/>
      </w:pPr>
    </w:p>
    <w:p w:rsidRPr="0036746F" w:rsidR="00E23B1E" w:rsidP="11D6E9CB" w:rsidRDefault="0F9E3326" w14:paraId="40CE16EC" w14:textId="77777777">
      <w:pPr>
        <w:adjustRightInd w:val="0"/>
        <w:spacing w:after="0" w:line="240" w:lineRule="auto"/>
      </w:pPr>
      <w:r w:rsidRPr="11D6E9CB">
        <w:rPr>
          <w:rFonts w:ascii="Calibri" w:hAnsi="Calibri" w:cs="Calibri"/>
          <w:color w:val="000000" w:themeColor="text1"/>
        </w:rPr>
        <w:t>Seo a leanas liosta ábhar tagartha do stiúrthóirí agus do mhic léinn atá ar fáil ón Oifig Staidéir Iarchéime nó ó Leabharlann Shéamais Uí Argadáin.</w:t>
      </w:r>
    </w:p>
    <w:p w:rsidR="11D6E9CB" w:rsidP="11D6E9CB" w:rsidRDefault="11D6E9CB" w14:paraId="38C427E9" w14:textId="5600DCE4">
      <w:pPr>
        <w:spacing w:after="0" w:line="240" w:lineRule="auto"/>
        <w:rPr>
          <w:rFonts w:ascii="Calibri" w:hAnsi="Calibri" w:cs="Calibri"/>
          <w:color w:val="000000" w:themeColor="text1"/>
        </w:rPr>
      </w:pPr>
    </w:p>
    <w:p w:rsidRPr="0036746F" w:rsidR="00E23B1E" w:rsidP="11D6E9CB" w:rsidRDefault="0F9E3326" w14:paraId="3D523978" w14:textId="77777777">
      <w:pPr>
        <w:adjustRightInd w:val="0"/>
        <w:spacing w:after="0" w:line="240" w:lineRule="auto"/>
      </w:pPr>
      <w:r w:rsidRPr="11D6E9CB">
        <w:rPr>
          <w:rFonts w:ascii="Calibri" w:hAnsi="Calibri" w:cs="Calibri"/>
          <w:b/>
          <w:bCs/>
          <w:color w:val="000000" w:themeColor="text1"/>
        </w:rPr>
        <w:t>Leabhair do Stiúrthóirí</w:t>
      </w:r>
    </w:p>
    <w:p w:rsidR="11D6E9CB" w:rsidP="11D6E9CB" w:rsidRDefault="11D6E9CB" w14:paraId="0A598E74" w14:textId="3CF4A055">
      <w:pPr>
        <w:spacing w:after="0" w:line="240" w:lineRule="auto"/>
        <w:rPr>
          <w:rFonts w:ascii="Calibri" w:hAnsi="Calibri" w:cs="Calibri"/>
          <w:b/>
          <w:bCs/>
          <w:color w:val="000000" w:themeColor="text1"/>
        </w:rPr>
      </w:pPr>
    </w:p>
    <w:p w:rsidRPr="0036746F" w:rsidR="00E23B1E" w:rsidP="33ABFA54" w:rsidRDefault="0F9E3326" w14:paraId="1673935A" w14:textId="6ED95474">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Beasley, N. and Taylor, S</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(2005)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A Handbook for Doctoral Supervisors,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London: Routledge.</w:t>
      </w:r>
    </w:p>
    <w:p w:rsidRPr="0036746F" w:rsidR="00E23B1E" w:rsidP="33ABFA54" w:rsidRDefault="0F9E3326" w14:paraId="6AE8A69B" w14:textId="146A40C3">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Barker, K</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(2002)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At the Helm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A laboratory navigator,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Cold Spring Harbor Laboratory Press.</w:t>
      </w:r>
    </w:p>
    <w:p w:rsidRPr="0036746F" w:rsidR="00E23B1E" w:rsidP="33ABFA54" w:rsidRDefault="0F9E3326" w14:paraId="7A4C6A03" w14:textId="2536832F">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val="en-IE"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Delamont, S., Atkinson, P. and Parry, O</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(2004)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Supervising the Doctorate: A guide to success,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Open University Press.</w:t>
      </w:r>
    </w:p>
    <w:p w:rsidRPr="0036746F" w:rsidR="00E23B1E" w:rsidP="33ABFA54" w:rsidRDefault="0F9E3326" w14:paraId="608BEFE5" w14:textId="3469E119">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Eley, A. and Jennings, R</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(2005)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Effective Postgraduate Supervision,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Maidenhead. OU Press McGraw-Hill Education.</w:t>
      </w:r>
    </w:p>
    <w:p w:rsidRPr="0036746F" w:rsidR="00E23B1E" w:rsidP="33ABFA54" w:rsidRDefault="0F9E3326" w14:paraId="737F194D" w14:textId="19A9C2D9">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val="en-IE"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Fry, H., Ketteridge, S. and Marshall, S. (2009) A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Handbook for Teaching and Learning in Higher Education:</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London : Routledge.</w:t>
      </w:r>
    </w:p>
    <w:p w:rsidRPr="0036746F" w:rsidR="00E23B1E" w:rsidP="33ABFA54" w:rsidRDefault="0F9E3326" w14:paraId="6DFA9B80" w14:textId="4F59B453">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Kamler, B. and Thomson, P. (2006)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Helping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Doctoral Students Write: Pedagogies for Supervision,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London: Routledge.</w:t>
      </w:r>
    </w:p>
    <w:p w:rsidRPr="0036746F" w:rsidR="00E23B1E" w:rsidP="33ABFA54" w:rsidRDefault="0F9E3326" w14:paraId="422C7982" w14:textId="469C1D13">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Pearce, L. (2005)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How to Examine a Thesis</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Open University Press.</w:t>
      </w:r>
    </w:p>
    <w:p w:rsidRPr="0036746F" w:rsidR="00E23B1E" w:rsidP="33ABFA54" w:rsidRDefault="0F9E3326" w14:paraId="3F3E3B61" w14:textId="2301570C">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val="en-IE"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Phillips, E. and Pugh, D.S. (2000)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How to Get a PhD: A Handbook for Students and Their Supervisors</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3rd ed., Open University Press.</w:t>
      </w:r>
    </w:p>
    <w:p w:rsidRPr="0036746F" w:rsidR="00E23B1E" w:rsidP="33ABFA54" w:rsidRDefault="0F9E3326" w14:paraId="5178D932" w14:textId="304D30C1">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Rugg, G. and Petre, M</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(2004)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The Unwritten Rules of PhD Research,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Maidenhead: Open University Press.</w:t>
      </w:r>
    </w:p>
    <w:p w:rsidRPr="0036746F" w:rsidR="00E23B1E" w:rsidP="33ABFA54" w:rsidRDefault="0F9E3326" w14:paraId="24312EA7" w14:textId="340020D4">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val="en-IE"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Tinkler, P. and Jackson, C</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(2009)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The Doctoral Examination Process – A handbook for students, examiners and supervisors,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Open University Press.</w:t>
      </w:r>
    </w:p>
    <w:p w:rsidRPr="0036746F" w:rsidR="00E23B1E" w:rsidP="33ABFA54" w:rsidRDefault="0F9E3326" w14:paraId="0DD78E31" w14:textId="33A686E8">
      <w:pPr>
        <w:pStyle w:val="ListParagraph"/>
        <w:numPr>
          <w:ilvl w:val="0"/>
          <w:numId w:val="36"/>
        </w:numPr>
        <w:suppressLineNumbers w:val="0"/>
        <w:bidi w:val="0"/>
        <w:spacing w:before="0" w:beforeAutospacing="off" w:after="160" w:afterAutospacing="off" w:line="259" w:lineRule="auto"/>
        <w:ind w:left="720" w:right="0" w:hanging="360"/>
        <w:contextualSpacing w:val="0"/>
        <w:jc w:val="left"/>
        <w:rPr>
          <w:rFonts w:ascii="Calibri" w:hAnsi="Calibri" w:eastAsia="Aptos" w:cs="Calibri" w:asciiTheme="minorAscii" w:hAnsiTheme="minorAscii" w:eastAsiaTheme="minorAscii" w:cstheme="minorBidi"/>
          <w:color w:val="000000" w:themeColor="text1" w:themeTint="FF" w:themeShade="FF"/>
          <w:sz w:val="22"/>
          <w:szCs w:val="22"/>
          <w:lang w:eastAsia="en-US" w:bidi="ar-SA"/>
        </w:rPr>
      </w:pP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Wisker, G. (2005)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The Good Supervisor: Supervising Postgraduate and Undergraduate Research for Doctoral Theses and Dissertations,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Hampshire:</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Palgrave MacMillan.</w:t>
      </w:r>
      <w:r w:rsidRPr="33ABFA54" w:rsidR="0F9E3326">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p>
    <w:p w:rsidR="11D6E9CB" w:rsidP="11D6E9CB" w:rsidRDefault="11D6E9CB" w14:paraId="629BAB8E" w14:textId="7A575818">
      <w:pPr>
        <w:spacing w:after="0" w:line="240" w:lineRule="auto"/>
        <w:contextualSpacing/>
        <w:rPr>
          <w:rFonts w:ascii="Calibri" w:hAnsi="Calibri" w:cs="Calibri"/>
        </w:rPr>
      </w:pPr>
    </w:p>
    <w:p w:rsidRPr="0036746F" w:rsidR="00E23B1E" w:rsidP="33ABFA54" w:rsidRDefault="0F9E3326" w14:paraId="43C68240" w14:textId="77777777">
      <w:pPr>
        <w:adjustRightInd w:val="0"/>
        <w:spacing w:after="0" w:afterAutospacing="off" w:line="240" w:lineRule="auto"/>
      </w:pPr>
      <w:r w:rsidRPr="33ABFA54" w:rsidR="0F9E3326">
        <w:rPr>
          <w:rFonts w:ascii="Calibri" w:hAnsi="Calibri" w:cs="Calibri"/>
          <w:b w:val="1"/>
          <w:bCs w:val="1"/>
          <w:color w:val="000000" w:themeColor="text1" w:themeTint="FF" w:themeShade="FF"/>
        </w:rPr>
        <w:t>Leabhair do Mhic Léinn</w:t>
      </w:r>
    </w:p>
    <w:p w:rsidR="33ABFA54" w:rsidP="33ABFA54" w:rsidRDefault="33ABFA54" w14:paraId="3BAFF265" w14:textId="61363666">
      <w:pPr>
        <w:spacing w:after="0" w:afterAutospacing="off" w:line="240" w:lineRule="auto"/>
        <w:rPr>
          <w:rFonts w:ascii="Calibri" w:hAnsi="Calibri" w:cs="Calibri"/>
          <w:b w:val="1"/>
          <w:bCs w:val="1"/>
          <w:color w:val="000000" w:themeColor="text1" w:themeTint="FF" w:themeShade="FF"/>
        </w:rPr>
      </w:pPr>
    </w:p>
    <w:p w:rsidRPr="0036746F" w:rsidR="00E23B1E" w:rsidP="33ABFA54" w:rsidRDefault="2BEAE8C7" w14:paraId="317F9C8E" w14:textId="1CDE3AF8">
      <w:pPr>
        <w:pStyle w:val="ListParagraph"/>
        <w:numPr>
          <w:ilvl w:val="0"/>
          <w:numId w:val="57"/>
        </w:numPr>
        <w:suppressLineNumbers w:val="0"/>
        <w:bidi w:val="0"/>
        <w:spacing w:before="0" w:beforeAutospacing="off" w:after="160" w:afterAutospacing="off" w:line="259" w:lineRule="auto"/>
        <w:ind w:left="720" w:right="0" w:hanging="360"/>
        <w:contextualSpacing w:val="0"/>
        <w:jc w:val="left"/>
        <w:rPr>
          <w:rFonts w:ascii="Calibri" w:hAnsi="Calibri" w:cs="Calibri"/>
          <w:color w:val="000000" w:themeColor="text1" w:themeTint="FF" w:themeShade="FF"/>
        </w:rPr>
      </w:pPr>
      <w:r w:rsidRPr="33ABFA54" w:rsidR="2BEAE8C7">
        <w:rPr>
          <w:rFonts w:ascii="Calibri" w:hAnsi="Calibri" w:cs="Calibri"/>
          <w:color w:val="000000" w:themeColor="text1" w:themeTint="FF" w:themeShade="FF"/>
        </w:rPr>
        <w:t xml:space="preserve">Burns, D. (2017) </w:t>
      </w:r>
      <w:r w:rsidRPr="33ABFA54" w:rsidR="2BEAE8C7">
        <w:rPr>
          <w:rFonts w:ascii="Calibri" w:hAnsi="Calibri" w:cs="Calibri"/>
          <w:i w:val="1"/>
          <w:iCs w:val="1"/>
          <w:color w:val="000000" w:themeColor="text1" w:themeTint="FF" w:themeShade="FF"/>
        </w:rPr>
        <w:t xml:space="preserve">Writing a Scientific-Style Thesis - A Guide for Graduate Research Students </w:t>
      </w:r>
      <w:r w:rsidRPr="33ABFA54" w:rsidR="2BEAE8C7">
        <w:rPr>
          <w:rFonts w:ascii="Calibri" w:hAnsi="Calibri" w:cs="Calibri"/>
          <w:color w:val="000000" w:themeColor="text1" w:themeTint="FF" w:themeShade="FF"/>
        </w:rPr>
        <w:t xml:space="preserve">available from </w:t>
      </w:r>
      <w:r w:rsidRPr="33ABFA54" w:rsidR="2BEAE8C7">
        <w:rPr>
          <w:rFonts w:ascii="Calibri" w:hAnsi="Calibri" w:eastAsia="Aptos" w:cs="Calibri" w:asciiTheme="minorAscii" w:hAnsiTheme="minorAscii" w:eastAsiaTheme="minorAscii" w:cstheme="minorBidi"/>
          <w:color w:val="000000" w:themeColor="text1" w:themeTint="FF" w:themeShade="FF"/>
          <w:sz w:val="22"/>
          <w:szCs w:val="22"/>
          <w:lang w:eastAsia="en-US" w:bidi="ar-SA"/>
        </w:rPr>
        <w:t>Graduate Studies office or</w:t>
      </w:r>
      <w:r w:rsidRPr="33ABFA54" w:rsidR="50D6A460">
        <w:rPr>
          <w:rFonts w:ascii="Calibri" w:hAnsi="Calibri" w:eastAsia="Aptos" w:cs="Calibri" w:asciiTheme="minorAscii" w:hAnsiTheme="minorAscii" w:eastAsiaTheme="minorAscii" w:cstheme="minorBidi"/>
          <w:color w:val="000000" w:themeColor="text1" w:themeTint="FF" w:themeShade="FF"/>
          <w:sz w:val="22"/>
          <w:szCs w:val="22"/>
          <w:lang w:eastAsia="en-US" w:bidi="ar-SA"/>
        </w:rPr>
        <w:t xml:space="preserve"> </w:t>
      </w:r>
      <w:hyperlink r:id="R444ef73b42ed4ea4">
        <w:r w:rsidRPr="33ABFA54" w:rsidR="2BEAE8C7">
          <w:rPr>
            <w:rFonts w:ascii="Aptos" w:hAnsi="Aptos" w:eastAsia="Aptos" w:cs="Arial" w:asciiTheme="minorAscii" w:hAnsiTheme="minorAscii" w:eastAsiaTheme="minorAscii" w:cstheme="minorBidi"/>
            <w:color w:val="467886"/>
            <w:sz w:val="22"/>
            <w:szCs w:val="22"/>
            <w:u w:val="single"/>
            <w:lang w:eastAsia="en-US" w:bidi="ar-SA"/>
          </w:rPr>
          <w:t>http://www.nuigalway.ie/media/graduatestudies/files/writingascientificstylethesis/writing_a_scientific_thesis.pdf</w:t>
        </w:r>
      </w:hyperlink>
    </w:p>
    <w:p w:rsidRPr="0036746F" w:rsidR="00E23B1E" w:rsidP="33ABFA54" w:rsidRDefault="2BEAE8C7" w14:paraId="07A5BC1F" w14:textId="2AA6DE56">
      <w:pPr>
        <w:pStyle w:val="ListParagraph"/>
        <w:numPr>
          <w:ilvl w:val="0"/>
          <w:numId w:val="57"/>
        </w:numPr>
        <w:adjustRightInd w:val="0"/>
        <w:spacing/>
        <w:contextualSpacing w:val="0"/>
        <w:rPr>
          <w:rFonts w:ascii="Calibri" w:hAnsi="Calibri" w:cs="Calibri"/>
          <w:color w:val="000000"/>
        </w:rPr>
      </w:pPr>
      <w:r w:rsidRPr="33ABFA54" w:rsidR="2BEAE8C7">
        <w:rPr>
          <w:rFonts w:ascii="Calibri" w:hAnsi="Calibri" w:eastAsia="Aptos" w:cs="Calibri" w:asciiTheme="minorAscii" w:hAnsiTheme="minorAscii" w:eastAsiaTheme="minorAscii" w:cstheme="minorBidi"/>
          <w:color w:val="000000" w:themeColor="text1" w:themeTint="FF" w:themeShade="FF"/>
          <w:sz w:val="22"/>
          <w:szCs w:val="22"/>
          <w:lang w:eastAsia="en-US" w:bidi="ar-SA"/>
        </w:rPr>
        <w:t>Cryer,</w:t>
      </w:r>
      <w:r w:rsidRPr="33ABFA54" w:rsidR="2BEAE8C7">
        <w:rPr>
          <w:rFonts w:ascii="Calibri" w:hAnsi="Calibri" w:cs="Calibri"/>
          <w:color w:val="000000" w:themeColor="text1" w:themeTint="FF" w:themeShade="FF"/>
        </w:rPr>
        <w:t xml:space="preserve"> P. (2006) </w:t>
      </w:r>
      <w:r w:rsidRPr="33ABFA54" w:rsidR="2BEAE8C7">
        <w:rPr>
          <w:rFonts w:ascii="Calibri" w:hAnsi="Calibri" w:cs="Calibri"/>
          <w:i w:val="1"/>
          <w:iCs w:val="1"/>
          <w:color w:val="000000" w:themeColor="text1" w:themeTint="FF" w:themeShade="FF"/>
        </w:rPr>
        <w:t xml:space="preserve">The Research Student’s Guide to Success, </w:t>
      </w:r>
      <w:r w:rsidRPr="33ABFA54" w:rsidR="2BEAE8C7">
        <w:rPr>
          <w:rFonts w:ascii="Calibri" w:hAnsi="Calibri" w:cs="Calibri"/>
          <w:color w:val="000000" w:themeColor="text1" w:themeTint="FF" w:themeShade="FF"/>
        </w:rPr>
        <w:t>3rd ed</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Maidenhead, McGraw Hill.</w:t>
      </w:r>
    </w:p>
    <w:p w:rsidRPr="0036746F" w:rsidR="00E23B1E" w:rsidP="33ABFA54" w:rsidRDefault="2BEAE8C7" w14:paraId="7C2E9E24" w14:textId="3FFCCB85">
      <w:pPr>
        <w:pStyle w:val="ListParagraph"/>
        <w:numPr>
          <w:ilvl w:val="0"/>
          <w:numId w:val="57"/>
        </w:numPr>
        <w:adjustRightInd w:val="0"/>
        <w:spacing/>
        <w:contextualSpacing w:val="0"/>
        <w:rPr>
          <w:rFonts w:ascii="Calibri" w:hAnsi="Calibri" w:cs="Calibri"/>
          <w:i w:val="1"/>
          <w:iCs w:val="1"/>
          <w:color w:val="000000"/>
          <w:lang w:val="en-IE"/>
        </w:rPr>
      </w:pPr>
      <w:r w:rsidRPr="33ABFA54" w:rsidR="2BEAE8C7">
        <w:rPr>
          <w:rFonts w:ascii="Calibri" w:hAnsi="Calibri" w:cs="Calibri"/>
          <w:color w:val="000000" w:themeColor="text1" w:themeTint="FF" w:themeShade="FF"/>
        </w:rPr>
        <w:t>Delamont, S., Atkinson, P. and Parry, O</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 xml:space="preserve">(2000) </w:t>
      </w:r>
      <w:r w:rsidRPr="33ABFA54" w:rsidR="2BEAE8C7">
        <w:rPr>
          <w:rFonts w:ascii="Calibri" w:hAnsi="Calibri" w:cs="Calibri"/>
          <w:i w:val="1"/>
          <w:iCs w:val="1"/>
          <w:color w:val="000000" w:themeColor="text1" w:themeTint="FF" w:themeShade="FF"/>
        </w:rPr>
        <w:t xml:space="preserve">The Doctoral Experience. Success and Failure in Graduate School, </w:t>
      </w:r>
      <w:r w:rsidRPr="33ABFA54" w:rsidR="2BEAE8C7">
        <w:rPr>
          <w:rFonts w:ascii="Calibri" w:hAnsi="Calibri" w:cs="Calibri"/>
          <w:color w:val="000000" w:themeColor="text1" w:themeTint="FF" w:themeShade="FF"/>
        </w:rPr>
        <w:t>London; Falmer Press.</w:t>
      </w:r>
    </w:p>
    <w:p w:rsidRPr="0036746F" w:rsidR="00E23B1E" w:rsidP="33ABFA54" w:rsidRDefault="2BEAE8C7" w14:paraId="2375C3B7" w14:textId="3472FE04">
      <w:pPr>
        <w:pStyle w:val="ListParagraph"/>
        <w:numPr>
          <w:ilvl w:val="0"/>
          <w:numId w:val="57"/>
        </w:numPr>
        <w:adjustRightInd w:val="0"/>
        <w:spacing/>
        <w:contextualSpacing w:val="0"/>
        <w:rPr>
          <w:rFonts w:ascii="Calibri" w:hAnsi="Calibri" w:cs="Calibri"/>
          <w:i w:val="1"/>
          <w:iCs w:val="1"/>
          <w:color w:val="000000"/>
          <w:lang w:val="en-IE"/>
        </w:rPr>
      </w:pPr>
      <w:r w:rsidRPr="33ABFA54" w:rsidR="2BEAE8C7">
        <w:rPr>
          <w:rFonts w:ascii="Calibri" w:hAnsi="Calibri" w:cs="Calibri"/>
          <w:color w:val="000000" w:themeColor="text1" w:themeTint="FF" w:themeShade="FF"/>
        </w:rPr>
        <w:t xml:space="preserve">Markey, A. (2008) </w:t>
      </w:r>
      <w:r w:rsidRPr="33ABFA54" w:rsidR="2BEAE8C7">
        <w:rPr>
          <w:rFonts w:ascii="Calibri" w:hAnsi="Calibri" w:cs="Calibri"/>
          <w:i w:val="1"/>
          <w:iCs w:val="1"/>
          <w:color w:val="000000" w:themeColor="text1" w:themeTint="FF" w:themeShade="FF"/>
        </w:rPr>
        <w:t xml:space="preserve">In At The Deep End – Starting To Teach In Higher Education, </w:t>
      </w:r>
      <w:r w:rsidRPr="33ABFA54" w:rsidR="2BEAE8C7">
        <w:rPr>
          <w:rFonts w:ascii="Calibri" w:hAnsi="Calibri" w:cs="Calibri"/>
          <w:color w:val="000000" w:themeColor="text1" w:themeTint="FF" w:themeShade="FF"/>
        </w:rPr>
        <w:t>Higgs, B. and Potter, J, eds.,</w:t>
      </w:r>
    </w:p>
    <w:p w:rsidRPr="0036746F" w:rsidR="00E23B1E" w:rsidP="33ABFA54" w:rsidRDefault="2BEAE8C7" w14:paraId="77E20809" w14:textId="18697ED2">
      <w:pPr>
        <w:pStyle w:val="ListParagraph"/>
        <w:numPr>
          <w:ilvl w:val="0"/>
          <w:numId w:val="57"/>
        </w:numPr>
        <w:adjustRightInd w:val="0"/>
        <w:spacing/>
        <w:contextualSpacing w:val="0"/>
        <w:rPr>
          <w:rFonts w:ascii="Calibri" w:hAnsi="Calibri" w:cs="Calibri"/>
          <w:color w:val="000000"/>
        </w:rPr>
      </w:pPr>
      <w:r w:rsidRPr="33ABFA54" w:rsidR="2BEAE8C7">
        <w:rPr>
          <w:rFonts w:ascii="Calibri" w:hAnsi="Calibri" w:cs="Calibri"/>
          <w:color w:val="000000" w:themeColor="text1" w:themeTint="FF" w:themeShade="FF"/>
        </w:rPr>
        <w:t>Murray, R</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 xml:space="preserve">(2009) </w:t>
      </w:r>
      <w:r w:rsidRPr="33ABFA54" w:rsidR="2BEAE8C7">
        <w:rPr>
          <w:rFonts w:ascii="Calibri" w:hAnsi="Calibri" w:cs="Calibri"/>
          <w:i w:val="1"/>
          <w:iCs w:val="1"/>
          <w:color w:val="000000" w:themeColor="text1" w:themeTint="FF" w:themeShade="FF"/>
        </w:rPr>
        <w:t>How to Survive your Viva</w:t>
      </w:r>
      <w:r w:rsidRPr="33ABFA54" w:rsidR="2BEAE8C7">
        <w:rPr>
          <w:rFonts w:ascii="Calibri" w:hAnsi="Calibri" w:cs="Calibri"/>
          <w:color w:val="000000" w:themeColor="text1" w:themeTint="FF" w:themeShade="FF"/>
        </w:rPr>
        <w:t>, Open University Press.</w:t>
      </w:r>
    </w:p>
    <w:p w:rsidRPr="0036746F" w:rsidR="00E23B1E" w:rsidP="33ABFA54" w:rsidRDefault="2BEAE8C7" w14:paraId="355B4931" w14:textId="4E768D8D">
      <w:pPr>
        <w:pStyle w:val="ListParagraph"/>
        <w:numPr>
          <w:ilvl w:val="0"/>
          <w:numId w:val="57"/>
        </w:numPr>
        <w:adjustRightInd w:val="0"/>
        <w:spacing/>
        <w:contextualSpacing w:val="0"/>
        <w:rPr>
          <w:rFonts w:ascii="Calibri" w:hAnsi="Calibri" w:cs="Calibri"/>
          <w:color w:val="000000"/>
        </w:rPr>
      </w:pPr>
      <w:r w:rsidRPr="33ABFA54" w:rsidR="2BEAE8C7">
        <w:rPr>
          <w:rFonts w:ascii="Calibri" w:hAnsi="Calibri" w:cs="Calibri"/>
          <w:color w:val="000000" w:themeColor="text1" w:themeTint="FF" w:themeShade="FF"/>
        </w:rPr>
        <w:t>Pearce, L</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 xml:space="preserve">(2005) </w:t>
      </w:r>
      <w:r w:rsidRPr="33ABFA54" w:rsidR="2BEAE8C7">
        <w:rPr>
          <w:rFonts w:ascii="Calibri" w:hAnsi="Calibri" w:cs="Calibri"/>
          <w:i w:val="1"/>
          <w:iCs w:val="1"/>
          <w:color w:val="000000" w:themeColor="text1" w:themeTint="FF" w:themeShade="FF"/>
        </w:rPr>
        <w:t xml:space="preserve">How to Examine a Thesis, </w:t>
      </w:r>
      <w:r w:rsidRPr="33ABFA54" w:rsidR="2BEAE8C7">
        <w:rPr>
          <w:rFonts w:ascii="Calibri" w:hAnsi="Calibri" w:cs="Calibri"/>
          <w:color w:val="000000" w:themeColor="text1" w:themeTint="FF" w:themeShade="FF"/>
        </w:rPr>
        <w:t>Open University Press.</w:t>
      </w:r>
    </w:p>
    <w:p w:rsidRPr="0036746F" w:rsidR="00E23B1E" w:rsidP="33ABFA54" w:rsidRDefault="2BEAE8C7" w14:paraId="0A13A376" w14:textId="7203F5E5">
      <w:pPr>
        <w:pStyle w:val="ListParagraph"/>
        <w:numPr>
          <w:ilvl w:val="0"/>
          <w:numId w:val="57"/>
        </w:numPr>
        <w:adjustRightInd w:val="0"/>
        <w:spacing/>
        <w:contextualSpacing w:val="0"/>
        <w:rPr>
          <w:rFonts w:ascii="Calibri" w:hAnsi="Calibri" w:cs="Calibri"/>
          <w:i w:val="1"/>
          <w:iCs w:val="1"/>
          <w:color w:val="000000"/>
          <w:lang w:val="en-IE"/>
        </w:rPr>
      </w:pPr>
      <w:r w:rsidRPr="33ABFA54" w:rsidR="2BEAE8C7">
        <w:rPr>
          <w:rFonts w:ascii="Calibri" w:hAnsi="Calibri" w:cs="Calibri"/>
          <w:color w:val="000000" w:themeColor="text1" w:themeTint="FF" w:themeShade="FF"/>
        </w:rPr>
        <w:t>Phillips, E. and Pugh, D.S</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 xml:space="preserve">(2000) </w:t>
      </w:r>
      <w:r w:rsidRPr="33ABFA54" w:rsidR="2BEAE8C7">
        <w:rPr>
          <w:rFonts w:ascii="Calibri" w:hAnsi="Calibri" w:cs="Calibri"/>
          <w:i w:val="1"/>
          <w:iCs w:val="1"/>
          <w:color w:val="000000" w:themeColor="text1" w:themeTint="FF" w:themeShade="FF"/>
        </w:rPr>
        <w:t>How to Get a PhD: A Handbook for Students and Their Supervisor</w:t>
      </w:r>
      <w:r w:rsidRPr="33ABFA54" w:rsidR="2BEAE8C7">
        <w:rPr>
          <w:rFonts w:ascii="Calibri" w:hAnsi="Calibri" w:cs="Calibri"/>
          <w:color w:val="000000" w:themeColor="text1" w:themeTint="FF" w:themeShade="FF"/>
        </w:rPr>
        <w:t>s, 3rd ed., Open University Press.</w:t>
      </w:r>
    </w:p>
    <w:p w:rsidRPr="0036746F" w:rsidR="00E23B1E" w:rsidP="33ABFA54" w:rsidRDefault="2BEAE8C7" w14:paraId="2E72A45C" w14:textId="6C087B62">
      <w:pPr>
        <w:pStyle w:val="ListParagraph"/>
        <w:numPr>
          <w:ilvl w:val="0"/>
          <w:numId w:val="57"/>
        </w:numPr>
        <w:adjustRightInd w:val="0"/>
        <w:spacing/>
        <w:contextualSpacing w:val="0"/>
        <w:rPr>
          <w:rFonts w:ascii="Calibri" w:hAnsi="Calibri" w:cs="Calibri"/>
          <w:color w:val="000000"/>
        </w:rPr>
      </w:pPr>
      <w:r w:rsidRPr="33ABFA54" w:rsidR="2BEAE8C7">
        <w:rPr>
          <w:rFonts w:ascii="Calibri" w:hAnsi="Calibri" w:cs="Calibri"/>
          <w:color w:val="000000" w:themeColor="text1" w:themeTint="FF" w:themeShade="FF"/>
        </w:rPr>
        <w:t>Potter, S</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 xml:space="preserve">(Ed) (2002) </w:t>
      </w:r>
      <w:r w:rsidRPr="33ABFA54" w:rsidR="2BEAE8C7">
        <w:rPr>
          <w:rFonts w:ascii="Calibri" w:hAnsi="Calibri" w:cs="Calibri"/>
          <w:i w:val="1"/>
          <w:iCs w:val="1"/>
          <w:color w:val="000000" w:themeColor="text1" w:themeTint="FF" w:themeShade="FF"/>
        </w:rPr>
        <w:t>Doing Postgraduate Research</w:t>
      </w:r>
      <w:r w:rsidRPr="33ABFA54" w:rsidR="2BEAE8C7">
        <w:rPr>
          <w:rFonts w:ascii="Calibri" w:hAnsi="Calibri" w:cs="Calibri"/>
          <w:color w:val="000000" w:themeColor="text1" w:themeTint="FF" w:themeShade="FF"/>
        </w:rPr>
        <w:t>, London: Sage.</w:t>
      </w:r>
    </w:p>
    <w:p w:rsidRPr="0036746F" w:rsidR="00E23B1E" w:rsidP="33ABFA54" w:rsidRDefault="2BEAE8C7" w14:paraId="7F1823A0" w14:textId="19D73C52">
      <w:pPr>
        <w:pStyle w:val="ListParagraph"/>
        <w:numPr>
          <w:ilvl w:val="0"/>
          <w:numId w:val="57"/>
        </w:numPr>
        <w:adjustRightInd w:val="0"/>
        <w:spacing/>
        <w:contextualSpacing w:val="0"/>
        <w:rPr>
          <w:rFonts w:ascii="Calibri" w:hAnsi="Calibri" w:cs="Calibri"/>
          <w:color w:val="000000"/>
        </w:rPr>
      </w:pPr>
      <w:r w:rsidRPr="33ABFA54" w:rsidR="2BEAE8C7">
        <w:rPr>
          <w:rFonts w:ascii="Calibri" w:hAnsi="Calibri" w:cs="Calibri"/>
          <w:color w:val="000000" w:themeColor="text1" w:themeTint="FF" w:themeShade="FF"/>
        </w:rPr>
        <w:t xml:space="preserve">Rugg, G. and Petre, M. (2004) </w:t>
      </w:r>
      <w:r w:rsidRPr="33ABFA54" w:rsidR="2BEAE8C7">
        <w:rPr>
          <w:rFonts w:ascii="Calibri" w:hAnsi="Calibri" w:cs="Calibri"/>
          <w:i w:val="1"/>
          <w:iCs w:val="1"/>
          <w:color w:val="000000" w:themeColor="text1" w:themeTint="FF" w:themeShade="FF"/>
        </w:rPr>
        <w:t>The Unwritten Rules of PhD Research</w:t>
      </w:r>
      <w:r w:rsidRPr="33ABFA54" w:rsidR="2BEAE8C7">
        <w:rPr>
          <w:rFonts w:ascii="Calibri" w:hAnsi="Calibri" w:cs="Calibri"/>
          <w:color w:val="000000" w:themeColor="text1" w:themeTint="FF" w:themeShade="FF"/>
        </w:rPr>
        <w:t>, Maidenhead: Open University Press.</w:t>
      </w:r>
    </w:p>
    <w:p w:rsidRPr="0036746F" w:rsidR="00E23B1E" w:rsidP="33ABFA54" w:rsidRDefault="2BEAE8C7" w14:paraId="5C1BB8E5" w14:textId="68F6098B">
      <w:pPr>
        <w:pStyle w:val="ListParagraph"/>
        <w:numPr>
          <w:ilvl w:val="0"/>
          <w:numId w:val="57"/>
        </w:numPr>
        <w:adjustRightInd w:val="0"/>
        <w:spacing/>
        <w:contextualSpacing w:val="0"/>
        <w:rPr>
          <w:rFonts w:ascii="Calibri" w:hAnsi="Calibri" w:cs="Calibri"/>
          <w:i w:val="1"/>
          <w:iCs w:val="1"/>
          <w:color w:val="000000"/>
          <w:lang w:val="en-IE"/>
        </w:rPr>
      </w:pPr>
      <w:r w:rsidRPr="33ABFA54" w:rsidR="2BEAE8C7">
        <w:rPr>
          <w:rFonts w:ascii="Calibri" w:hAnsi="Calibri" w:cs="Calibri"/>
          <w:color w:val="000000" w:themeColor="text1" w:themeTint="FF" w:themeShade="FF"/>
        </w:rPr>
        <w:t xml:space="preserve">Thinkwell. PhD Book Set Comprising 5 books: </w:t>
      </w:r>
      <w:r w:rsidRPr="33ABFA54" w:rsidR="2BEAE8C7">
        <w:rPr>
          <w:rFonts w:ascii="Calibri" w:hAnsi="Calibri" w:cs="Calibri"/>
          <w:i w:val="1"/>
          <w:iCs w:val="1"/>
          <w:color w:val="000000" w:themeColor="text1" w:themeTint="FF" w:themeShade="FF"/>
        </w:rPr>
        <w:t xml:space="preserve">Turbocharge Your Writing, The Seven Secrets of Highly Successful Research Students, The PhD Experience, Time for Research and Defeating Self-Sabotage </w:t>
      </w:r>
      <w:hyperlink r:id="R223a2f9ffb424621">
        <w:r w:rsidRPr="33ABFA54" w:rsidR="2BEAE8C7">
          <w:rPr>
            <w:rStyle w:val="Hyperlink"/>
            <w:rFonts w:ascii="Calibri" w:hAnsi="Calibri" w:cs="Calibri"/>
          </w:rPr>
          <w:t>http://www.ithinkwell.com.au/bookshop</w:t>
        </w:r>
      </w:hyperlink>
    </w:p>
    <w:p w:rsidRPr="0036746F" w:rsidR="00E23B1E" w:rsidP="33ABFA54" w:rsidRDefault="2BEAE8C7" w14:paraId="0CF192CA" w14:textId="718984B3">
      <w:pPr>
        <w:pStyle w:val="ListParagraph"/>
        <w:numPr>
          <w:ilvl w:val="0"/>
          <w:numId w:val="57"/>
        </w:numPr>
        <w:adjustRightInd w:val="0"/>
        <w:spacing/>
        <w:contextualSpacing w:val="0"/>
        <w:rPr>
          <w:rFonts w:ascii="Calibri" w:hAnsi="Calibri" w:cs="Calibri"/>
          <w:i w:val="1"/>
          <w:iCs w:val="1"/>
          <w:color w:val="000000"/>
          <w:lang w:val="en-IE"/>
        </w:rPr>
      </w:pPr>
      <w:r w:rsidRPr="33ABFA54" w:rsidR="2BEAE8C7">
        <w:rPr>
          <w:rFonts w:ascii="Calibri" w:hAnsi="Calibri" w:cs="Calibri"/>
          <w:color w:val="000000" w:themeColor="text1" w:themeTint="FF" w:themeShade="FF"/>
        </w:rPr>
        <w:t>Tinkler, P. and Jackson, C</w:t>
      </w:r>
      <w:r w:rsidRPr="33ABFA54" w:rsidR="2BEAE8C7">
        <w:rPr>
          <w:rFonts w:ascii="Calibri" w:hAnsi="Calibri" w:cs="Calibri"/>
          <w:i w:val="1"/>
          <w:iCs w:val="1"/>
          <w:color w:val="000000" w:themeColor="text1" w:themeTint="FF" w:themeShade="FF"/>
        </w:rPr>
        <w:t xml:space="preserve">. </w:t>
      </w:r>
      <w:r w:rsidRPr="33ABFA54" w:rsidR="2BEAE8C7">
        <w:rPr>
          <w:rFonts w:ascii="Calibri" w:hAnsi="Calibri" w:cs="Calibri"/>
          <w:color w:val="000000" w:themeColor="text1" w:themeTint="FF" w:themeShade="FF"/>
        </w:rPr>
        <w:t xml:space="preserve">(2009) </w:t>
      </w:r>
      <w:r w:rsidRPr="33ABFA54" w:rsidR="2BEAE8C7">
        <w:rPr>
          <w:rFonts w:ascii="Calibri" w:hAnsi="Calibri" w:cs="Calibri"/>
          <w:i w:val="1"/>
          <w:iCs w:val="1"/>
          <w:color w:val="000000" w:themeColor="text1" w:themeTint="FF" w:themeShade="FF"/>
        </w:rPr>
        <w:t xml:space="preserve">The Doctoral Examination Process – A handbook for students, examiners and supervisors, </w:t>
      </w:r>
      <w:r w:rsidRPr="33ABFA54" w:rsidR="2BEAE8C7">
        <w:rPr>
          <w:rFonts w:ascii="Calibri" w:hAnsi="Calibri" w:cs="Calibri"/>
          <w:color w:val="000000" w:themeColor="text1" w:themeTint="FF" w:themeShade="FF"/>
        </w:rPr>
        <w:t>Open University Press.</w:t>
      </w:r>
    </w:p>
    <w:p w:rsidRPr="0036746F" w:rsidR="00E23B1E" w:rsidP="33ABFA54" w:rsidRDefault="2BEAE8C7" w14:paraId="0781E5C0" w14:textId="4E65FC7C">
      <w:pPr>
        <w:pStyle w:val="ListParagraph"/>
        <w:numPr>
          <w:ilvl w:val="0"/>
          <w:numId w:val="57"/>
        </w:numPr>
        <w:adjustRightInd w:val="0"/>
        <w:spacing/>
        <w:contextualSpacing w:val="0"/>
        <w:rPr>
          <w:sz w:val="22"/>
          <w:szCs w:val="22"/>
        </w:rPr>
      </w:pPr>
      <w:r w:rsidRPr="33ABFA54" w:rsidR="2BEAE8C7">
        <w:rPr>
          <w:rFonts w:ascii="Calibri" w:hAnsi="Calibri" w:cs="Calibri"/>
          <w:color w:val="000000" w:themeColor="text1" w:themeTint="FF" w:themeShade="FF"/>
        </w:rPr>
        <w:t xml:space="preserve">Torres, A. (2012) </w:t>
      </w:r>
      <w:r w:rsidRPr="33ABFA54" w:rsidR="2BEAE8C7">
        <w:rPr>
          <w:rFonts w:ascii="Calibri" w:hAnsi="Calibri" w:cs="Calibri"/>
          <w:i w:val="1"/>
          <w:iCs w:val="1"/>
          <w:color w:val="000000" w:themeColor="text1" w:themeTint="FF" w:themeShade="FF"/>
        </w:rPr>
        <w:t xml:space="preserve">PhD Viva Guide - A Springboard for your PhD Viva Preparation </w:t>
      </w:r>
      <w:r w:rsidRPr="33ABFA54" w:rsidR="2BEAE8C7">
        <w:rPr>
          <w:rFonts w:ascii="Calibri" w:hAnsi="Calibri" w:cs="Calibri"/>
          <w:color w:val="000000" w:themeColor="text1" w:themeTint="FF" w:themeShade="FF"/>
        </w:rPr>
        <w:t xml:space="preserve">available from Graduate Studies office or </w:t>
      </w:r>
      <w:hyperlink r:id="R49240e1d902545fe">
        <w:r w:rsidRPr="33ABFA54" w:rsidR="72646794">
          <w:rPr>
            <w:rStyle w:val="Hyperlink"/>
            <w:rFonts w:ascii="Calibri" w:hAnsi="Calibri" w:cs="Calibri"/>
          </w:rPr>
          <w:t>https://www.universityofgalway.ie/media/graduatestudies/files/phdvivaguide/phd_viva_guide.pdf</w:t>
        </w:r>
      </w:hyperlink>
    </w:p>
    <w:p w:rsidRPr="0036746F" w:rsidR="00E23B1E" w:rsidP="33ABFA54" w:rsidRDefault="2BEAE8C7" w14:paraId="493DD88B" w14:textId="66676B63">
      <w:pPr>
        <w:pStyle w:val="ListParagraph"/>
        <w:numPr>
          <w:ilvl w:val="0"/>
          <w:numId w:val="57"/>
        </w:numPr>
        <w:adjustRightInd w:val="0"/>
        <w:spacing/>
        <w:contextualSpacing w:val="0"/>
        <w:rPr>
          <w:rFonts w:ascii="Calibri" w:hAnsi="Calibri" w:cs="Calibri"/>
        </w:rPr>
      </w:pPr>
      <w:r w:rsidRPr="33ABFA54" w:rsidR="2BEAE8C7">
        <w:rPr>
          <w:rFonts w:ascii="Calibri" w:hAnsi="Calibri" w:cs="Calibri"/>
        </w:rPr>
        <w:t xml:space="preserve">Wellington, J, Bathmaker, A.M., Hunt, C., McCulloch, G. and Sikes, P. (2009) </w:t>
      </w:r>
      <w:r w:rsidRPr="33ABFA54" w:rsidR="2BEAE8C7">
        <w:rPr>
          <w:rFonts w:ascii="Calibri" w:hAnsi="Calibri" w:cs="Calibri"/>
          <w:i w:val="1"/>
          <w:iCs w:val="1"/>
        </w:rPr>
        <w:t xml:space="preserve">Succeeding with your Doctorate, </w:t>
      </w:r>
      <w:r w:rsidRPr="33ABFA54" w:rsidR="2BEAE8C7">
        <w:rPr>
          <w:rFonts w:ascii="Calibri" w:hAnsi="Calibri" w:cs="Calibri"/>
        </w:rPr>
        <w:t>London; Sage</w:t>
      </w:r>
      <w:r w:rsidRPr="33ABFA54" w:rsidR="2BEAE8C7">
        <w:rPr>
          <w:rFonts w:ascii="Calibri" w:hAnsi="Calibri" w:cs="Calibri"/>
          <w:i w:val="1"/>
          <w:iCs w:val="1"/>
        </w:rPr>
        <w:t>.</w:t>
      </w:r>
    </w:p>
    <w:p w:rsidRPr="005C1072" w:rsidR="005C1072" w:rsidP="33ABFA54" w:rsidRDefault="005C1072" w14:paraId="2733DE2F" w14:textId="5991EB94">
      <w:pPr>
        <w:pStyle w:val="ListParagraph"/>
        <w:numPr>
          <w:ilvl w:val="0"/>
          <w:numId w:val="57"/>
        </w:numPr>
        <w:spacing/>
        <w:ind/>
        <w:contextualSpacing w:val="0"/>
        <w:rPr>
          <w:rFonts w:ascii="Calibri" w:hAnsi="Calibri" w:cs="Calibri"/>
        </w:rPr>
      </w:pPr>
      <w:r w:rsidRPr="33ABFA54" w:rsidR="2BEAE8C7">
        <w:rPr>
          <w:rFonts w:ascii="Calibri" w:hAnsi="Calibri" w:cs="Calibri"/>
        </w:rPr>
        <w:t xml:space="preserve">Wisker, G. (2005) </w:t>
      </w:r>
      <w:r w:rsidRPr="33ABFA54" w:rsidR="2BEAE8C7">
        <w:rPr>
          <w:rFonts w:ascii="Calibri" w:hAnsi="Calibri" w:cs="Calibri"/>
          <w:i w:val="1"/>
          <w:iCs w:val="1"/>
        </w:rPr>
        <w:t>The Postgraduate Research Handbook (Succeed with your MA, MPhil, EdD and PhD)</w:t>
      </w:r>
      <w:r w:rsidRPr="33ABFA54" w:rsidR="2BEAE8C7">
        <w:rPr>
          <w:rFonts w:ascii="Calibri" w:hAnsi="Calibri" w:cs="Calibri"/>
        </w:rPr>
        <w:t>, Palgrave study guides</w:t>
      </w:r>
      <w:r w:rsidRPr="33ABFA54" w:rsidR="2BEAE8C7">
        <w:rPr>
          <w:rFonts w:ascii="Calibri" w:hAnsi="Calibri" w:cs="Calibri"/>
          <w:i w:val="1"/>
          <w:iCs w:val="1"/>
        </w:rPr>
        <w:t>.</w:t>
      </w:r>
    </w:p>
    <w:p w:rsidRPr="005C1072" w:rsidR="005C1072" w:rsidP="18568259" w:rsidRDefault="005C1072" w14:paraId="373B2ABF" w14:textId="359EBF73">
      <w:pPr>
        <w:spacing w:after="120"/>
        <w:textAlignment w:val="baseline"/>
      </w:pPr>
      <w:r>
        <w:br w:type="page"/>
      </w:r>
    </w:p>
    <w:p w:rsidRPr="005C1072" w:rsidR="005C1072" w:rsidP="33ABFA54" w:rsidRDefault="607161F6" w14:paraId="4D952B90" w14:textId="68BAA9F5">
      <w:pPr>
        <w:pStyle w:val="Head2"/>
        <w:keepNext w:val="0"/>
        <w:keepLines w:val="0"/>
        <w:spacing w:before="0" w:beforeAutospacing="off" w:after="0" w:afterAutospacing="off" w:line="240" w:lineRule="auto"/>
        <w:ind w:left="0"/>
      </w:pPr>
      <w:bookmarkStart w:name="_Toc240432420" w:id="95"/>
      <w:bookmarkStart w:name="_Toc765807680" w:id="1876101709"/>
      <w:r w:rsidR="607161F6">
        <w:rPr/>
        <w:t xml:space="preserve">Aguisín </w:t>
      </w:r>
      <w:r w:rsidR="2BEA39AA">
        <w:rPr/>
        <w:t>6</w:t>
      </w:r>
      <w:r w:rsidR="607161F6">
        <w:rPr/>
        <w:t>: Acmhainní Úsáideacha</w:t>
      </w:r>
      <w:bookmarkEnd w:id="95"/>
      <w:bookmarkEnd w:id="1876101709"/>
    </w:p>
    <w:p w:rsidR="33ABFA54" w:rsidP="33ABFA54" w:rsidRDefault="33ABFA54" w14:paraId="17C07395" w14:textId="67CA3215">
      <w:pPr>
        <w:pStyle w:val="Head2"/>
        <w:keepNext w:val="0"/>
        <w:keepLines w:val="0"/>
        <w:spacing w:before="0" w:beforeAutospacing="off" w:after="0" w:afterAutospacing="off" w:line="240" w:lineRule="auto"/>
        <w:ind w:left="0"/>
      </w:pPr>
    </w:p>
    <w:p w:rsidR="005C1072" w:rsidP="33ABFA54" w:rsidRDefault="31C1F1E3" w14:paraId="33647BBA" w14:textId="75B28A05">
      <w:pPr>
        <w:pStyle w:val="paragraph"/>
        <w:keepNext w:val="0"/>
        <w:keepLines w:val="0"/>
        <w:spacing w:before="0" w:beforeAutospacing="off" w:after="0" w:afterAutospacing="off" w:line="240" w:lineRule="auto"/>
        <w:ind w:left="-15"/>
        <w:textAlignment w:val="baseline"/>
        <w:rPr>
          <w:rFonts w:ascii="Segoe UI" w:hAnsi="Segoe UI" w:cs="Segoe UI"/>
          <w:sz w:val="18"/>
          <w:szCs w:val="18"/>
        </w:rPr>
      </w:pPr>
      <w:r w:rsidRPr="33ABFA54" w:rsidR="31C1F1E3">
        <w:rPr>
          <w:rStyle w:val="normaltextrun"/>
          <w:rFonts w:ascii="Calibri" w:hAnsi="Calibri"/>
          <w:color w:val="000000" w:themeColor="text1" w:themeTint="FF" w:themeShade="FF"/>
          <w:sz w:val="22"/>
          <w:szCs w:val="22"/>
        </w:rPr>
        <w:t>Cuspóir an Chreata Náisiúnta don Oideachas Dochtúireachta</w:t>
      </w:r>
      <w:r w:rsidRPr="33ABFA54" w:rsidR="31C1F1E3">
        <w:rPr>
          <w:rStyle w:val="eop"/>
          <w:rFonts w:ascii="Calibri" w:hAnsi="Calibri"/>
          <w:color w:val="000000" w:themeColor="text1" w:themeTint="FF" w:themeShade="FF"/>
          <w:sz w:val="22"/>
          <w:szCs w:val="22"/>
        </w:rPr>
        <w:t> </w:t>
      </w:r>
    </w:p>
    <w:p w:rsidR="005C1072" w:rsidP="05571F57" w:rsidRDefault="31C1F1E3" w14:paraId="30EB6B8F" w14:textId="77777777">
      <w:pPr>
        <w:pStyle w:val="paragraph"/>
        <w:spacing w:beforeAutospacing="0" w:after="0" w:afterAutospacing="0"/>
        <w:textAlignment w:val="baseline"/>
        <w:rPr>
          <w:rFonts w:ascii="Segoe UI" w:hAnsi="Segoe UI" w:cs="Segoe UI"/>
          <w:sz w:val="18"/>
          <w:szCs w:val="18"/>
        </w:rPr>
      </w:pPr>
      <w:hyperlink w:anchor="%3A%7E%3Atext%3DNational%20Framework%20for%20Doctoral%20Education%20The%20aim%20of%2Cthe%20diversity%20in%20the%20Irish%20higher%20education%20system" r:id="rId109">
        <w:r w:rsidRPr="5565B323">
          <w:rPr>
            <w:rStyle w:val="normaltextrun"/>
            <w:rFonts w:ascii="Calibri" w:hAnsi="Calibri"/>
            <w:color w:val="0085C5"/>
            <w:sz w:val="22"/>
            <w:szCs w:val="22"/>
          </w:rPr>
          <w:t>An Creat Náisiúnta don Oideachas Dochtúireachta | Cáilíocht agus Cáilíochtaí Éireann</w:t>
        </w:r>
      </w:hyperlink>
      <w:hyperlink w:anchor="%3A%7E%3Atext%3DNational%20Framework%20for%20Doctoral%20Education%20The%20aim%20of%2Cthe%20diversity%20in%20the%20Irish%20higher%20education%20system" r:id="rId110">
        <w:r w:rsidRPr="5565B323">
          <w:rPr>
            <w:rStyle w:val="normaltextrun"/>
            <w:rFonts w:ascii="Calibri" w:hAnsi="Calibri"/>
            <w:color w:val="0085C5"/>
            <w:sz w:val="22"/>
            <w:szCs w:val="22"/>
          </w:rPr>
          <w:t xml:space="preserve"> (qqi.ie)</w:t>
        </w:r>
      </w:hyperlink>
      <w:r w:rsidRPr="5565B323">
        <w:rPr>
          <w:rStyle w:val="eop"/>
          <w:rFonts w:ascii="Calibri" w:hAnsi="Calibri"/>
          <w:color w:val="000000" w:themeColor="text1"/>
          <w:sz w:val="22"/>
          <w:szCs w:val="22"/>
        </w:rPr>
        <w:t> </w:t>
      </w:r>
    </w:p>
    <w:p w:rsidR="005C1072" w:rsidP="33ABFA54" w:rsidRDefault="31C1F1E3" w14:paraId="528A1062" w14:textId="0AF64A17">
      <w:pPr>
        <w:pStyle w:val="paragraph"/>
        <w:spacing w:beforeAutospacing="off" w:after="0" w:afterAutospacing="off"/>
        <w:textAlignment w:val="baseline"/>
        <w:rPr>
          <w:rStyle w:val="eop"/>
          <w:rFonts w:ascii="Calibri" w:hAnsi="Calibri"/>
          <w:color w:val="000000" w:themeColor="text1" w:themeTint="FF" w:themeShade="FF"/>
          <w:sz w:val="22"/>
          <w:szCs w:val="22"/>
        </w:rPr>
      </w:pPr>
    </w:p>
    <w:p w:rsidR="005C1072" w:rsidP="05571F57" w:rsidRDefault="31C1F1E3" w14:paraId="15A36BBA"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Prionsabail an ÚAO maidir le Dea-chleachtas Taighde in Institiúidí Ardoideachais na hÉireann</w:t>
      </w:r>
      <w:r w:rsidRPr="5565B323">
        <w:rPr>
          <w:rStyle w:val="eop"/>
          <w:rFonts w:ascii="Calibri" w:hAnsi="Calibri"/>
          <w:color w:val="000000" w:themeColor="text1"/>
          <w:sz w:val="22"/>
          <w:szCs w:val="22"/>
        </w:rPr>
        <w:t> </w:t>
      </w:r>
    </w:p>
    <w:p w:rsidR="005C1072" w:rsidP="05571F57" w:rsidRDefault="31C1F1E3" w14:paraId="3968762B" w14:textId="77777777">
      <w:pPr>
        <w:pStyle w:val="paragraph"/>
        <w:spacing w:beforeAutospacing="0" w:after="0" w:afterAutospacing="0"/>
        <w:textAlignment w:val="baseline"/>
        <w:rPr>
          <w:rFonts w:ascii="Segoe UI" w:hAnsi="Segoe UI" w:cs="Segoe UI"/>
          <w:sz w:val="18"/>
          <w:szCs w:val="18"/>
        </w:rPr>
      </w:pPr>
      <w:hyperlink r:id="rId111">
        <w:r w:rsidRPr="5565B323">
          <w:rPr>
            <w:rStyle w:val="normaltextrun"/>
            <w:rFonts w:ascii="Calibri" w:hAnsi="Calibri"/>
            <w:color w:val="0085C5"/>
            <w:sz w:val="22"/>
            <w:szCs w:val="22"/>
          </w:rPr>
          <w:t>Prionsabail an ÚAO maidir le Dea-chleachtas Taighde in Institiúidí Ardoideachais na hÉireann</w:t>
        </w:r>
      </w:hyperlink>
      <w:hyperlink r:id="rId112">
        <w:r w:rsidRPr="5565B323">
          <w:rPr>
            <w:rStyle w:val="normaltextrun"/>
            <w:rFonts w:ascii="Calibri" w:hAnsi="Calibri"/>
            <w:color w:val="0085C5"/>
            <w:sz w:val="22"/>
            <w:szCs w:val="22"/>
          </w:rPr>
          <w:t xml:space="preserve"> | Polasaí | An tÚdarás um Ard-Oideachas</w:t>
        </w:r>
      </w:hyperlink>
      <w:r w:rsidRPr="5565B323">
        <w:rPr>
          <w:rStyle w:val="eop"/>
          <w:rFonts w:ascii="Calibri" w:hAnsi="Calibri"/>
          <w:color w:val="000000" w:themeColor="text1"/>
          <w:sz w:val="22"/>
          <w:szCs w:val="22"/>
        </w:rPr>
        <w:t> </w:t>
      </w:r>
    </w:p>
    <w:p w:rsidR="005C1072" w:rsidP="05571F57" w:rsidRDefault="31C1F1E3" w14:paraId="778A20EA" w14:textId="77777777">
      <w:pPr>
        <w:pStyle w:val="paragraph"/>
        <w:spacing w:beforeAutospacing="0" w:after="0" w:afterAutospacing="0"/>
        <w:textAlignment w:val="baseline"/>
        <w:rPr>
          <w:rFonts w:ascii="Segoe UI" w:hAnsi="Segoe UI" w:cs="Segoe UI"/>
          <w:sz w:val="18"/>
          <w:szCs w:val="18"/>
        </w:rPr>
      </w:pPr>
      <w:r w:rsidRPr="5565B323">
        <w:rPr>
          <w:rStyle w:val="eop"/>
          <w:rFonts w:ascii="Calibri" w:hAnsi="Calibri"/>
          <w:color w:val="000000" w:themeColor="text1"/>
          <w:sz w:val="22"/>
          <w:szCs w:val="22"/>
        </w:rPr>
        <w:t> </w:t>
      </w:r>
    </w:p>
    <w:p w:rsidR="005C1072" w:rsidP="05571F57" w:rsidRDefault="31C1F1E3" w14:paraId="091DB449"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Comhordaitheoirí Acadúla Iarchéime. Sonraí teagmhála do phointí teagmhála tábhachtacha sna Coláistí do mhic léinn iarchéime taighde.</w:t>
      </w:r>
      <w:r w:rsidRPr="5565B323">
        <w:rPr>
          <w:rStyle w:val="eop"/>
          <w:rFonts w:ascii="Calibri" w:hAnsi="Calibri"/>
          <w:color w:val="000000" w:themeColor="text1"/>
          <w:sz w:val="22"/>
          <w:szCs w:val="22"/>
        </w:rPr>
        <w:t> </w:t>
      </w:r>
    </w:p>
    <w:p w:rsidR="005C1072" w:rsidP="05571F57" w:rsidRDefault="31C1F1E3" w14:paraId="539A10FC" w14:textId="321E47E8">
      <w:pPr>
        <w:pStyle w:val="paragraph"/>
        <w:spacing w:beforeAutospacing="0" w:after="0" w:afterAutospacing="0"/>
        <w:textAlignment w:val="baseline"/>
        <w:rPr>
          <w:rFonts w:ascii="Segoe UI" w:hAnsi="Segoe UI" w:cs="Segoe UI"/>
          <w:sz w:val="18"/>
          <w:szCs w:val="18"/>
        </w:rPr>
      </w:pPr>
      <w:hyperlink r:id="rId113">
        <w:r w:rsidRPr="5565B323">
          <w:rPr>
            <w:rStyle w:val="normaltextrun"/>
            <w:rFonts w:ascii="Calibri" w:hAnsi="Calibri"/>
            <w:color w:val="0085C5"/>
            <w:sz w:val="22"/>
            <w:szCs w:val="22"/>
          </w:rPr>
          <w:t>Comhordaitheoirí Acadúla Iarchéime – Ollscoil na Gaillimhe</w:t>
        </w:r>
      </w:hyperlink>
      <w:r w:rsidRPr="5565B323">
        <w:rPr>
          <w:rStyle w:val="eop"/>
          <w:rFonts w:ascii="Calibri" w:hAnsi="Calibri"/>
          <w:color w:val="000000" w:themeColor="text1"/>
          <w:sz w:val="22"/>
          <w:szCs w:val="22"/>
        </w:rPr>
        <w:t> </w:t>
      </w:r>
    </w:p>
    <w:p w:rsidR="005C1072" w:rsidP="05571F57" w:rsidRDefault="31C1F1E3" w14:paraId="588A83CA" w14:textId="77777777">
      <w:pPr>
        <w:pStyle w:val="paragraph"/>
        <w:spacing w:beforeAutospacing="0" w:after="0" w:afterAutospacing="0"/>
        <w:textAlignment w:val="baseline"/>
        <w:rPr>
          <w:rFonts w:ascii="Segoe UI" w:hAnsi="Segoe UI" w:cs="Segoe UI"/>
          <w:sz w:val="18"/>
          <w:szCs w:val="18"/>
        </w:rPr>
      </w:pPr>
      <w:r w:rsidRPr="5565B323">
        <w:rPr>
          <w:rStyle w:val="eop"/>
          <w:rFonts w:ascii="Calibri" w:hAnsi="Calibri"/>
          <w:color w:val="000000" w:themeColor="text1"/>
          <w:sz w:val="22"/>
          <w:szCs w:val="22"/>
        </w:rPr>
        <w:t> </w:t>
      </w:r>
    </w:p>
    <w:p w:rsidR="005C1072" w:rsidP="05571F57" w:rsidRDefault="31C1F1E3" w14:paraId="54EEB9F8"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‘An Kube’, Mol Rialachais na hOllscoile</w:t>
      </w:r>
      <w:r w:rsidRPr="5565B323">
        <w:rPr>
          <w:rStyle w:val="eop"/>
          <w:rFonts w:ascii="Calibri" w:hAnsi="Calibri"/>
          <w:color w:val="000000" w:themeColor="text1"/>
          <w:sz w:val="22"/>
          <w:szCs w:val="22"/>
        </w:rPr>
        <w:t> </w:t>
      </w:r>
    </w:p>
    <w:p w:rsidR="005C1072" w:rsidP="05571F57" w:rsidRDefault="31C1F1E3" w14:paraId="656133E9" w14:textId="77777777">
      <w:pPr>
        <w:pStyle w:val="paragraph"/>
        <w:spacing w:beforeAutospacing="0" w:after="0" w:afterAutospacing="0"/>
        <w:textAlignment w:val="baseline"/>
        <w:rPr>
          <w:rFonts w:ascii="Segoe UI" w:hAnsi="Segoe UI" w:cs="Segoe UI"/>
          <w:sz w:val="18"/>
          <w:szCs w:val="18"/>
        </w:rPr>
      </w:pPr>
      <w:hyperlink r:id="rId114">
        <w:r w:rsidRPr="5565B323">
          <w:rPr>
            <w:rStyle w:val="normaltextrun"/>
            <w:rFonts w:ascii="Calibri" w:hAnsi="Calibri"/>
            <w:color w:val="0085C5"/>
            <w:sz w:val="22"/>
            <w:szCs w:val="22"/>
          </w:rPr>
          <w:t>‘An Kube’ – Mol Rialachais Ollscoil na Gaillimhe</w:t>
        </w:r>
      </w:hyperlink>
      <w:r w:rsidRPr="5565B323">
        <w:rPr>
          <w:rStyle w:val="eop"/>
          <w:rFonts w:ascii="Calibri" w:hAnsi="Calibri"/>
          <w:color w:val="000000" w:themeColor="text1"/>
          <w:sz w:val="22"/>
          <w:szCs w:val="22"/>
        </w:rPr>
        <w:t> </w:t>
      </w:r>
    </w:p>
    <w:p w:rsidR="005C1072" w:rsidP="05571F57" w:rsidRDefault="31C1F1E3" w14:paraId="5D116329" w14:textId="77777777">
      <w:pPr>
        <w:pStyle w:val="paragraph"/>
        <w:spacing w:beforeAutospacing="0" w:after="0" w:afterAutospacing="0"/>
        <w:textAlignment w:val="baseline"/>
        <w:rPr>
          <w:rFonts w:ascii="Segoe UI" w:hAnsi="Segoe UI" w:cs="Segoe UI"/>
          <w:sz w:val="18"/>
          <w:szCs w:val="18"/>
        </w:rPr>
      </w:pPr>
      <w:r w:rsidRPr="5565B323">
        <w:rPr>
          <w:rStyle w:val="eop"/>
          <w:rFonts w:ascii="Calibri" w:hAnsi="Calibri"/>
          <w:color w:val="000000" w:themeColor="text1"/>
          <w:sz w:val="22"/>
          <w:szCs w:val="22"/>
        </w:rPr>
        <w:t> </w:t>
      </w:r>
    </w:p>
    <w:p w:rsidR="005C1072" w:rsidP="05571F57" w:rsidRDefault="31C1F1E3" w14:paraId="7F15FCD9"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Spásanna Grúpstaidéir agus Spásanna Caithimh Aimsire ar an gcampas do mhic léinn </w:t>
      </w:r>
      <w:r w:rsidRPr="5565B323">
        <w:rPr>
          <w:rStyle w:val="eop"/>
          <w:rFonts w:ascii="Calibri" w:hAnsi="Calibri"/>
          <w:color w:val="000000" w:themeColor="text1"/>
          <w:sz w:val="22"/>
          <w:szCs w:val="22"/>
        </w:rPr>
        <w:t> </w:t>
      </w:r>
    </w:p>
    <w:p w:rsidR="005C1072" w:rsidP="05571F57" w:rsidRDefault="31C1F1E3" w14:paraId="099212B0" w14:textId="77777777">
      <w:pPr>
        <w:pStyle w:val="paragraph"/>
        <w:spacing w:beforeAutospacing="0" w:after="0" w:afterAutospacing="0"/>
        <w:textAlignment w:val="baseline"/>
        <w:rPr>
          <w:rFonts w:ascii="Segoe UI" w:hAnsi="Segoe UI" w:cs="Segoe UI"/>
          <w:sz w:val="18"/>
          <w:szCs w:val="18"/>
        </w:rPr>
      </w:pPr>
      <w:hyperlink r:id="rId115">
        <w:r w:rsidRPr="5565B323">
          <w:rPr>
            <w:rStyle w:val="normaltextrun"/>
            <w:rFonts w:ascii="Calibri" w:hAnsi="Calibri"/>
            <w:color w:val="0085C5"/>
            <w:sz w:val="22"/>
            <w:szCs w:val="22"/>
          </w:rPr>
          <w:t>Tírdhreach &amp; Cothabháil Tailte – Ollscoil na Gaillimhe</w:t>
        </w:r>
      </w:hyperlink>
      <w:r w:rsidRPr="5565B323">
        <w:rPr>
          <w:rStyle w:val="eop"/>
          <w:rFonts w:ascii="Calibri" w:hAnsi="Calibri"/>
          <w:color w:val="000000" w:themeColor="text1"/>
          <w:sz w:val="22"/>
          <w:szCs w:val="22"/>
        </w:rPr>
        <w:t> </w:t>
      </w:r>
    </w:p>
    <w:p w:rsidR="005C1072" w:rsidP="05571F57" w:rsidRDefault="31C1F1E3" w14:paraId="43E3952C" w14:textId="77777777">
      <w:pPr>
        <w:pStyle w:val="paragraph"/>
        <w:spacing w:beforeAutospacing="0" w:after="0" w:afterAutospacing="0"/>
        <w:textAlignment w:val="baseline"/>
        <w:rPr>
          <w:rFonts w:ascii="Segoe UI" w:hAnsi="Segoe UI" w:cs="Segoe UI"/>
          <w:sz w:val="18"/>
          <w:szCs w:val="18"/>
        </w:rPr>
      </w:pPr>
      <w:r w:rsidRPr="5565B323">
        <w:rPr>
          <w:rStyle w:val="eop"/>
          <w:rFonts w:ascii="Calibri" w:hAnsi="Calibri"/>
          <w:color w:val="000000" w:themeColor="text1"/>
          <w:sz w:val="22"/>
          <w:szCs w:val="22"/>
        </w:rPr>
        <w:t> </w:t>
      </w:r>
    </w:p>
    <w:p w:rsidR="005C1072" w:rsidP="05571F57" w:rsidRDefault="31C1F1E3" w14:paraId="0CDE8B69"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Polasaí GTA QA135</w:t>
      </w:r>
      <w:r w:rsidRPr="5565B323">
        <w:rPr>
          <w:rStyle w:val="eop"/>
          <w:rFonts w:ascii="Calibri" w:hAnsi="Calibri"/>
          <w:color w:val="000000" w:themeColor="text1"/>
          <w:sz w:val="22"/>
          <w:szCs w:val="22"/>
        </w:rPr>
        <w:t> </w:t>
      </w:r>
    </w:p>
    <w:p w:rsidR="005C1072" w:rsidP="05571F57" w:rsidRDefault="31C1F1E3" w14:paraId="5096E720" w14:textId="584BC27C">
      <w:pPr>
        <w:pStyle w:val="paragraph"/>
        <w:spacing w:beforeAutospacing="0" w:after="0" w:afterAutospacing="0"/>
        <w:textAlignment w:val="baseline"/>
        <w:rPr>
          <w:rFonts w:ascii="Segoe UI" w:hAnsi="Segoe UI" w:cs="Segoe UI"/>
          <w:sz w:val="18"/>
          <w:szCs w:val="18"/>
        </w:rPr>
      </w:pPr>
      <w:hyperlink r:id="rId116">
        <w:r w:rsidRPr="5565B323">
          <w:rPr>
            <w:rStyle w:val="normaltextrun"/>
            <w:rFonts w:ascii="Calibri" w:hAnsi="Calibri"/>
            <w:color w:val="0085C5"/>
            <w:sz w:val="22"/>
            <w:szCs w:val="22"/>
          </w:rPr>
          <w:t>Foireann Tacaíochta Teagaisc – Polasaithe agus Nósanna Imeachta Ollscoil na Gaillimhe –</w:t>
        </w:r>
      </w:hyperlink>
      <w:hyperlink r:id="rId117">
        <w:r w:rsidRPr="5565B323">
          <w:rPr>
            <w:rStyle w:val="normaltextrun"/>
            <w:rFonts w:ascii="Calibri" w:hAnsi="Calibri"/>
            <w:color w:val="0085C5"/>
            <w:sz w:val="22"/>
            <w:szCs w:val="22"/>
          </w:rPr>
          <w:t xml:space="preserve"> Ollscoil na Gaillimhe</w:t>
        </w:r>
      </w:hyperlink>
      <w:r w:rsidRPr="5565B323">
        <w:rPr>
          <w:rStyle w:val="eop"/>
          <w:rFonts w:ascii="Calibri" w:hAnsi="Calibri"/>
          <w:color w:val="000000" w:themeColor="text1"/>
          <w:sz w:val="22"/>
          <w:szCs w:val="22"/>
        </w:rPr>
        <w:t> </w:t>
      </w:r>
    </w:p>
    <w:p w:rsidR="005C1072" w:rsidP="05571F57" w:rsidRDefault="31C1F1E3" w14:paraId="482DA85E" w14:textId="77777777">
      <w:pPr>
        <w:pStyle w:val="paragraph"/>
        <w:spacing w:beforeAutospacing="0" w:after="0" w:afterAutospacing="0"/>
        <w:textAlignment w:val="baseline"/>
        <w:rPr>
          <w:rFonts w:ascii="Segoe UI" w:hAnsi="Segoe UI" w:cs="Segoe UI"/>
          <w:sz w:val="18"/>
          <w:szCs w:val="18"/>
        </w:rPr>
      </w:pPr>
      <w:r w:rsidRPr="5565B323">
        <w:rPr>
          <w:rStyle w:val="eop"/>
          <w:rFonts w:ascii="Calibri" w:hAnsi="Calibri"/>
          <w:color w:val="000000" w:themeColor="text1"/>
          <w:sz w:val="22"/>
          <w:szCs w:val="22"/>
        </w:rPr>
        <w:t> </w:t>
      </w:r>
    </w:p>
    <w:p w:rsidR="005C1072" w:rsidP="05571F57" w:rsidRDefault="31C1F1E3" w14:paraId="1AA0EDA6"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Nósanna Imeachta chun Scoláireachtaí PhD a bhainistiú </w:t>
      </w:r>
      <w:r w:rsidRPr="5565B323">
        <w:rPr>
          <w:rStyle w:val="eop"/>
          <w:rFonts w:ascii="Calibri" w:hAnsi="Calibri"/>
          <w:color w:val="000000" w:themeColor="text1"/>
          <w:sz w:val="22"/>
          <w:szCs w:val="22"/>
        </w:rPr>
        <w:t> </w:t>
      </w:r>
    </w:p>
    <w:p w:rsidR="005C1072" w:rsidP="05571F57" w:rsidRDefault="31C1F1E3" w14:paraId="2AC9C86E" w14:textId="77777777">
      <w:pPr>
        <w:pStyle w:val="paragraph"/>
        <w:spacing w:beforeAutospacing="0" w:after="0" w:afterAutospacing="0"/>
        <w:textAlignment w:val="baseline"/>
        <w:rPr>
          <w:rFonts w:ascii="Segoe UI" w:hAnsi="Segoe UI" w:cs="Segoe UI"/>
          <w:sz w:val="18"/>
          <w:szCs w:val="18"/>
        </w:rPr>
      </w:pPr>
      <w:hyperlink r:id="rId118">
        <w:r w:rsidRPr="5565B323">
          <w:rPr>
            <w:rStyle w:val="normaltextrun"/>
            <w:rFonts w:ascii="Calibri" w:hAnsi="Calibri"/>
            <w:color w:val="0085C5"/>
            <w:sz w:val="22"/>
            <w:szCs w:val="22"/>
          </w:rPr>
          <w:t>Polasaithe agus Nósanna Imeachta – Ollscoil na Gaillimhe</w:t>
        </w:r>
      </w:hyperlink>
      <w:r w:rsidRPr="5565B323">
        <w:rPr>
          <w:rStyle w:val="eop"/>
          <w:rFonts w:ascii="Calibri" w:hAnsi="Calibri"/>
          <w:color w:val="000000" w:themeColor="text1"/>
          <w:sz w:val="22"/>
          <w:szCs w:val="22"/>
        </w:rPr>
        <w:t> </w:t>
      </w:r>
    </w:p>
    <w:p w:rsidR="005C1072" w:rsidP="05571F57" w:rsidRDefault="31C1F1E3" w14:paraId="1A1AF69C" w14:textId="77777777">
      <w:pPr>
        <w:pStyle w:val="paragraph"/>
        <w:spacing w:beforeAutospacing="0" w:after="0" w:afterAutospacing="0"/>
        <w:textAlignment w:val="baseline"/>
        <w:rPr>
          <w:rFonts w:ascii="Segoe UI" w:hAnsi="Segoe UI" w:cs="Segoe UI"/>
          <w:sz w:val="18"/>
          <w:szCs w:val="18"/>
        </w:rPr>
      </w:pPr>
      <w:r w:rsidRPr="5565B323">
        <w:rPr>
          <w:rStyle w:val="eop"/>
          <w:rFonts w:ascii="Calibri" w:hAnsi="Calibri"/>
          <w:color w:val="000000" w:themeColor="text1"/>
          <w:sz w:val="22"/>
          <w:szCs w:val="22"/>
        </w:rPr>
        <w:t> </w:t>
      </w:r>
    </w:p>
    <w:p w:rsidR="005C1072" w:rsidP="05571F57" w:rsidRDefault="31C1F1E3" w14:paraId="17737F90" w14:textId="77777777">
      <w:pPr>
        <w:pStyle w:val="paragraph"/>
        <w:spacing w:beforeAutospacing="0" w:after="0" w:afterAutospacing="0"/>
        <w:textAlignment w:val="baseline"/>
        <w:rPr>
          <w:rFonts w:ascii="Segoe UI" w:hAnsi="Segoe UI" w:cs="Segoe UI"/>
          <w:sz w:val="18"/>
          <w:szCs w:val="18"/>
        </w:rPr>
      </w:pPr>
      <w:r w:rsidRPr="5565B323">
        <w:rPr>
          <w:rStyle w:val="normaltextrun"/>
          <w:rFonts w:ascii="Calibri" w:hAnsi="Calibri"/>
          <w:color w:val="000000" w:themeColor="text1"/>
          <w:sz w:val="22"/>
          <w:szCs w:val="22"/>
        </w:rPr>
        <w:t>QA220 Polasaí Sláine Acadúla</w:t>
      </w:r>
      <w:r w:rsidRPr="5565B323">
        <w:rPr>
          <w:rStyle w:val="eop"/>
          <w:rFonts w:ascii="Calibri" w:hAnsi="Calibri"/>
          <w:color w:val="000000" w:themeColor="text1"/>
          <w:sz w:val="22"/>
          <w:szCs w:val="22"/>
        </w:rPr>
        <w:t> </w:t>
      </w:r>
    </w:p>
    <w:p w:rsidR="005C1072" w:rsidP="05571F57" w:rsidRDefault="31C1F1E3" w14:paraId="44F17654" w14:textId="77777777">
      <w:pPr>
        <w:pStyle w:val="paragraph"/>
        <w:spacing w:beforeAutospacing="0" w:after="0" w:afterAutospacing="0"/>
        <w:textAlignment w:val="baseline"/>
        <w:rPr>
          <w:rStyle w:val="eop"/>
          <w:rFonts w:ascii="Calibri" w:hAnsi="Calibri"/>
          <w:color w:val="000000"/>
          <w:sz w:val="22"/>
          <w:szCs w:val="22"/>
        </w:rPr>
      </w:pPr>
      <w:hyperlink r:id="rId119">
        <w:r w:rsidRPr="5565B323">
          <w:rPr>
            <w:rStyle w:val="normaltextrun"/>
            <w:rFonts w:ascii="Calibri" w:hAnsi="Calibri"/>
            <w:color w:val="0085C5"/>
            <w:sz w:val="22"/>
            <w:szCs w:val="22"/>
          </w:rPr>
          <w:t>QA220 – Polasaí Sláine Acadúla (ollscoilnagaillimhe.ie)</w:t>
        </w:r>
      </w:hyperlink>
      <w:r w:rsidRPr="5565B323">
        <w:rPr>
          <w:rStyle w:val="eop"/>
          <w:rFonts w:ascii="Calibri" w:hAnsi="Calibri"/>
          <w:color w:val="000000" w:themeColor="text1"/>
          <w:sz w:val="22"/>
          <w:szCs w:val="22"/>
        </w:rPr>
        <w:t> </w:t>
      </w:r>
    </w:p>
    <w:p w:rsidR="0010557C" w:rsidP="05571F57" w:rsidRDefault="0010557C" w14:paraId="72D88839" w14:textId="77777777">
      <w:pPr>
        <w:pStyle w:val="paragraph"/>
        <w:spacing w:beforeAutospacing="0" w:after="0" w:afterAutospacing="0"/>
        <w:textAlignment w:val="baseline"/>
        <w:rPr>
          <w:rFonts w:ascii="Segoe UI" w:hAnsi="Segoe UI" w:cs="Segoe UI"/>
          <w:sz w:val="18"/>
          <w:szCs w:val="18"/>
        </w:rPr>
      </w:pPr>
    </w:p>
    <w:p w:rsidRPr="007A6B1C" w:rsidR="0010557C" w:rsidP="05571F57" w:rsidRDefault="790DC153" w14:paraId="73585089" w14:textId="14A34630">
      <w:pPr>
        <w:pStyle w:val="paragraph"/>
        <w:spacing w:beforeAutospacing="0" w:after="0" w:afterAutospacing="0"/>
        <w:rPr>
          <w:rFonts w:ascii="Calibri" w:hAnsi="Calibri"/>
          <w:color w:val="000000"/>
          <w:sz w:val="22"/>
          <w:szCs w:val="22"/>
        </w:rPr>
      </w:pPr>
      <w:r w:rsidRPr="5565B323">
        <w:rPr>
          <w:rFonts w:ascii="Calibri" w:hAnsi="Calibri"/>
          <w:color w:val="000000" w:themeColor="text1"/>
          <w:sz w:val="22"/>
          <w:szCs w:val="22"/>
        </w:rPr>
        <w:t>Treoirlínte agus polasaithe do staidéar iarchéime</w:t>
      </w:r>
    </w:p>
    <w:p w:rsidR="00165DB9" w:rsidP="05571F57" w:rsidRDefault="6582F375" w14:paraId="20A278EF" w14:textId="455BF1CE">
      <w:pPr>
        <w:pStyle w:val="paragraph"/>
        <w:spacing w:beforeAutospacing="0" w:after="0" w:afterAutospacing="0"/>
      </w:pPr>
      <w:hyperlink r:id="rId120">
        <w:r w:rsidRPr="5565B323">
          <w:rPr>
            <w:rStyle w:val="Hyperlink"/>
          </w:rPr>
          <w:t>https://www.universityofgalway.ie/graduate-studies/currentstudents/guidelines-regulations-forms/</w:t>
        </w:r>
      </w:hyperlink>
      <w:r>
        <w:t xml:space="preserve"> </w:t>
      </w:r>
    </w:p>
    <w:p w:rsidR="00165DB9" w:rsidP="05571F57" w:rsidRDefault="00165DB9" w14:paraId="68FE3906" w14:textId="77777777">
      <w:pPr>
        <w:pStyle w:val="paragraph"/>
        <w:spacing w:beforeAutospacing="0" w:after="0" w:afterAutospacing="0"/>
        <w:textAlignment w:val="baseline"/>
      </w:pPr>
    </w:p>
    <w:p w:rsidRPr="005E7383" w:rsidR="005C1072" w:rsidP="33ABFA54" w:rsidRDefault="005C1072" w14:paraId="607A4425" w14:textId="7559BA29">
      <w:pPr>
        <w:pStyle w:val="paragraph"/>
        <w:autoSpaceDE w:val="0"/>
        <w:autoSpaceDN w:val="0"/>
        <w:adjustRightInd w:val="0"/>
        <w:spacing w:beforeAutospacing="off" w:after="0" w:afterAutospacing="off" w:line="360" w:lineRule="auto"/>
        <w:rPr>
          <w:rFonts w:ascii="Segoe UI" w:hAnsi="Segoe UI" w:cs="Segoe UI"/>
          <w:kern w:val="0"/>
          <w:sz w:val="18"/>
          <w:szCs w:val="18"/>
          <w:lang w:val="ga-IE"/>
        </w:rPr>
      </w:pPr>
      <w:r w:rsidRPr="33ABFA54" w:rsidR="31C1F1E3">
        <w:rPr>
          <w:rStyle w:val="normaltextrun"/>
          <w:rFonts w:ascii="Calibri" w:hAnsi="Calibri"/>
          <w:color w:val="000000" w:themeColor="text1" w:themeTint="FF" w:themeShade="FF"/>
          <w:sz w:val="22"/>
          <w:szCs w:val="22"/>
        </w:rPr>
        <w:t>Tabhair cuairt ar an</w:t>
      </w:r>
      <w:r w:rsidR="31C1F1E3">
        <w:rPr/>
        <w:t xml:space="preserve"> </w:t>
      </w:r>
      <w:hyperlink r:id="R9c640ae7eeec4241">
        <w:r w:rsidRPr="33ABFA54" w:rsidR="31C1F1E3">
          <w:rPr>
            <w:rStyle w:val="normaltextrun"/>
            <w:rFonts w:ascii="Calibri" w:hAnsi="Calibri"/>
            <w:color w:val="0085C5"/>
            <w:sz w:val="22"/>
            <w:szCs w:val="22"/>
          </w:rPr>
          <w:t>Stór Polasaithe &amp; Nósanna Imeachta</w:t>
        </w:r>
      </w:hyperlink>
      <w:r w:rsidRPr="33ABFA54" w:rsidR="31C1F1E3">
        <w:rPr>
          <w:rStyle w:val="normaltextrun"/>
          <w:rFonts w:ascii="Calibri" w:hAnsi="Calibri"/>
          <w:color w:val="0085C5"/>
          <w:sz w:val="22"/>
          <w:szCs w:val="22"/>
        </w:rPr>
        <w:t xml:space="preserve"> </w:t>
      </w:r>
      <w:r w:rsidRPr="33ABFA54" w:rsidR="31C1F1E3">
        <w:rPr>
          <w:rStyle w:val="normaltextrun"/>
          <w:rFonts w:ascii="Calibri" w:hAnsi="Calibri"/>
          <w:color w:val="000000" w:themeColor="text1" w:themeTint="FF" w:themeShade="FF"/>
          <w:sz w:val="22"/>
          <w:szCs w:val="22"/>
        </w:rPr>
        <w:t>ar láithreán gréasáin na hOifige Feabhais chun polasaithe, nósanna imeachta, rialacháin agus treoirlínte eile a fheiceáil.</w:t>
      </w:r>
      <w:r w:rsidRPr="33ABFA54" w:rsidR="31C1F1E3">
        <w:rPr>
          <w:rStyle w:val="eop"/>
          <w:rFonts w:ascii="Calibri" w:hAnsi="Calibri"/>
          <w:color w:val="000000" w:themeColor="text1" w:themeTint="FF" w:themeShade="FF"/>
          <w:sz w:val="22"/>
          <w:szCs w:val="22"/>
        </w:rPr>
        <w:t> </w:t>
      </w:r>
    </w:p>
    <w:sectPr w:rsidRPr="005E7383" w:rsidR="005C1072" w:rsidSect="00797EA0">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2B26" w:rsidP="00F2321E" w:rsidRDefault="00C42B26" w14:paraId="1795D034" w14:textId="77777777">
      <w:pPr>
        <w:spacing w:after="0" w:line="240" w:lineRule="auto"/>
      </w:pPr>
      <w:r>
        <w:separator/>
      </w:r>
    </w:p>
  </w:endnote>
  <w:endnote w:type="continuationSeparator" w:id="0">
    <w:p w:rsidR="00C42B26" w:rsidP="00F2321E" w:rsidRDefault="00C42B26" w14:paraId="4CCCCE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MyriadPro-Black">
    <w:altName w:val="Calibri"/>
    <w:panose1 w:val="00000000000000000000"/>
    <w:charset w:val="00"/>
    <w:family w:val="swiss"/>
    <w:notTrueType/>
    <w:pitch w:val="default"/>
    <w:sig w:usb0="00000003" w:usb1="00000000" w:usb2="00000000" w:usb3="00000000" w:csb0="00000001" w:csb1="00000000"/>
  </w:font>
  <w:font w:name="ArnoPro-Regular">
    <w:altName w:val="Cambria"/>
    <w:panose1 w:val="00000000000000000000"/>
    <w:charset w:val="00"/>
    <w:family w:val="roman"/>
    <w:notTrueType/>
    <w:pitch w:val="default"/>
    <w:sig w:usb0="00000003" w:usb1="00000000" w:usb2="00000000" w:usb3="00000000" w:csb0="00000001" w:csb1="00000000"/>
  </w:font>
  <w:font w:name="ArnoPro-Italic">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2321E" w:rsidP="00862239" w:rsidRDefault="00862239" w14:paraId="21E36416" w14:textId="315CB8AB">
    <w:pPr>
      <w:pStyle w:val="Footer"/>
      <w:ind w:left="9639"/>
    </w:pPr>
    <w:r>
      <w:fldChar w:fldCharType="begin"/>
    </w:r>
    <w:r>
      <w:instrText>PAGE</w:instrText>
    </w:r>
    <w:r>
      <w:rPr>
        <w:color w:val="2B579A"/>
      </w:rPr>
      <w:fldChar w:fldCharType="separate"/>
    </w:r>
    <w:r w:rsidR="5565B323">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2B26" w:rsidP="00F2321E" w:rsidRDefault="00C42B26" w14:paraId="7D4A6327" w14:textId="77777777">
      <w:pPr>
        <w:spacing w:after="0" w:line="240" w:lineRule="auto"/>
      </w:pPr>
      <w:r>
        <w:separator/>
      </w:r>
    </w:p>
  </w:footnote>
  <w:footnote w:type="continuationSeparator" w:id="0">
    <w:p w:rsidR="00C42B26" w:rsidP="00F2321E" w:rsidRDefault="00C42B26" w14:paraId="652BD9B4"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1">
    <w:nsid w:val="8a20fb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45a095ed"/>
    <w:multiLevelType xmlns:w="http://schemas.openxmlformats.org/wordprocessingml/2006/main" w:val="hybridMultilevel"/>
    <w:lvl xmlns:w="http://schemas.openxmlformats.org/wordprocessingml/2006/main" w:ilvl="0">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65bd0b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ceca16e"/>
    <w:multiLevelType xmlns:w="http://schemas.openxmlformats.org/wordprocessingml/2006/main" w:val="hybridMultilevel"/>
    <w:lvl xmlns:w="http://schemas.openxmlformats.org/wordprocessingml/2006/main" w:ilvl="0">
      <w:start w:val="1"/>
      <w:numFmt w:val="bullet"/>
      <w:lvlText w:val=""/>
      <w:lvlJc w:val="left"/>
      <w:pPr>
        <w:ind w:left="371"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3b1a7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4d29a9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989F0B"/>
    <w:multiLevelType w:val="hybridMultilevel"/>
    <w:tmpl w:val="FFFFFFFF"/>
    <w:lvl w:ilvl="0" w:tplc="63368306">
      <w:start w:val="1"/>
      <w:numFmt w:val="bullet"/>
      <w:lvlText w:val=""/>
      <w:lvlJc w:val="left"/>
      <w:pPr>
        <w:ind w:left="720" w:hanging="360"/>
      </w:pPr>
      <w:rPr>
        <w:rFonts w:hint="default" w:ascii="Symbol" w:hAnsi="Symbol"/>
      </w:rPr>
    </w:lvl>
    <w:lvl w:ilvl="1" w:tplc="131EEA30">
      <w:start w:val="1"/>
      <w:numFmt w:val="bullet"/>
      <w:lvlText w:val="o"/>
      <w:lvlJc w:val="left"/>
      <w:pPr>
        <w:ind w:left="1440" w:hanging="360"/>
      </w:pPr>
      <w:rPr>
        <w:rFonts w:hint="default" w:ascii="Courier New" w:hAnsi="Courier New"/>
      </w:rPr>
    </w:lvl>
    <w:lvl w:ilvl="2" w:tplc="E1EEFEDE">
      <w:start w:val="1"/>
      <w:numFmt w:val="bullet"/>
      <w:lvlText w:val=""/>
      <w:lvlJc w:val="left"/>
      <w:pPr>
        <w:ind w:left="2160" w:hanging="360"/>
      </w:pPr>
      <w:rPr>
        <w:rFonts w:hint="default" w:ascii="Wingdings" w:hAnsi="Wingdings"/>
      </w:rPr>
    </w:lvl>
    <w:lvl w:ilvl="3" w:tplc="14182370">
      <w:start w:val="1"/>
      <w:numFmt w:val="bullet"/>
      <w:lvlText w:val=""/>
      <w:lvlJc w:val="left"/>
      <w:pPr>
        <w:ind w:left="2880" w:hanging="360"/>
      </w:pPr>
      <w:rPr>
        <w:rFonts w:hint="default" w:ascii="Symbol" w:hAnsi="Symbol"/>
      </w:rPr>
    </w:lvl>
    <w:lvl w:ilvl="4" w:tplc="E19CAEAE">
      <w:start w:val="1"/>
      <w:numFmt w:val="bullet"/>
      <w:lvlText w:val="o"/>
      <w:lvlJc w:val="left"/>
      <w:pPr>
        <w:ind w:left="3600" w:hanging="360"/>
      </w:pPr>
      <w:rPr>
        <w:rFonts w:hint="default" w:ascii="Courier New" w:hAnsi="Courier New"/>
      </w:rPr>
    </w:lvl>
    <w:lvl w:ilvl="5" w:tplc="BF6047F6">
      <w:start w:val="1"/>
      <w:numFmt w:val="bullet"/>
      <w:lvlText w:val=""/>
      <w:lvlJc w:val="left"/>
      <w:pPr>
        <w:ind w:left="4320" w:hanging="360"/>
      </w:pPr>
      <w:rPr>
        <w:rFonts w:hint="default" w:ascii="Wingdings" w:hAnsi="Wingdings"/>
      </w:rPr>
    </w:lvl>
    <w:lvl w:ilvl="6" w:tplc="176287D2">
      <w:start w:val="1"/>
      <w:numFmt w:val="bullet"/>
      <w:lvlText w:val=""/>
      <w:lvlJc w:val="left"/>
      <w:pPr>
        <w:ind w:left="5040" w:hanging="360"/>
      </w:pPr>
      <w:rPr>
        <w:rFonts w:hint="default" w:ascii="Symbol" w:hAnsi="Symbol"/>
      </w:rPr>
    </w:lvl>
    <w:lvl w:ilvl="7" w:tplc="FD706BDE">
      <w:start w:val="1"/>
      <w:numFmt w:val="bullet"/>
      <w:lvlText w:val="o"/>
      <w:lvlJc w:val="left"/>
      <w:pPr>
        <w:ind w:left="5760" w:hanging="360"/>
      </w:pPr>
      <w:rPr>
        <w:rFonts w:hint="default" w:ascii="Courier New" w:hAnsi="Courier New"/>
      </w:rPr>
    </w:lvl>
    <w:lvl w:ilvl="8" w:tplc="912CB998">
      <w:start w:val="1"/>
      <w:numFmt w:val="bullet"/>
      <w:lvlText w:val=""/>
      <w:lvlJc w:val="left"/>
      <w:pPr>
        <w:ind w:left="6480" w:hanging="360"/>
      </w:pPr>
      <w:rPr>
        <w:rFonts w:hint="default" w:ascii="Wingdings" w:hAnsi="Wingdings"/>
      </w:rPr>
    </w:lvl>
  </w:abstractNum>
  <w:abstractNum w:abstractNumId="1" w15:restartNumberingAfterBreak="0">
    <w:nsid w:val="08F00FD2"/>
    <w:multiLevelType w:val="multilevel"/>
    <w:tmpl w:val="3DA08A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2018D"/>
    <w:multiLevelType w:val="hybridMultilevel"/>
    <w:tmpl w:val="4D7E6794"/>
    <w:lvl w:ilvl="0" w:tplc="FB5226B2">
      <w:start w:val="1"/>
      <w:numFmt w:val="upperLetter"/>
      <w:lvlText w:val="%1."/>
      <w:lvlJc w:val="left"/>
      <w:pPr>
        <w:ind w:left="297" w:hanging="262"/>
      </w:pPr>
      <w:rPr>
        <w:rFonts w:hint="default" w:ascii="Calibri" w:hAnsi="Calibri" w:eastAsia="Calibri" w:cs="Calibri"/>
        <w:b/>
        <w:bCs/>
        <w:w w:val="100"/>
        <w:sz w:val="22"/>
        <w:szCs w:val="22"/>
      </w:rPr>
    </w:lvl>
    <w:lvl w:ilvl="1" w:tplc="F904C412">
      <w:numFmt w:val="bullet"/>
      <w:lvlText w:val="•"/>
      <w:lvlJc w:val="left"/>
      <w:pPr>
        <w:ind w:left="1289" w:hanging="262"/>
      </w:pPr>
    </w:lvl>
    <w:lvl w:ilvl="2" w:tplc="7BBC56B8">
      <w:numFmt w:val="bullet"/>
      <w:lvlText w:val="•"/>
      <w:lvlJc w:val="left"/>
      <w:pPr>
        <w:ind w:left="2278" w:hanging="262"/>
      </w:pPr>
    </w:lvl>
    <w:lvl w:ilvl="3" w:tplc="65F29224">
      <w:numFmt w:val="bullet"/>
      <w:lvlText w:val="•"/>
      <w:lvlJc w:val="left"/>
      <w:pPr>
        <w:ind w:left="3267" w:hanging="262"/>
      </w:pPr>
    </w:lvl>
    <w:lvl w:ilvl="4" w:tplc="ED487770">
      <w:numFmt w:val="bullet"/>
      <w:lvlText w:val="•"/>
      <w:lvlJc w:val="left"/>
      <w:pPr>
        <w:ind w:left="4256" w:hanging="262"/>
      </w:pPr>
    </w:lvl>
    <w:lvl w:ilvl="5" w:tplc="75E40946">
      <w:numFmt w:val="bullet"/>
      <w:lvlText w:val="•"/>
      <w:lvlJc w:val="left"/>
      <w:pPr>
        <w:ind w:left="5245" w:hanging="262"/>
      </w:pPr>
    </w:lvl>
    <w:lvl w:ilvl="6" w:tplc="2A127832">
      <w:numFmt w:val="bullet"/>
      <w:lvlText w:val="•"/>
      <w:lvlJc w:val="left"/>
      <w:pPr>
        <w:ind w:left="6234" w:hanging="262"/>
      </w:pPr>
    </w:lvl>
    <w:lvl w:ilvl="7" w:tplc="9F42367A">
      <w:numFmt w:val="bullet"/>
      <w:lvlText w:val="•"/>
      <w:lvlJc w:val="left"/>
      <w:pPr>
        <w:ind w:left="7223" w:hanging="262"/>
      </w:pPr>
    </w:lvl>
    <w:lvl w:ilvl="8" w:tplc="5DE6AC64">
      <w:numFmt w:val="bullet"/>
      <w:lvlText w:val="•"/>
      <w:lvlJc w:val="left"/>
      <w:pPr>
        <w:ind w:left="8212" w:hanging="262"/>
      </w:pPr>
    </w:lvl>
  </w:abstractNum>
  <w:abstractNum w:abstractNumId="3" w15:restartNumberingAfterBreak="0">
    <w:nsid w:val="0C36E8F0"/>
    <w:multiLevelType w:val="hybridMultilevel"/>
    <w:tmpl w:val="FFFFFFFF"/>
    <w:lvl w:ilvl="0" w:tplc="BD642574">
      <w:start w:val="1"/>
      <w:numFmt w:val="bullet"/>
      <w:lvlText w:val=""/>
      <w:lvlJc w:val="left"/>
      <w:pPr>
        <w:ind w:left="720" w:hanging="360"/>
      </w:pPr>
      <w:rPr>
        <w:rFonts w:hint="default" w:ascii="Symbol" w:hAnsi="Symbol"/>
      </w:rPr>
    </w:lvl>
    <w:lvl w:ilvl="1" w:tplc="1DE8B0D2">
      <w:start w:val="1"/>
      <w:numFmt w:val="bullet"/>
      <w:lvlText w:val="o"/>
      <w:lvlJc w:val="left"/>
      <w:pPr>
        <w:ind w:left="1440" w:hanging="360"/>
      </w:pPr>
      <w:rPr>
        <w:rFonts w:hint="default" w:ascii="Courier New" w:hAnsi="Courier New"/>
      </w:rPr>
    </w:lvl>
    <w:lvl w:ilvl="2" w:tplc="FB102252">
      <w:start w:val="1"/>
      <w:numFmt w:val="bullet"/>
      <w:lvlText w:val=""/>
      <w:lvlJc w:val="left"/>
      <w:pPr>
        <w:ind w:left="2160" w:hanging="360"/>
      </w:pPr>
      <w:rPr>
        <w:rFonts w:hint="default" w:ascii="Wingdings" w:hAnsi="Wingdings"/>
      </w:rPr>
    </w:lvl>
    <w:lvl w:ilvl="3" w:tplc="016A788E">
      <w:start w:val="1"/>
      <w:numFmt w:val="bullet"/>
      <w:lvlText w:val=""/>
      <w:lvlJc w:val="left"/>
      <w:pPr>
        <w:ind w:left="2880" w:hanging="360"/>
      </w:pPr>
      <w:rPr>
        <w:rFonts w:hint="default" w:ascii="Symbol" w:hAnsi="Symbol"/>
      </w:rPr>
    </w:lvl>
    <w:lvl w:ilvl="4" w:tplc="6158F65A">
      <w:start w:val="1"/>
      <w:numFmt w:val="bullet"/>
      <w:lvlText w:val="o"/>
      <w:lvlJc w:val="left"/>
      <w:pPr>
        <w:ind w:left="3600" w:hanging="360"/>
      </w:pPr>
      <w:rPr>
        <w:rFonts w:hint="default" w:ascii="Courier New" w:hAnsi="Courier New"/>
      </w:rPr>
    </w:lvl>
    <w:lvl w:ilvl="5" w:tplc="7058578A">
      <w:start w:val="1"/>
      <w:numFmt w:val="bullet"/>
      <w:lvlText w:val=""/>
      <w:lvlJc w:val="left"/>
      <w:pPr>
        <w:ind w:left="4320" w:hanging="360"/>
      </w:pPr>
      <w:rPr>
        <w:rFonts w:hint="default" w:ascii="Wingdings" w:hAnsi="Wingdings"/>
      </w:rPr>
    </w:lvl>
    <w:lvl w:ilvl="6" w:tplc="998AD3C6">
      <w:start w:val="1"/>
      <w:numFmt w:val="bullet"/>
      <w:lvlText w:val=""/>
      <w:lvlJc w:val="left"/>
      <w:pPr>
        <w:ind w:left="5040" w:hanging="360"/>
      </w:pPr>
      <w:rPr>
        <w:rFonts w:hint="default" w:ascii="Symbol" w:hAnsi="Symbol"/>
      </w:rPr>
    </w:lvl>
    <w:lvl w:ilvl="7" w:tplc="1130CD52">
      <w:start w:val="1"/>
      <w:numFmt w:val="bullet"/>
      <w:lvlText w:val="o"/>
      <w:lvlJc w:val="left"/>
      <w:pPr>
        <w:ind w:left="5760" w:hanging="360"/>
      </w:pPr>
      <w:rPr>
        <w:rFonts w:hint="default" w:ascii="Courier New" w:hAnsi="Courier New"/>
      </w:rPr>
    </w:lvl>
    <w:lvl w:ilvl="8" w:tplc="4A8665BE">
      <w:start w:val="1"/>
      <w:numFmt w:val="bullet"/>
      <w:lvlText w:val=""/>
      <w:lvlJc w:val="left"/>
      <w:pPr>
        <w:ind w:left="6480" w:hanging="360"/>
      </w:pPr>
      <w:rPr>
        <w:rFonts w:hint="default" w:ascii="Wingdings" w:hAnsi="Wingdings"/>
      </w:rPr>
    </w:lvl>
  </w:abstractNum>
  <w:abstractNum w:abstractNumId="4" w15:restartNumberingAfterBreak="0">
    <w:nsid w:val="0F5D8CA8"/>
    <w:multiLevelType w:val="hybridMultilevel"/>
    <w:tmpl w:val="FFFFFFFF"/>
    <w:lvl w:ilvl="0" w:tplc="F296EEBC">
      <w:start w:val="1"/>
      <w:numFmt w:val="bullet"/>
      <w:lvlText w:val=""/>
      <w:lvlJc w:val="left"/>
      <w:pPr>
        <w:ind w:left="720" w:hanging="360"/>
      </w:pPr>
      <w:rPr>
        <w:rFonts w:hint="default" w:ascii="Symbol" w:hAnsi="Symbol"/>
      </w:rPr>
    </w:lvl>
    <w:lvl w:ilvl="1" w:tplc="268AFFCA">
      <w:start w:val="1"/>
      <w:numFmt w:val="bullet"/>
      <w:lvlText w:val="o"/>
      <w:lvlJc w:val="left"/>
      <w:pPr>
        <w:ind w:left="1440" w:hanging="360"/>
      </w:pPr>
      <w:rPr>
        <w:rFonts w:hint="default" w:ascii="Courier New" w:hAnsi="Courier New"/>
      </w:rPr>
    </w:lvl>
    <w:lvl w:ilvl="2" w:tplc="8EBE759C">
      <w:start w:val="1"/>
      <w:numFmt w:val="bullet"/>
      <w:lvlText w:val=""/>
      <w:lvlJc w:val="left"/>
      <w:pPr>
        <w:ind w:left="2160" w:hanging="360"/>
      </w:pPr>
      <w:rPr>
        <w:rFonts w:hint="default" w:ascii="Wingdings" w:hAnsi="Wingdings"/>
      </w:rPr>
    </w:lvl>
    <w:lvl w:ilvl="3" w:tplc="56C2B9E6">
      <w:start w:val="1"/>
      <w:numFmt w:val="bullet"/>
      <w:lvlText w:val=""/>
      <w:lvlJc w:val="left"/>
      <w:pPr>
        <w:ind w:left="2880" w:hanging="360"/>
      </w:pPr>
      <w:rPr>
        <w:rFonts w:hint="default" w:ascii="Symbol" w:hAnsi="Symbol"/>
      </w:rPr>
    </w:lvl>
    <w:lvl w:ilvl="4" w:tplc="37BEC7B2">
      <w:start w:val="1"/>
      <w:numFmt w:val="bullet"/>
      <w:lvlText w:val="o"/>
      <w:lvlJc w:val="left"/>
      <w:pPr>
        <w:ind w:left="3600" w:hanging="360"/>
      </w:pPr>
      <w:rPr>
        <w:rFonts w:hint="default" w:ascii="Courier New" w:hAnsi="Courier New"/>
      </w:rPr>
    </w:lvl>
    <w:lvl w:ilvl="5" w:tplc="A16A11CE">
      <w:start w:val="1"/>
      <w:numFmt w:val="bullet"/>
      <w:lvlText w:val=""/>
      <w:lvlJc w:val="left"/>
      <w:pPr>
        <w:ind w:left="4320" w:hanging="360"/>
      </w:pPr>
      <w:rPr>
        <w:rFonts w:hint="default" w:ascii="Wingdings" w:hAnsi="Wingdings"/>
      </w:rPr>
    </w:lvl>
    <w:lvl w:ilvl="6" w:tplc="915CF3C2">
      <w:start w:val="1"/>
      <w:numFmt w:val="bullet"/>
      <w:lvlText w:val=""/>
      <w:lvlJc w:val="left"/>
      <w:pPr>
        <w:ind w:left="5040" w:hanging="360"/>
      </w:pPr>
      <w:rPr>
        <w:rFonts w:hint="default" w:ascii="Symbol" w:hAnsi="Symbol"/>
      </w:rPr>
    </w:lvl>
    <w:lvl w:ilvl="7" w:tplc="FC46B5DA">
      <w:start w:val="1"/>
      <w:numFmt w:val="bullet"/>
      <w:lvlText w:val="o"/>
      <w:lvlJc w:val="left"/>
      <w:pPr>
        <w:ind w:left="5760" w:hanging="360"/>
      </w:pPr>
      <w:rPr>
        <w:rFonts w:hint="default" w:ascii="Courier New" w:hAnsi="Courier New"/>
      </w:rPr>
    </w:lvl>
    <w:lvl w:ilvl="8" w:tplc="DFF68B9A">
      <w:start w:val="1"/>
      <w:numFmt w:val="bullet"/>
      <w:lvlText w:val=""/>
      <w:lvlJc w:val="left"/>
      <w:pPr>
        <w:ind w:left="6480" w:hanging="360"/>
      </w:pPr>
      <w:rPr>
        <w:rFonts w:hint="default" w:ascii="Wingdings" w:hAnsi="Wingdings"/>
      </w:rPr>
    </w:lvl>
  </w:abstractNum>
  <w:abstractNum w:abstractNumId="5" w15:restartNumberingAfterBreak="0">
    <w:nsid w:val="1052FBCD"/>
    <w:multiLevelType w:val="hybridMultilevel"/>
    <w:tmpl w:val="FFFFFFFF"/>
    <w:lvl w:ilvl="0" w:tplc="670E1DAA">
      <w:start w:val="1"/>
      <w:numFmt w:val="bullet"/>
      <w:lvlText w:val=""/>
      <w:lvlJc w:val="left"/>
      <w:pPr>
        <w:ind w:left="720" w:hanging="360"/>
      </w:pPr>
      <w:rPr>
        <w:rFonts w:hint="default" w:ascii="Symbol" w:hAnsi="Symbol"/>
      </w:rPr>
    </w:lvl>
    <w:lvl w:ilvl="1" w:tplc="72A0BDE4">
      <w:start w:val="1"/>
      <w:numFmt w:val="bullet"/>
      <w:lvlText w:val="o"/>
      <w:lvlJc w:val="left"/>
      <w:pPr>
        <w:ind w:left="1440" w:hanging="360"/>
      </w:pPr>
      <w:rPr>
        <w:rFonts w:hint="default" w:ascii="Courier New" w:hAnsi="Courier New"/>
      </w:rPr>
    </w:lvl>
    <w:lvl w:ilvl="2" w:tplc="8A844A5E">
      <w:start w:val="1"/>
      <w:numFmt w:val="bullet"/>
      <w:lvlText w:val=""/>
      <w:lvlJc w:val="left"/>
      <w:pPr>
        <w:ind w:left="2160" w:hanging="360"/>
      </w:pPr>
      <w:rPr>
        <w:rFonts w:hint="default" w:ascii="Wingdings" w:hAnsi="Wingdings"/>
      </w:rPr>
    </w:lvl>
    <w:lvl w:ilvl="3" w:tplc="84DC8F40">
      <w:start w:val="1"/>
      <w:numFmt w:val="bullet"/>
      <w:lvlText w:val=""/>
      <w:lvlJc w:val="left"/>
      <w:pPr>
        <w:ind w:left="2880" w:hanging="360"/>
      </w:pPr>
      <w:rPr>
        <w:rFonts w:hint="default" w:ascii="Symbol" w:hAnsi="Symbol"/>
      </w:rPr>
    </w:lvl>
    <w:lvl w:ilvl="4" w:tplc="18503762">
      <w:start w:val="1"/>
      <w:numFmt w:val="bullet"/>
      <w:lvlText w:val="o"/>
      <w:lvlJc w:val="left"/>
      <w:pPr>
        <w:ind w:left="3600" w:hanging="360"/>
      </w:pPr>
      <w:rPr>
        <w:rFonts w:hint="default" w:ascii="Courier New" w:hAnsi="Courier New"/>
      </w:rPr>
    </w:lvl>
    <w:lvl w:ilvl="5" w:tplc="30A44D30">
      <w:start w:val="1"/>
      <w:numFmt w:val="bullet"/>
      <w:lvlText w:val=""/>
      <w:lvlJc w:val="left"/>
      <w:pPr>
        <w:ind w:left="4320" w:hanging="360"/>
      </w:pPr>
      <w:rPr>
        <w:rFonts w:hint="default" w:ascii="Wingdings" w:hAnsi="Wingdings"/>
      </w:rPr>
    </w:lvl>
    <w:lvl w:ilvl="6" w:tplc="938CCA36">
      <w:start w:val="1"/>
      <w:numFmt w:val="bullet"/>
      <w:lvlText w:val=""/>
      <w:lvlJc w:val="left"/>
      <w:pPr>
        <w:ind w:left="5040" w:hanging="360"/>
      </w:pPr>
      <w:rPr>
        <w:rFonts w:hint="default" w:ascii="Symbol" w:hAnsi="Symbol"/>
      </w:rPr>
    </w:lvl>
    <w:lvl w:ilvl="7" w:tplc="02E0C5C6">
      <w:start w:val="1"/>
      <w:numFmt w:val="bullet"/>
      <w:lvlText w:val="o"/>
      <w:lvlJc w:val="left"/>
      <w:pPr>
        <w:ind w:left="5760" w:hanging="360"/>
      </w:pPr>
      <w:rPr>
        <w:rFonts w:hint="default" w:ascii="Courier New" w:hAnsi="Courier New"/>
      </w:rPr>
    </w:lvl>
    <w:lvl w:ilvl="8" w:tplc="BC78BBD0">
      <w:start w:val="1"/>
      <w:numFmt w:val="bullet"/>
      <w:lvlText w:val=""/>
      <w:lvlJc w:val="left"/>
      <w:pPr>
        <w:ind w:left="6480" w:hanging="360"/>
      </w:pPr>
      <w:rPr>
        <w:rFonts w:hint="default" w:ascii="Wingdings" w:hAnsi="Wingdings"/>
      </w:rPr>
    </w:lvl>
  </w:abstractNum>
  <w:abstractNum w:abstractNumId="6" w15:restartNumberingAfterBreak="0">
    <w:nsid w:val="105F4138"/>
    <w:multiLevelType w:val="multilevel"/>
    <w:tmpl w:val="A320A2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663C6C"/>
    <w:multiLevelType w:val="multilevel"/>
    <w:tmpl w:val="86ACF2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C2DCBB"/>
    <w:multiLevelType w:val="hybridMultilevel"/>
    <w:tmpl w:val="FFFFFFFF"/>
    <w:lvl w:ilvl="0" w:tplc="930A8B18">
      <w:start w:val="1"/>
      <w:numFmt w:val="bullet"/>
      <w:lvlText w:val=""/>
      <w:lvlJc w:val="left"/>
      <w:pPr>
        <w:ind w:left="720" w:hanging="360"/>
      </w:pPr>
      <w:rPr>
        <w:rFonts w:hint="default" w:ascii="Symbol" w:hAnsi="Symbol"/>
      </w:rPr>
    </w:lvl>
    <w:lvl w:ilvl="1" w:tplc="BF1C2D6E">
      <w:start w:val="1"/>
      <w:numFmt w:val="bullet"/>
      <w:lvlText w:val="o"/>
      <w:lvlJc w:val="left"/>
      <w:pPr>
        <w:ind w:left="1440" w:hanging="360"/>
      </w:pPr>
      <w:rPr>
        <w:rFonts w:hint="default" w:ascii="Courier New" w:hAnsi="Courier New"/>
      </w:rPr>
    </w:lvl>
    <w:lvl w:ilvl="2" w:tplc="312A8604">
      <w:start w:val="1"/>
      <w:numFmt w:val="bullet"/>
      <w:lvlText w:val=""/>
      <w:lvlJc w:val="left"/>
      <w:pPr>
        <w:ind w:left="2160" w:hanging="360"/>
      </w:pPr>
      <w:rPr>
        <w:rFonts w:hint="default" w:ascii="Wingdings" w:hAnsi="Wingdings"/>
      </w:rPr>
    </w:lvl>
    <w:lvl w:ilvl="3" w:tplc="D832AF4E">
      <w:start w:val="1"/>
      <w:numFmt w:val="bullet"/>
      <w:lvlText w:val=""/>
      <w:lvlJc w:val="left"/>
      <w:pPr>
        <w:ind w:left="2880" w:hanging="360"/>
      </w:pPr>
      <w:rPr>
        <w:rFonts w:hint="default" w:ascii="Symbol" w:hAnsi="Symbol"/>
      </w:rPr>
    </w:lvl>
    <w:lvl w:ilvl="4" w:tplc="BFD000E8">
      <w:start w:val="1"/>
      <w:numFmt w:val="bullet"/>
      <w:lvlText w:val="o"/>
      <w:lvlJc w:val="left"/>
      <w:pPr>
        <w:ind w:left="3600" w:hanging="360"/>
      </w:pPr>
      <w:rPr>
        <w:rFonts w:hint="default" w:ascii="Courier New" w:hAnsi="Courier New"/>
      </w:rPr>
    </w:lvl>
    <w:lvl w:ilvl="5" w:tplc="201E6756">
      <w:start w:val="1"/>
      <w:numFmt w:val="bullet"/>
      <w:lvlText w:val=""/>
      <w:lvlJc w:val="left"/>
      <w:pPr>
        <w:ind w:left="4320" w:hanging="360"/>
      </w:pPr>
      <w:rPr>
        <w:rFonts w:hint="default" w:ascii="Wingdings" w:hAnsi="Wingdings"/>
      </w:rPr>
    </w:lvl>
    <w:lvl w:ilvl="6" w:tplc="EF320B10">
      <w:start w:val="1"/>
      <w:numFmt w:val="bullet"/>
      <w:lvlText w:val=""/>
      <w:lvlJc w:val="left"/>
      <w:pPr>
        <w:ind w:left="5040" w:hanging="360"/>
      </w:pPr>
      <w:rPr>
        <w:rFonts w:hint="default" w:ascii="Symbol" w:hAnsi="Symbol"/>
      </w:rPr>
    </w:lvl>
    <w:lvl w:ilvl="7" w:tplc="E95ACA7A">
      <w:start w:val="1"/>
      <w:numFmt w:val="bullet"/>
      <w:lvlText w:val="o"/>
      <w:lvlJc w:val="left"/>
      <w:pPr>
        <w:ind w:left="5760" w:hanging="360"/>
      </w:pPr>
      <w:rPr>
        <w:rFonts w:hint="default" w:ascii="Courier New" w:hAnsi="Courier New"/>
      </w:rPr>
    </w:lvl>
    <w:lvl w:ilvl="8" w:tplc="56906420">
      <w:start w:val="1"/>
      <w:numFmt w:val="bullet"/>
      <w:lvlText w:val=""/>
      <w:lvlJc w:val="left"/>
      <w:pPr>
        <w:ind w:left="6480" w:hanging="360"/>
      </w:pPr>
      <w:rPr>
        <w:rFonts w:hint="default" w:ascii="Wingdings" w:hAnsi="Wingdings"/>
      </w:rPr>
    </w:lvl>
  </w:abstractNum>
  <w:abstractNum w:abstractNumId="9" w15:restartNumberingAfterBreak="0">
    <w:nsid w:val="19109CB6"/>
    <w:multiLevelType w:val="hybridMultilevel"/>
    <w:tmpl w:val="FFFFFFFF"/>
    <w:lvl w:ilvl="0" w:tplc="BBE01898">
      <w:start w:val="1"/>
      <w:numFmt w:val="bullet"/>
      <w:lvlText w:val=""/>
      <w:lvlJc w:val="left"/>
      <w:pPr>
        <w:ind w:left="720" w:hanging="360"/>
      </w:pPr>
      <w:rPr>
        <w:rFonts w:hint="default" w:ascii="Symbol" w:hAnsi="Symbol"/>
      </w:rPr>
    </w:lvl>
    <w:lvl w:ilvl="1" w:tplc="EFA66806">
      <w:start w:val="1"/>
      <w:numFmt w:val="bullet"/>
      <w:lvlText w:val="o"/>
      <w:lvlJc w:val="left"/>
      <w:pPr>
        <w:ind w:left="1440" w:hanging="360"/>
      </w:pPr>
      <w:rPr>
        <w:rFonts w:hint="default" w:ascii="Courier New" w:hAnsi="Courier New"/>
      </w:rPr>
    </w:lvl>
    <w:lvl w:ilvl="2" w:tplc="1C8CAAE6">
      <w:start w:val="1"/>
      <w:numFmt w:val="bullet"/>
      <w:lvlText w:val=""/>
      <w:lvlJc w:val="left"/>
      <w:pPr>
        <w:ind w:left="2160" w:hanging="360"/>
      </w:pPr>
      <w:rPr>
        <w:rFonts w:hint="default" w:ascii="Wingdings" w:hAnsi="Wingdings"/>
      </w:rPr>
    </w:lvl>
    <w:lvl w:ilvl="3" w:tplc="CEE015A8">
      <w:start w:val="1"/>
      <w:numFmt w:val="bullet"/>
      <w:lvlText w:val=""/>
      <w:lvlJc w:val="left"/>
      <w:pPr>
        <w:ind w:left="2880" w:hanging="360"/>
      </w:pPr>
      <w:rPr>
        <w:rFonts w:hint="default" w:ascii="Symbol" w:hAnsi="Symbol"/>
      </w:rPr>
    </w:lvl>
    <w:lvl w:ilvl="4" w:tplc="15A832C0">
      <w:start w:val="1"/>
      <w:numFmt w:val="bullet"/>
      <w:lvlText w:val="o"/>
      <w:lvlJc w:val="left"/>
      <w:pPr>
        <w:ind w:left="3600" w:hanging="360"/>
      </w:pPr>
      <w:rPr>
        <w:rFonts w:hint="default" w:ascii="Courier New" w:hAnsi="Courier New"/>
      </w:rPr>
    </w:lvl>
    <w:lvl w:ilvl="5" w:tplc="583A0C7A">
      <w:start w:val="1"/>
      <w:numFmt w:val="bullet"/>
      <w:lvlText w:val=""/>
      <w:lvlJc w:val="left"/>
      <w:pPr>
        <w:ind w:left="4320" w:hanging="360"/>
      </w:pPr>
      <w:rPr>
        <w:rFonts w:hint="default" w:ascii="Wingdings" w:hAnsi="Wingdings"/>
      </w:rPr>
    </w:lvl>
    <w:lvl w:ilvl="6" w:tplc="0A70BC78">
      <w:start w:val="1"/>
      <w:numFmt w:val="bullet"/>
      <w:lvlText w:val=""/>
      <w:lvlJc w:val="left"/>
      <w:pPr>
        <w:ind w:left="5040" w:hanging="360"/>
      </w:pPr>
      <w:rPr>
        <w:rFonts w:hint="default" w:ascii="Symbol" w:hAnsi="Symbol"/>
      </w:rPr>
    </w:lvl>
    <w:lvl w:ilvl="7" w:tplc="CC2AFEE0">
      <w:start w:val="1"/>
      <w:numFmt w:val="bullet"/>
      <w:lvlText w:val="o"/>
      <w:lvlJc w:val="left"/>
      <w:pPr>
        <w:ind w:left="5760" w:hanging="360"/>
      </w:pPr>
      <w:rPr>
        <w:rFonts w:hint="default" w:ascii="Courier New" w:hAnsi="Courier New"/>
      </w:rPr>
    </w:lvl>
    <w:lvl w:ilvl="8" w:tplc="6F128220">
      <w:start w:val="1"/>
      <w:numFmt w:val="bullet"/>
      <w:lvlText w:val=""/>
      <w:lvlJc w:val="left"/>
      <w:pPr>
        <w:ind w:left="6480" w:hanging="360"/>
      </w:pPr>
      <w:rPr>
        <w:rFonts w:hint="default" w:ascii="Wingdings" w:hAnsi="Wingdings"/>
      </w:rPr>
    </w:lvl>
  </w:abstractNum>
  <w:abstractNum w:abstractNumId="10" w15:restartNumberingAfterBreak="0">
    <w:nsid w:val="1C0C04B6"/>
    <w:multiLevelType w:val="hybridMultilevel"/>
    <w:tmpl w:val="FFFFFFFF"/>
    <w:lvl w:ilvl="0" w:tplc="D200D110">
      <w:start w:val="1"/>
      <w:numFmt w:val="bullet"/>
      <w:lvlText w:val=""/>
      <w:lvlJc w:val="left"/>
      <w:pPr>
        <w:ind w:left="361" w:hanging="360"/>
      </w:pPr>
      <w:rPr>
        <w:rFonts w:hint="default" w:ascii="Symbol" w:hAnsi="Symbol"/>
      </w:rPr>
    </w:lvl>
    <w:lvl w:ilvl="1" w:tplc="E7D691D0">
      <w:start w:val="1"/>
      <w:numFmt w:val="bullet"/>
      <w:lvlText w:val="o"/>
      <w:lvlJc w:val="left"/>
      <w:pPr>
        <w:ind w:left="1081" w:hanging="360"/>
      </w:pPr>
      <w:rPr>
        <w:rFonts w:hint="default" w:ascii="Courier New" w:hAnsi="Courier New"/>
      </w:rPr>
    </w:lvl>
    <w:lvl w:ilvl="2" w:tplc="82601132">
      <w:start w:val="1"/>
      <w:numFmt w:val="bullet"/>
      <w:lvlText w:val=""/>
      <w:lvlJc w:val="left"/>
      <w:pPr>
        <w:ind w:left="1801" w:hanging="360"/>
      </w:pPr>
      <w:rPr>
        <w:rFonts w:hint="default" w:ascii="Wingdings" w:hAnsi="Wingdings"/>
      </w:rPr>
    </w:lvl>
    <w:lvl w:ilvl="3" w:tplc="2DB8309E">
      <w:start w:val="1"/>
      <w:numFmt w:val="bullet"/>
      <w:lvlText w:val=""/>
      <w:lvlJc w:val="left"/>
      <w:pPr>
        <w:ind w:left="2521" w:hanging="360"/>
      </w:pPr>
      <w:rPr>
        <w:rFonts w:hint="default" w:ascii="Symbol" w:hAnsi="Symbol"/>
      </w:rPr>
    </w:lvl>
    <w:lvl w:ilvl="4" w:tplc="9BCED290">
      <w:start w:val="1"/>
      <w:numFmt w:val="bullet"/>
      <w:lvlText w:val="o"/>
      <w:lvlJc w:val="left"/>
      <w:pPr>
        <w:ind w:left="3241" w:hanging="360"/>
      </w:pPr>
      <w:rPr>
        <w:rFonts w:hint="default" w:ascii="Courier New" w:hAnsi="Courier New"/>
      </w:rPr>
    </w:lvl>
    <w:lvl w:ilvl="5" w:tplc="64023EAC">
      <w:start w:val="1"/>
      <w:numFmt w:val="bullet"/>
      <w:lvlText w:val=""/>
      <w:lvlJc w:val="left"/>
      <w:pPr>
        <w:ind w:left="3961" w:hanging="360"/>
      </w:pPr>
      <w:rPr>
        <w:rFonts w:hint="default" w:ascii="Wingdings" w:hAnsi="Wingdings"/>
      </w:rPr>
    </w:lvl>
    <w:lvl w:ilvl="6" w:tplc="AF94471C">
      <w:start w:val="1"/>
      <w:numFmt w:val="bullet"/>
      <w:lvlText w:val=""/>
      <w:lvlJc w:val="left"/>
      <w:pPr>
        <w:ind w:left="4681" w:hanging="360"/>
      </w:pPr>
      <w:rPr>
        <w:rFonts w:hint="default" w:ascii="Symbol" w:hAnsi="Symbol"/>
      </w:rPr>
    </w:lvl>
    <w:lvl w:ilvl="7" w:tplc="4A587008">
      <w:start w:val="1"/>
      <w:numFmt w:val="bullet"/>
      <w:lvlText w:val="o"/>
      <w:lvlJc w:val="left"/>
      <w:pPr>
        <w:ind w:left="5401" w:hanging="360"/>
      </w:pPr>
      <w:rPr>
        <w:rFonts w:hint="default" w:ascii="Courier New" w:hAnsi="Courier New"/>
      </w:rPr>
    </w:lvl>
    <w:lvl w:ilvl="8" w:tplc="6D5E3B7C">
      <w:start w:val="1"/>
      <w:numFmt w:val="bullet"/>
      <w:lvlText w:val=""/>
      <w:lvlJc w:val="left"/>
      <w:pPr>
        <w:ind w:left="6121" w:hanging="360"/>
      </w:pPr>
      <w:rPr>
        <w:rFonts w:hint="default" w:ascii="Wingdings" w:hAnsi="Wingdings"/>
      </w:rPr>
    </w:lvl>
  </w:abstractNum>
  <w:abstractNum w:abstractNumId="11" w15:restartNumberingAfterBreak="0">
    <w:nsid w:val="1CBD098C"/>
    <w:multiLevelType w:val="hybridMultilevel"/>
    <w:tmpl w:val="FFFFFFFF"/>
    <w:lvl w:ilvl="0" w:tplc="0D48E906">
      <w:start w:val="1"/>
      <w:numFmt w:val="decimal"/>
      <w:lvlText w:val="%1."/>
      <w:lvlJc w:val="left"/>
      <w:pPr>
        <w:ind w:left="720" w:hanging="360"/>
      </w:pPr>
    </w:lvl>
    <w:lvl w:ilvl="1" w:tplc="361ADFDC">
      <w:start w:val="1"/>
      <w:numFmt w:val="lowerLetter"/>
      <w:lvlText w:val="%2."/>
      <w:lvlJc w:val="left"/>
      <w:pPr>
        <w:ind w:left="1440" w:hanging="360"/>
      </w:pPr>
    </w:lvl>
    <w:lvl w:ilvl="2" w:tplc="BC7C72C8">
      <w:start w:val="1"/>
      <w:numFmt w:val="lowerRoman"/>
      <w:lvlText w:val="%3."/>
      <w:lvlJc w:val="right"/>
      <w:pPr>
        <w:ind w:left="2160" w:hanging="180"/>
      </w:pPr>
    </w:lvl>
    <w:lvl w:ilvl="3" w:tplc="06D2FDFA">
      <w:start w:val="1"/>
      <w:numFmt w:val="decimal"/>
      <w:lvlText w:val="%4."/>
      <w:lvlJc w:val="left"/>
      <w:pPr>
        <w:ind w:left="2880" w:hanging="360"/>
      </w:pPr>
    </w:lvl>
    <w:lvl w:ilvl="4" w:tplc="EEEC9472">
      <w:start w:val="1"/>
      <w:numFmt w:val="lowerLetter"/>
      <w:lvlText w:val="%5."/>
      <w:lvlJc w:val="left"/>
      <w:pPr>
        <w:ind w:left="3600" w:hanging="360"/>
      </w:pPr>
    </w:lvl>
    <w:lvl w:ilvl="5" w:tplc="4F469240">
      <w:start w:val="1"/>
      <w:numFmt w:val="lowerRoman"/>
      <w:lvlText w:val="%6."/>
      <w:lvlJc w:val="right"/>
      <w:pPr>
        <w:ind w:left="4320" w:hanging="180"/>
      </w:pPr>
    </w:lvl>
    <w:lvl w:ilvl="6" w:tplc="39AAA68E">
      <w:start w:val="1"/>
      <w:numFmt w:val="decimal"/>
      <w:lvlText w:val="%7."/>
      <w:lvlJc w:val="left"/>
      <w:pPr>
        <w:ind w:left="5040" w:hanging="360"/>
      </w:pPr>
    </w:lvl>
    <w:lvl w:ilvl="7" w:tplc="3BAE0AB2">
      <w:start w:val="1"/>
      <w:numFmt w:val="lowerLetter"/>
      <w:lvlText w:val="%8."/>
      <w:lvlJc w:val="left"/>
      <w:pPr>
        <w:ind w:left="5760" w:hanging="360"/>
      </w:pPr>
    </w:lvl>
    <w:lvl w:ilvl="8" w:tplc="B412C3C8">
      <w:start w:val="1"/>
      <w:numFmt w:val="lowerRoman"/>
      <w:lvlText w:val="%9."/>
      <w:lvlJc w:val="right"/>
      <w:pPr>
        <w:ind w:left="6480" w:hanging="180"/>
      </w:pPr>
    </w:lvl>
  </w:abstractNum>
  <w:abstractNum w:abstractNumId="12" w15:restartNumberingAfterBreak="0">
    <w:nsid w:val="21F6BA20"/>
    <w:multiLevelType w:val="hybridMultilevel"/>
    <w:tmpl w:val="FFFFFFFF"/>
    <w:lvl w:ilvl="0" w:tplc="8774E886">
      <w:start w:val="1"/>
      <w:numFmt w:val="bullet"/>
      <w:lvlText w:val=""/>
      <w:lvlJc w:val="left"/>
      <w:pPr>
        <w:ind w:left="720" w:hanging="360"/>
      </w:pPr>
      <w:rPr>
        <w:rFonts w:hint="default" w:ascii="Symbol" w:hAnsi="Symbol"/>
      </w:rPr>
    </w:lvl>
    <w:lvl w:ilvl="1" w:tplc="E3246C98">
      <w:start w:val="1"/>
      <w:numFmt w:val="bullet"/>
      <w:lvlText w:val="o"/>
      <w:lvlJc w:val="left"/>
      <w:pPr>
        <w:ind w:left="1440" w:hanging="360"/>
      </w:pPr>
      <w:rPr>
        <w:rFonts w:hint="default" w:ascii="Courier New" w:hAnsi="Courier New"/>
      </w:rPr>
    </w:lvl>
    <w:lvl w:ilvl="2" w:tplc="8EFCC896">
      <w:start w:val="1"/>
      <w:numFmt w:val="bullet"/>
      <w:lvlText w:val=""/>
      <w:lvlJc w:val="left"/>
      <w:pPr>
        <w:ind w:left="2160" w:hanging="360"/>
      </w:pPr>
      <w:rPr>
        <w:rFonts w:hint="default" w:ascii="Wingdings" w:hAnsi="Wingdings"/>
      </w:rPr>
    </w:lvl>
    <w:lvl w:ilvl="3" w:tplc="BBCE7356">
      <w:start w:val="1"/>
      <w:numFmt w:val="bullet"/>
      <w:lvlText w:val=""/>
      <w:lvlJc w:val="left"/>
      <w:pPr>
        <w:ind w:left="2880" w:hanging="360"/>
      </w:pPr>
      <w:rPr>
        <w:rFonts w:hint="default" w:ascii="Symbol" w:hAnsi="Symbol"/>
      </w:rPr>
    </w:lvl>
    <w:lvl w:ilvl="4" w:tplc="28A24992">
      <w:start w:val="1"/>
      <w:numFmt w:val="bullet"/>
      <w:lvlText w:val="o"/>
      <w:lvlJc w:val="left"/>
      <w:pPr>
        <w:ind w:left="3600" w:hanging="360"/>
      </w:pPr>
      <w:rPr>
        <w:rFonts w:hint="default" w:ascii="Courier New" w:hAnsi="Courier New"/>
      </w:rPr>
    </w:lvl>
    <w:lvl w:ilvl="5" w:tplc="BD7A7996">
      <w:start w:val="1"/>
      <w:numFmt w:val="bullet"/>
      <w:lvlText w:val=""/>
      <w:lvlJc w:val="left"/>
      <w:pPr>
        <w:ind w:left="4320" w:hanging="360"/>
      </w:pPr>
      <w:rPr>
        <w:rFonts w:hint="default" w:ascii="Wingdings" w:hAnsi="Wingdings"/>
      </w:rPr>
    </w:lvl>
    <w:lvl w:ilvl="6" w:tplc="DAB6214E">
      <w:start w:val="1"/>
      <w:numFmt w:val="bullet"/>
      <w:lvlText w:val=""/>
      <w:lvlJc w:val="left"/>
      <w:pPr>
        <w:ind w:left="5040" w:hanging="360"/>
      </w:pPr>
      <w:rPr>
        <w:rFonts w:hint="default" w:ascii="Symbol" w:hAnsi="Symbol"/>
      </w:rPr>
    </w:lvl>
    <w:lvl w:ilvl="7" w:tplc="08667BDC">
      <w:start w:val="1"/>
      <w:numFmt w:val="bullet"/>
      <w:lvlText w:val="o"/>
      <w:lvlJc w:val="left"/>
      <w:pPr>
        <w:ind w:left="5760" w:hanging="360"/>
      </w:pPr>
      <w:rPr>
        <w:rFonts w:hint="default" w:ascii="Courier New" w:hAnsi="Courier New"/>
      </w:rPr>
    </w:lvl>
    <w:lvl w:ilvl="8" w:tplc="4D46EBD2">
      <w:start w:val="1"/>
      <w:numFmt w:val="bullet"/>
      <w:lvlText w:val=""/>
      <w:lvlJc w:val="left"/>
      <w:pPr>
        <w:ind w:left="6480" w:hanging="360"/>
      </w:pPr>
      <w:rPr>
        <w:rFonts w:hint="default" w:ascii="Wingdings" w:hAnsi="Wingdings"/>
      </w:rPr>
    </w:lvl>
  </w:abstractNum>
  <w:abstractNum w:abstractNumId="13" w15:restartNumberingAfterBreak="0">
    <w:nsid w:val="23BA0220"/>
    <w:multiLevelType w:val="hybridMultilevel"/>
    <w:tmpl w:val="FFFFFFFF"/>
    <w:lvl w:ilvl="0" w:tplc="EBCA60F2">
      <w:start w:val="1"/>
      <w:numFmt w:val="lowerLetter"/>
      <w:lvlText w:val="%1."/>
      <w:lvlJc w:val="left"/>
      <w:pPr>
        <w:ind w:left="720" w:hanging="360"/>
      </w:pPr>
    </w:lvl>
    <w:lvl w:ilvl="1" w:tplc="79E6F278">
      <w:start w:val="1"/>
      <w:numFmt w:val="lowerLetter"/>
      <w:lvlText w:val="%2."/>
      <w:lvlJc w:val="left"/>
      <w:pPr>
        <w:ind w:left="1440" w:hanging="360"/>
      </w:pPr>
    </w:lvl>
    <w:lvl w:ilvl="2" w:tplc="A448EC40">
      <w:start w:val="1"/>
      <w:numFmt w:val="lowerRoman"/>
      <w:lvlText w:val="%3."/>
      <w:lvlJc w:val="right"/>
      <w:pPr>
        <w:ind w:left="2160" w:hanging="180"/>
      </w:pPr>
    </w:lvl>
    <w:lvl w:ilvl="3" w:tplc="00D8979A">
      <w:start w:val="1"/>
      <w:numFmt w:val="decimal"/>
      <w:lvlText w:val="%4."/>
      <w:lvlJc w:val="left"/>
      <w:pPr>
        <w:ind w:left="2880" w:hanging="360"/>
      </w:pPr>
    </w:lvl>
    <w:lvl w:ilvl="4" w:tplc="77461ACA">
      <w:start w:val="1"/>
      <w:numFmt w:val="lowerLetter"/>
      <w:lvlText w:val="%5."/>
      <w:lvlJc w:val="left"/>
      <w:pPr>
        <w:ind w:left="3600" w:hanging="360"/>
      </w:pPr>
    </w:lvl>
    <w:lvl w:ilvl="5" w:tplc="2222E50E">
      <w:start w:val="1"/>
      <w:numFmt w:val="lowerRoman"/>
      <w:lvlText w:val="%6."/>
      <w:lvlJc w:val="right"/>
      <w:pPr>
        <w:ind w:left="4320" w:hanging="180"/>
      </w:pPr>
    </w:lvl>
    <w:lvl w:ilvl="6" w:tplc="CE367EC6">
      <w:start w:val="1"/>
      <w:numFmt w:val="decimal"/>
      <w:lvlText w:val="%7."/>
      <w:lvlJc w:val="left"/>
      <w:pPr>
        <w:ind w:left="5040" w:hanging="360"/>
      </w:pPr>
    </w:lvl>
    <w:lvl w:ilvl="7" w:tplc="F88A8856">
      <w:start w:val="1"/>
      <w:numFmt w:val="lowerLetter"/>
      <w:lvlText w:val="%8."/>
      <w:lvlJc w:val="left"/>
      <w:pPr>
        <w:ind w:left="5760" w:hanging="360"/>
      </w:pPr>
    </w:lvl>
    <w:lvl w:ilvl="8" w:tplc="DDBC1F4C">
      <w:start w:val="1"/>
      <w:numFmt w:val="lowerRoman"/>
      <w:lvlText w:val="%9."/>
      <w:lvlJc w:val="right"/>
      <w:pPr>
        <w:ind w:left="6480" w:hanging="180"/>
      </w:pPr>
    </w:lvl>
  </w:abstractNum>
  <w:abstractNum w:abstractNumId="14" w15:restartNumberingAfterBreak="0">
    <w:nsid w:val="246E14E0"/>
    <w:multiLevelType w:val="hybridMultilevel"/>
    <w:tmpl w:val="FFFFFFFF"/>
    <w:lvl w:ilvl="0" w:tplc="D36A3D56">
      <w:start w:val="1"/>
      <w:numFmt w:val="bullet"/>
      <w:lvlText w:val=""/>
      <w:lvlJc w:val="left"/>
      <w:pPr>
        <w:ind w:left="720" w:hanging="360"/>
      </w:pPr>
      <w:rPr>
        <w:rFonts w:hint="default" w:ascii="Symbol" w:hAnsi="Symbol"/>
      </w:rPr>
    </w:lvl>
    <w:lvl w:ilvl="1" w:tplc="7B504CB2">
      <w:start w:val="1"/>
      <w:numFmt w:val="bullet"/>
      <w:lvlText w:val="o"/>
      <w:lvlJc w:val="left"/>
      <w:pPr>
        <w:ind w:left="1440" w:hanging="360"/>
      </w:pPr>
      <w:rPr>
        <w:rFonts w:hint="default" w:ascii="Courier New" w:hAnsi="Courier New"/>
      </w:rPr>
    </w:lvl>
    <w:lvl w:ilvl="2" w:tplc="9C2E3C1C">
      <w:start w:val="1"/>
      <w:numFmt w:val="bullet"/>
      <w:lvlText w:val=""/>
      <w:lvlJc w:val="left"/>
      <w:pPr>
        <w:ind w:left="2160" w:hanging="360"/>
      </w:pPr>
      <w:rPr>
        <w:rFonts w:hint="default" w:ascii="Wingdings" w:hAnsi="Wingdings"/>
      </w:rPr>
    </w:lvl>
    <w:lvl w:ilvl="3" w:tplc="58DA0EB6">
      <w:start w:val="1"/>
      <w:numFmt w:val="bullet"/>
      <w:lvlText w:val=""/>
      <w:lvlJc w:val="left"/>
      <w:pPr>
        <w:ind w:left="2880" w:hanging="360"/>
      </w:pPr>
      <w:rPr>
        <w:rFonts w:hint="default" w:ascii="Symbol" w:hAnsi="Symbol"/>
      </w:rPr>
    </w:lvl>
    <w:lvl w:ilvl="4" w:tplc="D94492D8">
      <w:start w:val="1"/>
      <w:numFmt w:val="bullet"/>
      <w:lvlText w:val="o"/>
      <w:lvlJc w:val="left"/>
      <w:pPr>
        <w:ind w:left="3600" w:hanging="360"/>
      </w:pPr>
      <w:rPr>
        <w:rFonts w:hint="default" w:ascii="Courier New" w:hAnsi="Courier New"/>
      </w:rPr>
    </w:lvl>
    <w:lvl w:ilvl="5" w:tplc="DE1EC414">
      <w:start w:val="1"/>
      <w:numFmt w:val="bullet"/>
      <w:lvlText w:val=""/>
      <w:lvlJc w:val="left"/>
      <w:pPr>
        <w:ind w:left="4320" w:hanging="360"/>
      </w:pPr>
      <w:rPr>
        <w:rFonts w:hint="default" w:ascii="Wingdings" w:hAnsi="Wingdings"/>
      </w:rPr>
    </w:lvl>
    <w:lvl w:ilvl="6" w:tplc="B652E0A6">
      <w:start w:val="1"/>
      <w:numFmt w:val="bullet"/>
      <w:lvlText w:val=""/>
      <w:lvlJc w:val="left"/>
      <w:pPr>
        <w:ind w:left="5040" w:hanging="360"/>
      </w:pPr>
      <w:rPr>
        <w:rFonts w:hint="default" w:ascii="Symbol" w:hAnsi="Symbol"/>
      </w:rPr>
    </w:lvl>
    <w:lvl w:ilvl="7" w:tplc="EDDCB402">
      <w:start w:val="1"/>
      <w:numFmt w:val="bullet"/>
      <w:lvlText w:val="o"/>
      <w:lvlJc w:val="left"/>
      <w:pPr>
        <w:ind w:left="5760" w:hanging="360"/>
      </w:pPr>
      <w:rPr>
        <w:rFonts w:hint="default" w:ascii="Courier New" w:hAnsi="Courier New"/>
      </w:rPr>
    </w:lvl>
    <w:lvl w:ilvl="8" w:tplc="2F2C358E">
      <w:start w:val="1"/>
      <w:numFmt w:val="bullet"/>
      <w:lvlText w:val=""/>
      <w:lvlJc w:val="left"/>
      <w:pPr>
        <w:ind w:left="6480" w:hanging="360"/>
      </w:pPr>
      <w:rPr>
        <w:rFonts w:hint="default" w:ascii="Wingdings" w:hAnsi="Wingdings"/>
      </w:rPr>
    </w:lvl>
  </w:abstractNum>
  <w:abstractNum w:abstractNumId="15" w15:restartNumberingAfterBreak="0">
    <w:nsid w:val="2553617D"/>
    <w:multiLevelType w:val="hybridMultilevel"/>
    <w:tmpl w:val="FFFFFFFF"/>
    <w:lvl w:ilvl="0" w:tplc="E8C8D1B8">
      <w:start w:val="1"/>
      <w:numFmt w:val="bullet"/>
      <w:lvlText w:val=""/>
      <w:lvlJc w:val="left"/>
      <w:pPr>
        <w:ind w:left="720" w:hanging="360"/>
      </w:pPr>
      <w:rPr>
        <w:rFonts w:hint="default" w:ascii="Symbol" w:hAnsi="Symbol"/>
      </w:rPr>
    </w:lvl>
    <w:lvl w:ilvl="1" w:tplc="1F4E57D6">
      <w:start w:val="1"/>
      <w:numFmt w:val="bullet"/>
      <w:lvlText w:val="o"/>
      <w:lvlJc w:val="left"/>
      <w:pPr>
        <w:ind w:left="1440" w:hanging="360"/>
      </w:pPr>
      <w:rPr>
        <w:rFonts w:hint="default" w:ascii="Courier New" w:hAnsi="Courier New"/>
      </w:rPr>
    </w:lvl>
    <w:lvl w:ilvl="2" w:tplc="1FEE312E">
      <w:start w:val="1"/>
      <w:numFmt w:val="bullet"/>
      <w:lvlText w:val=""/>
      <w:lvlJc w:val="left"/>
      <w:pPr>
        <w:ind w:left="2160" w:hanging="360"/>
      </w:pPr>
      <w:rPr>
        <w:rFonts w:hint="default" w:ascii="Wingdings" w:hAnsi="Wingdings"/>
      </w:rPr>
    </w:lvl>
    <w:lvl w:ilvl="3" w:tplc="0E1A6886">
      <w:start w:val="1"/>
      <w:numFmt w:val="bullet"/>
      <w:lvlText w:val=""/>
      <w:lvlJc w:val="left"/>
      <w:pPr>
        <w:ind w:left="2880" w:hanging="360"/>
      </w:pPr>
      <w:rPr>
        <w:rFonts w:hint="default" w:ascii="Symbol" w:hAnsi="Symbol"/>
      </w:rPr>
    </w:lvl>
    <w:lvl w:ilvl="4" w:tplc="4E16042E">
      <w:start w:val="1"/>
      <w:numFmt w:val="bullet"/>
      <w:lvlText w:val="o"/>
      <w:lvlJc w:val="left"/>
      <w:pPr>
        <w:ind w:left="3600" w:hanging="360"/>
      </w:pPr>
      <w:rPr>
        <w:rFonts w:hint="default" w:ascii="Courier New" w:hAnsi="Courier New"/>
      </w:rPr>
    </w:lvl>
    <w:lvl w:ilvl="5" w:tplc="CF4C2C44">
      <w:start w:val="1"/>
      <w:numFmt w:val="bullet"/>
      <w:lvlText w:val=""/>
      <w:lvlJc w:val="left"/>
      <w:pPr>
        <w:ind w:left="4320" w:hanging="360"/>
      </w:pPr>
      <w:rPr>
        <w:rFonts w:hint="default" w:ascii="Wingdings" w:hAnsi="Wingdings"/>
      </w:rPr>
    </w:lvl>
    <w:lvl w:ilvl="6" w:tplc="B708202C">
      <w:start w:val="1"/>
      <w:numFmt w:val="bullet"/>
      <w:lvlText w:val=""/>
      <w:lvlJc w:val="left"/>
      <w:pPr>
        <w:ind w:left="5040" w:hanging="360"/>
      </w:pPr>
      <w:rPr>
        <w:rFonts w:hint="default" w:ascii="Symbol" w:hAnsi="Symbol"/>
      </w:rPr>
    </w:lvl>
    <w:lvl w:ilvl="7" w:tplc="A22AAC02">
      <w:start w:val="1"/>
      <w:numFmt w:val="bullet"/>
      <w:lvlText w:val="o"/>
      <w:lvlJc w:val="left"/>
      <w:pPr>
        <w:ind w:left="5760" w:hanging="360"/>
      </w:pPr>
      <w:rPr>
        <w:rFonts w:hint="default" w:ascii="Courier New" w:hAnsi="Courier New"/>
      </w:rPr>
    </w:lvl>
    <w:lvl w:ilvl="8" w:tplc="6D34E15A">
      <w:start w:val="1"/>
      <w:numFmt w:val="bullet"/>
      <w:lvlText w:val=""/>
      <w:lvlJc w:val="left"/>
      <w:pPr>
        <w:ind w:left="6480" w:hanging="360"/>
      </w:pPr>
      <w:rPr>
        <w:rFonts w:hint="default" w:ascii="Wingdings" w:hAnsi="Wingdings"/>
      </w:rPr>
    </w:lvl>
  </w:abstractNum>
  <w:abstractNum w:abstractNumId="16" w15:restartNumberingAfterBreak="0">
    <w:nsid w:val="26309304"/>
    <w:multiLevelType w:val="hybridMultilevel"/>
    <w:tmpl w:val="FFFFFFFF"/>
    <w:lvl w:ilvl="0" w:tplc="F850AC78">
      <w:start w:val="1"/>
      <w:numFmt w:val="bullet"/>
      <w:lvlText w:val=""/>
      <w:lvlJc w:val="left"/>
      <w:pPr>
        <w:ind w:left="720" w:hanging="360"/>
      </w:pPr>
      <w:rPr>
        <w:rFonts w:hint="default" w:ascii="Symbol" w:hAnsi="Symbol"/>
      </w:rPr>
    </w:lvl>
    <w:lvl w:ilvl="1" w:tplc="2C7276BA">
      <w:start w:val="1"/>
      <w:numFmt w:val="bullet"/>
      <w:lvlText w:val="o"/>
      <w:lvlJc w:val="left"/>
      <w:pPr>
        <w:ind w:left="1440" w:hanging="360"/>
      </w:pPr>
      <w:rPr>
        <w:rFonts w:hint="default" w:ascii="Courier New" w:hAnsi="Courier New"/>
      </w:rPr>
    </w:lvl>
    <w:lvl w:ilvl="2" w:tplc="409AA268">
      <w:start w:val="1"/>
      <w:numFmt w:val="bullet"/>
      <w:lvlText w:val=""/>
      <w:lvlJc w:val="left"/>
      <w:pPr>
        <w:ind w:left="2160" w:hanging="360"/>
      </w:pPr>
      <w:rPr>
        <w:rFonts w:hint="default" w:ascii="Wingdings" w:hAnsi="Wingdings"/>
      </w:rPr>
    </w:lvl>
    <w:lvl w:ilvl="3" w:tplc="EDE896E2">
      <w:start w:val="1"/>
      <w:numFmt w:val="bullet"/>
      <w:lvlText w:val=""/>
      <w:lvlJc w:val="left"/>
      <w:pPr>
        <w:ind w:left="2880" w:hanging="360"/>
      </w:pPr>
      <w:rPr>
        <w:rFonts w:hint="default" w:ascii="Symbol" w:hAnsi="Symbol"/>
      </w:rPr>
    </w:lvl>
    <w:lvl w:ilvl="4" w:tplc="EE8C29FC">
      <w:start w:val="1"/>
      <w:numFmt w:val="bullet"/>
      <w:lvlText w:val="o"/>
      <w:lvlJc w:val="left"/>
      <w:pPr>
        <w:ind w:left="3600" w:hanging="360"/>
      </w:pPr>
      <w:rPr>
        <w:rFonts w:hint="default" w:ascii="Courier New" w:hAnsi="Courier New"/>
      </w:rPr>
    </w:lvl>
    <w:lvl w:ilvl="5" w:tplc="FD625EE4">
      <w:start w:val="1"/>
      <w:numFmt w:val="bullet"/>
      <w:lvlText w:val=""/>
      <w:lvlJc w:val="left"/>
      <w:pPr>
        <w:ind w:left="4320" w:hanging="360"/>
      </w:pPr>
      <w:rPr>
        <w:rFonts w:hint="default" w:ascii="Wingdings" w:hAnsi="Wingdings"/>
      </w:rPr>
    </w:lvl>
    <w:lvl w:ilvl="6" w:tplc="C49401E4">
      <w:start w:val="1"/>
      <w:numFmt w:val="bullet"/>
      <w:lvlText w:val=""/>
      <w:lvlJc w:val="left"/>
      <w:pPr>
        <w:ind w:left="5040" w:hanging="360"/>
      </w:pPr>
      <w:rPr>
        <w:rFonts w:hint="default" w:ascii="Symbol" w:hAnsi="Symbol"/>
      </w:rPr>
    </w:lvl>
    <w:lvl w:ilvl="7" w:tplc="DC843BF0">
      <w:start w:val="1"/>
      <w:numFmt w:val="bullet"/>
      <w:lvlText w:val="o"/>
      <w:lvlJc w:val="left"/>
      <w:pPr>
        <w:ind w:left="5760" w:hanging="360"/>
      </w:pPr>
      <w:rPr>
        <w:rFonts w:hint="default" w:ascii="Courier New" w:hAnsi="Courier New"/>
      </w:rPr>
    </w:lvl>
    <w:lvl w:ilvl="8" w:tplc="AF668118">
      <w:start w:val="1"/>
      <w:numFmt w:val="bullet"/>
      <w:lvlText w:val=""/>
      <w:lvlJc w:val="left"/>
      <w:pPr>
        <w:ind w:left="6480" w:hanging="360"/>
      </w:pPr>
      <w:rPr>
        <w:rFonts w:hint="default" w:ascii="Wingdings" w:hAnsi="Wingdings"/>
      </w:rPr>
    </w:lvl>
  </w:abstractNum>
  <w:abstractNum w:abstractNumId="17" w15:restartNumberingAfterBreak="0">
    <w:nsid w:val="26E61070"/>
    <w:multiLevelType w:val="hybridMultilevel"/>
    <w:tmpl w:val="A866ED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438CAB"/>
    <w:multiLevelType w:val="hybridMultilevel"/>
    <w:tmpl w:val="FFFFFFFF"/>
    <w:lvl w:ilvl="0" w:tplc="351E1092">
      <w:start w:val="1"/>
      <w:numFmt w:val="bullet"/>
      <w:lvlText w:val=""/>
      <w:lvlJc w:val="left"/>
      <w:pPr>
        <w:ind w:left="720" w:hanging="360"/>
      </w:pPr>
      <w:rPr>
        <w:rFonts w:hint="default" w:ascii="Symbol" w:hAnsi="Symbol"/>
      </w:rPr>
    </w:lvl>
    <w:lvl w:ilvl="1" w:tplc="245AED36">
      <w:start w:val="1"/>
      <w:numFmt w:val="bullet"/>
      <w:lvlText w:val="o"/>
      <w:lvlJc w:val="left"/>
      <w:pPr>
        <w:ind w:left="1440" w:hanging="360"/>
      </w:pPr>
      <w:rPr>
        <w:rFonts w:hint="default" w:ascii="Courier New" w:hAnsi="Courier New"/>
      </w:rPr>
    </w:lvl>
    <w:lvl w:ilvl="2" w:tplc="B936DBF2">
      <w:start w:val="1"/>
      <w:numFmt w:val="bullet"/>
      <w:lvlText w:val=""/>
      <w:lvlJc w:val="left"/>
      <w:pPr>
        <w:ind w:left="2160" w:hanging="360"/>
      </w:pPr>
      <w:rPr>
        <w:rFonts w:hint="default" w:ascii="Wingdings" w:hAnsi="Wingdings"/>
      </w:rPr>
    </w:lvl>
    <w:lvl w:ilvl="3" w:tplc="5B3456AE">
      <w:start w:val="1"/>
      <w:numFmt w:val="bullet"/>
      <w:lvlText w:val=""/>
      <w:lvlJc w:val="left"/>
      <w:pPr>
        <w:ind w:left="2880" w:hanging="360"/>
      </w:pPr>
      <w:rPr>
        <w:rFonts w:hint="default" w:ascii="Symbol" w:hAnsi="Symbol"/>
      </w:rPr>
    </w:lvl>
    <w:lvl w:ilvl="4" w:tplc="CE6A719E">
      <w:start w:val="1"/>
      <w:numFmt w:val="bullet"/>
      <w:lvlText w:val="o"/>
      <w:lvlJc w:val="left"/>
      <w:pPr>
        <w:ind w:left="3600" w:hanging="360"/>
      </w:pPr>
      <w:rPr>
        <w:rFonts w:hint="default" w:ascii="Courier New" w:hAnsi="Courier New"/>
      </w:rPr>
    </w:lvl>
    <w:lvl w:ilvl="5" w:tplc="176CFB8A">
      <w:start w:val="1"/>
      <w:numFmt w:val="bullet"/>
      <w:lvlText w:val=""/>
      <w:lvlJc w:val="left"/>
      <w:pPr>
        <w:ind w:left="4320" w:hanging="360"/>
      </w:pPr>
      <w:rPr>
        <w:rFonts w:hint="default" w:ascii="Wingdings" w:hAnsi="Wingdings"/>
      </w:rPr>
    </w:lvl>
    <w:lvl w:ilvl="6" w:tplc="72EC4068">
      <w:start w:val="1"/>
      <w:numFmt w:val="bullet"/>
      <w:lvlText w:val=""/>
      <w:lvlJc w:val="left"/>
      <w:pPr>
        <w:ind w:left="5040" w:hanging="360"/>
      </w:pPr>
      <w:rPr>
        <w:rFonts w:hint="default" w:ascii="Symbol" w:hAnsi="Symbol"/>
      </w:rPr>
    </w:lvl>
    <w:lvl w:ilvl="7" w:tplc="45703EBE">
      <w:start w:val="1"/>
      <w:numFmt w:val="bullet"/>
      <w:lvlText w:val="o"/>
      <w:lvlJc w:val="left"/>
      <w:pPr>
        <w:ind w:left="5760" w:hanging="360"/>
      </w:pPr>
      <w:rPr>
        <w:rFonts w:hint="default" w:ascii="Courier New" w:hAnsi="Courier New"/>
      </w:rPr>
    </w:lvl>
    <w:lvl w:ilvl="8" w:tplc="4A2622BE">
      <w:start w:val="1"/>
      <w:numFmt w:val="bullet"/>
      <w:lvlText w:val=""/>
      <w:lvlJc w:val="left"/>
      <w:pPr>
        <w:ind w:left="6480" w:hanging="360"/>
      </w:pPr>
      <w:rPr>
        <w:rFonts w:hint="default" w:ascii="Wingdings" w:hAnsi="Wingdings"/>
      </w:rPr>
    </w:lvl>
  </w:abstractNum>
  <w:abstractNum w:abstractNumId="19" w15:restartNumberingAfterBreak="0">
    <w:nsid w:val="2C8A5E7D"/>
    <w:multiLevelType w:val="multilevel"/>
    <w:tmpl w:val="6E0051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644E9C"/>
    <w:multiLevelType w:val="hybridMultilevel"/>
    <w:tmpl w:val="EBDCD7CE"/>
    <w:lvl w:ilvl="0" w:tplc="AC024936">
      <w:numFmt w:val="bullet"/>
      <w:lvlText w:val="•"/>
      <w:lvlJc w:val="left"/>
      <w:pPr>
        <w:ind w:left="1017" w:hanging="721"/>
      </w:pPr>
      <w:rPr>
        <w:rFonts w:hint="default" w:ascii="Calibri" w:hAnsi="Calibri" w:eastAsia="Calibri" w:cs="Calibri"/>
        <w:w w:val="100"/>
        <w:sz w:val="22"/>
        <w:szCs w:val="22"/>
      </w:rPr>
    </w:lvl>
    <w:lvl w:ilvl="1" w:tplc="18642B30">
      <w:numFmt w:val="bullet"/>
      <w:lvlText w:val="•"/>
      <w:lvlJc w:val="left"/>
      <w:pPr>
        <w:ind w:left="1937" w:hanging="721"/>
      </w:pPr>
    </w:lvl>
    <w:lvl w:ilvl="2" w:tplc="21C29066">
      <w:numFmt w:val="bullet"/>
      <w:lvlText w:val="•"/>
      <w:lvlJc w:val="left"/>
      <w:pPr>
        <w:ind w:left="2854" w:hanging="721"/>
      </w:pPr>
    </w:lvl>
    <w:lvl w:ilvl="3" w:tplc="170A41BA">
      <w:numFmt w:val="bullet"/>
      <w:lvlText w:val="•"/>
      <w:lvlJc w:val="left"/>
      <w:pPr>
        <w:ind w:left="3771" w:hanging="721"/>
      </w:pPr>
    </w:lvl>
    <w:lvl w:ilvl="4" w:tplc="EC6A6252">
      <w:numFmt w:val="bullet"/>
      <w:lvlText w:val="•"/>
      <w:lvlJc w:val="left"/>
      <w:pPr>
        <w:ind w:left="4688" w:hanging="721"/>
      </w:pPr>
    </w:lvl>
    <w:lvl w:ilvl="5" w:tplc="3DD6BBAC">
      <w:numFmt w:val="bullet"/>
      <w:lvlText w:val="•"/>
      <w:lvlJc w:val="left"/>
      <w:pPr>
        <w:ind w:left="5605" w:hanging="721"/>
      </w:pPr>
    </w:lvl>
    <w:lvl w:ilvl="6" w:tplc="41E45B00">
      <w:numFmt w:val="bullet"/>
      <w:lvlText w:val="•"/>
      <w:lvlJc w:val="left"/>
      <w:pPr>
        <w:ind w:left="6522" w:hanging="721"/>
      </w:pPr>
    </w:lvl>
    <w:lvl w:ilvl="7" w:tplc="7AB84142">
      <w:numFmt w:val="bullet"/>
      <w:lvlText w:val="•"/>
      <w:lvlJc w:val="left"/>
      <w:pPr>
        <w:ind w:left="7439" w:hanging="721"/>
      </w:pPr>
    </w:lvl>
    <w:lvl w:ilvl="8" w:tplc="16983950">
      <w:numFmt w:val="bullet"/>
      <w:lvlText w:val="•"/>
      <w:lvlJc w:val="left"/>
      <w:pPr>
        <w:ind w:left="8356" w:hanging="721"/>
      </w:pPr>
    </w:lvl>
  </w:abstractNum>
  <w:abstractNum w:abstractNumId="21" w15:restartNumberingAfterBreak="0">
    <w:nsid w:val="314C62F2"/>
    <w:multiLevelType w:val="multilevel"/>
    <w:tmpl w:val="496AE9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476351"/>
    <w:multiLevelType w:val="hybridMultilevel"/>
    <w:tmpl w:val="FFFFFFFF"/>
    <w:lvl w:ilvl="0" w:tplc="A53C80C6">
      <w:start w:val="1"/>
      <w:numFmt w:val="bullet"/>
      <w:lvlText w:val=""/>
      <w:lvlJc w:val="left"/>
      <w:pPr>
        <w:ind w:left="720" w:hanging="360"/>
      </w:pPr>
      <w:rPr>
        <w:rFonts w:hint="default" w:ascii="Symbol" w:hAnsi="Symbol"/>
      </w:rPr>
    </w:lvl>
    <w:lvl w:ilvl="1" w:tplc="D1FC3478">
      <w:start w:val="1"/>
      <w:numFmt w:val="bullet"/>
      <w:lvlText w:val="o"/>
      <w:lvlJc w:val="left"/>
      <w:pPr>
        <w:ind w:left="1440" w:hanging="360"/>
      </w:pPr>
      <w:rPr>
        <w:rFonts w:hint="default" w:ascii="Courier New" w:hAnsi="Courier New"/>
      </w:rPr>
    </w:lvl>
    <w:lvl w:ilvl="2" w:tplc="6A080DA2">
      <w:start w:val="1"/>
      <w:numFmt w:val="bullet"/>
      <w:lvlText w:val=""/>
      <w:lvlJc w:val="left"/>
      <w:pPr>
        <w:ind w:left="2160" w:hanging="360"/>
      </w:pPr>
      <w:rPr>
        <w:rFonts w:hint="default" w:ascii="Wingdings" w:hAnsi="Wingdings"/>
      </w:rPr>
    </w:lvl>
    <w:lvl w:ilvl="3" w:tplc="466873EA">
      <w:start w:val="1"/>
      <w:numFmt w:val="bullet"/>
      <w:lvlText w:val=""/>
      <w:lvlJc w:val="left"/>
      <w:pPr>
        <w:ind w:left="2880" w:hanging="360"/>
      </w:pPr>
      <w:rPr>
        <w:rFonts w:hint="default" w:ascii="Symbol" w:hAnsi="Symbol"/>
      </w:rPr>
    </w:lvl>
    <w:lvl w:ilvl="4" w:tplc="3D0097DA">
      <w:start w:val="1"/>
      <w:numFmt w:val="bullet"/>
      <w:lvlText w:val="o"/>
      <w:lvlJc w:val="left"/>
      <w:pPr>
        <w:ind w:left="3600" w:hanging="360"/>
      </w:pPr>
      <w:rPr>
        <w:rFonts w:hint="default" w:ascii="Courier New" w:hAnsi="Courier New"/>
      </w:rPr>
    </w:lvl>
    <w:lvl w:ilvl="5" w:tplc="024A098C">
      <w:start w:val="1"/>
      <w:numFmt w:val="bullet"/>
      <w:lvlText w:val=""/>
      <w:lvlJc w:val="left"/>
      <w:pPr>
        <w:ind w:left="4320" w:hanging="360"/>
      </w:pPr>
      <w:rPr>
        <w:rFonts w:hint="default" w:ascii="Wingdings" w:hAnsi="Wingdings"/>
      </w:rPr>
    </w:lvl>
    <w:lvl w:ilvl="6" w:tplc="7EA4C2C6">
      <w:start w:val="1"/>
      <w:numFmt w:val="bullet"/>
      <w:lvlText w:val=""/>
      <w:lvlJc w:val="left"/>
      <w:pPr>
        <w:ind w:left="5040" w:hanging="360"/>
      </w:pPr>
      <w:rPr>
        <w:rFonts w:hint="default" w:ascii="Symbol" w:hAnsi="Symbol"/>
      </w:rPr>
    </w:lvl>
    <w:lvl w:ilvl="7" w:tplc="C98A547A">
      <w:start w:val="1"/>
      <w:numFmt w:val="bullet"/>
      <w:lvlText w:val="o"/>
      <w:lvlJc w:val="left"/>
      <w:pPr>
        <w:ind w:left="5760" w:hanging="360"/>
      </w:pPr>
      <w:rPr>
        <w:rFonts w:hint="default" w:ascii="Courier New" w:hAnsi="Courier New"/>
      </w:rPr>
    </w:lvl>
    <w:lvl w:ilvl="8" w:tplc="22F43554">
      <w:start w:val="1"/>
      <w:numFmt w:val="bullet"/>
      <w:lvlText w:val=""/>
      <w:lvlJc w:val="left"/>
      <w:pPr>
        <w:ind w:left="6480" w:hanging="360"/>
      </w:pPr>
      <w:rPr>
        <w:rFonts w:hint="default" w:ascii="Wingdings" w:hAnsi="Wingdings"/>
      </w:rPr>
    </w:lvl>
  </w:abstractNum>
  <w:abstractNum w:abstractNumId="23" w15:restartNumberingAfterBreak="0">
    <w:nsid w:val="32FB7CBF"/>
    <w:multiLevelType w:val="hybridMultilevel"/>
    <w:tmpl w:val="F04E8D06"/>
    <w:lvl w:ilvl="0" w:tplc="18090001">
      <w:start w:val="1"/>
      <w:numFmt w:val="bullet"/>
      <w:lvlText w:val=""/>
      <w:lvlJc w:val="left"/>
      <w:pPr>
        <w:ind w:left="731" w:hanging="360"/>
      </w:pPr>
      <w:rPr>
        <w:rFonts w:hint="default" w:ascii="Symbol" w:hAnsi="Symbol"/>
      </w:rPr>
    </w:lvl>
    <w:lvl w:ilvl="1" w:tplc="18090003" w:tentative="1">
      <w:start w:val="1"/>
      <w:numFmt w:val="bullet"/>
      <w:lvlText w:val="o"/>
      <w:lvlJc w:val="left"/>
      <w:pPr>
        <w:ind w:left="1451" w:hanging="360"/>
      </w:pPr>
      <w:rPr>
        <w:rFonts w:hint="default" w:ascii="Courier New" w:hAnsi="Courier New" w:cs="Courier New"/>
      </w:rPr>
    </w:lvl>
    <w:lvl w:ilvl="2" w:tplc="18090005" w:tentative="1">
      <w:start w:val="1"/>
      <w:numFmt w:val="bullet"/>
      <w:lvlText w:val=""/>
      <w:lvlJc w:val="left"/>
      <w:pPr>
        <w:ind w:left="2171" w:hanging="360"/>
      </w:pPr>
      <w:rPr>
        <w:rFonts w:hint="default" w:ascii="Wingdings" w:hAnsi="Wingdings"/>
      </w:rPr>
    </w:lvl>
    <w:lvl w:ilvl="3" w:tplc="18090001" w:tentative="1">
      <w:start w:val="1"/>
      <w:numFmt w:val="bullet"/>
      <w:lvlText w:val=""/>
      <w:lvlJc w:val="left"/>
      <w:pPr>
        <w:ind w:left="2891" w:hanging="360"/>
      </w:pPr>
      <w:rPr>
        <w:rFonts w:hint="default" w:ascii="Symbol" w:hAnsi="Symbol"/>
      </w:rPr>
    </w:lvl>
    <w:lvl w:ilvl="4" w:tplc="18090003" w:tentative="1">
      <w:start w:val="1"/>
      <w:numFmt w:val="bullet"/>
      <w:lvlText w:val="o"/>
      <w:lvlJc w:val="left"/>
      <w:pPr>
        <w:ind w:left="3611" w:hanging="360"/>
      </w:pPr>
      <w:rPr>
        <w:rFonts w:hint="default" w:ascii="Courier New" w:hAnsi="Courier New" w:cs="Courier New"/>
      </w:rPr>
    </w:lvl>
    <w:lvl w:ilvl="5" w:tplc="18090005" w:tentative="1">
      <w:start w:val="1"/>
      <w:numFmt w:val="bullet"/>
      <w:lvlText w:val=""/>
      <w:lvlJc w:val="left"/>
      <w:pPr>
        <w:ind w:left="4331" w:hanging="360"/>
      </w:pPr>
      <w:rPr>
        <w:rFonts w:hint="default" w:ascii="Wingdings" w:hAnsi="Wingdings"/>
      </w:rPr>
    </w:lvl>
    <w:lvl w:ilvl="6" w:tplc="18090001" w:tentative="1">
      <w:start w:val="1"/>
      <w:numFmt w:val="bullet"/>
      <w:lvlText w:val=""/>
      <w:lvlJc w:val="left"/>
      <w:pPr>
        <w:ind w:left="5051" w:hanging="360"/>
      </w:pPr>
      <w:rPr>
        <w:rFonts w:hint="default" w:ascii="Symbol" w:hAnsi="Symbol"/>
      </w:rPr>
    </w:lvl>
    <w:lvl w:ilvl="7" w:tplc="18090003" w:tentative="1">
      <w:start w:val="1"/>
      <w:numFmt w:val="bullet"/>
      <w:lvlText w:val="o"/>
      <w:lvlJc w:val="left"/>
      <w:pPr>
        <w:ind w:left="5771" w:hanging="360"/>
      </w:pPr>
      <w:rPr>
        <w:rFonts w:hint="default" w:ascii="Courier New" w:hAnsi="Courier New" w:cs="Courier New"/>
      </w:rPr>
    </w:lvl>
    <w:lvl w:ilvl="8" w:tplc="18090005" w:tentative="1">
      <w:start w:val="1"/>
      <w:numFmt w:val="bullet"/>
      <w:lvlText w:val=""/>
      <w:lvlJc w:val="left"/>
      <w:pPr>
        <w:ind w:left="6491" w:hanging="360"/>
      </w:pPr>
      <w:rPr>
        <w:rFonts w:hint="default" w:ascii="Wingdings" w:hAnsi="Wingdings"/>
      </w:rPr>
    </w:lvl>
  </w:abstractNum>
  <w:abstractNum w:abstractNumId="24" w15:restartNumberingAfterBreak="0">
    <w:nsid w:val="33A032E6"/>
    <w:multiLevelType w:val="hybridMultilevel"/>
    <w:tmpl w:val="FFFFFFFF"/>
    <w:lvl w:ilvl="0" w:tplc="23780398">
      <w:start w:val="1"/>
      <w:numFmt w:val="bullet"/>
      <w:lvlText w:val=""/>
      <w:lvlJc w:val="left"/>
      <w:pPr>
        <w:ind w:left="720" w:hanging="360"/>
      </w:pPr>
      <w:rPr>
        <w:rFonts w:hint="default" w:ascii="Symbol" w:hAnsi="Symbol"/>
      </w:rPr>
    </w:lvl>
    <w:lvl w:ilvl="1" w:tplc="4D26FC54">
      <w:start w:val="1"/>
      <w:numFmt w:val="bullet"/>
      <w:lvlText w:val="o"/>
      <w:lvlJc w:val="left"/>
      <w:pPr>
        <w:ind w:left="1440" w:hanging="360"/>
      </w:pPr>
      <w:rPr>
        <w:rFonts w:hint="default" w:ascii="Courier New" w:hAnsi="Courier New"/>
      </w:rPr>
    </w:lvl>
    <w:lvl w:ilvl="2" w:tplc="E6FE5186">
      <w:start w:val="1"/>
      <w:numFmt w:val="bullet"/>
      <w:lvlText w:val=""/>
      <w:lvlJc w:val="left"/>
      <w:pPr>
        <w:ind w:left="2160" w:hanging="360"/>
      </w:pPr>
      <w:rPr>
        <w:rFonts w:hint="default" w:ascii="Wingdings" w:hAnsi="Wingdings"/>
      </w:rPr>
    </w:lvl>
    <w:lvl w:ilvl="3" w:tplc="D54672F0">
      <w:start w:val="1"/>
      <w:numFmt w:val="bullet"/>
      <w:lvlText w:val=""/>
      <w:lvlJc w:val="left"/>
      <w:pPr>
        <w:ind w:left="2880" w:hanging="360"/>
      </w:pPr>
      <w:rPr>
        <w:rFonts w:hint="default" w:ascii="Symbol" w:hAnsi="Symbol"/>
      </w:rPr>
    </w:lvl>
    <w:lvl w:ilvl="4" w:tplc="FF5E5FF4">
      <w:start w:val="1"/>
      <w:numFmt w:val="bullet"/>
      <w:lvlText w:val="o"/>
      <w:lvlJc w:val="left"/>
      <w:pPr>
        <w:ind w:left="3600" w:hanging="360"/>
      </w:pPr>
      <w:rPr>
        <w:rFonts w:hint="default" w:ascii="Courier New" w:hAnsi="Courier New"/>
      </w:rPr>
    </w:lvl>
    <w:lvl w:ilvl="5" w:tplc="7924ED3C">
      <w:start w:val="1"/>
      <w:numFmt w:val="bullet"/>
      <w:lvlText w:val=""/>
      <w:lvlJc w:val="left"/>
      <w:pPr>
        <w:ind w:left="4320" w:hanging="360"/>
      </w:pPr>
      <w:rPr>
        <w:rFonts w:hint="default" w:ascii="Wingdings" w:hAnsi="Wingdings"/>
      </w:rPr>
    </w:lvl>
    <w:lvl w:ilvl="6" w:tplc="DF1A9AB8">
      <w:start w:val="1"/>
      <w:numFmt w:val="bullet"/>
      <w:lvlText w:val=""/>
      <w:lvlJc w:val="left"/>
      <w:pPr>
        <w:ind w:left="5040" w:hanging="360"/>
      </w:pPr>
      <w:rPr>
        <w:rFonts w:hint="default" w:ascii="Symbol" w:hAnsi="Symbol"/>
      </w:rPr>
    </w:lvl>
    <w:lvl w:ilvl="7" w:tplc="1E2CE6D2">
      <w:start w:val="1"/>
      <w:numFmt w:val="bullet"/>
      <w:lvlText w:val="o"/>
      <w:lvlJc w:val="left"/>
      <w:pPr>
        <w:ind w:left="5760" w:hanging="360"/>
      </w:pPr>
      <w:rPr>
        <w:rFonts w:hint="default" w:ascii="Courier New" w:hAnsi="Courier New"/>
      </w:rPr>
    </w:lvl>
    <w:lvl w:ilvl="8" w:tplc="A456FCCE">
      <w:start w:val="1"/>
      <w:numFmt w:val="bullet"/>
      <w:lvlText w:val=""/>
      <w:lvlJc w:val="left"/>
      <w:pPr>
        <w:ind w:left="6480" w:hanging="360"/>
      </w:pPr>
      <w:rPr>
        <w:rFonts w:hint="default" w:ascii="Wingdings" w:hAnsi="Wingdings"/>
      </w:rPr>
    </w:lvl>
  </w:abstractNum>
  <w:abstractNum w:abstractNumId="25" w15:restartNumberingAfterBreak="0">
    <w:nsid w:val="361175EE"/>
    <w:multiLevelType w:val="hybridMultilevel"/>
    <w:tmpl w:val="FFFFFFFF"/>
    <w:lvl w:ilvl="0" w:tplc="6AAEFA12">
      <w:start w:val="1"/>
      <w:numFmt w:val="decimal"/>
      <w:lvlText w:val="%1."/>
      <w:lvlJc w:val="left"/>
      <w:pPr>
        <w:ind w:left="720" w:hanging="360"/>
      </w:pPr>
    </w:lvl>
    <w:lvl w:ilvl="1" w:tplc="44D4CF82">
      <w:start w:val="1"/>
      <w:numFmt w:val="lowerLetter"/>
      <w:lvlText w:val="%2."/>
      <w:lvlJc w:val="left"/>
      <w:pPr>
        <w:ind w:left="1440" w:hanging="360"/>
      </w:pPr>
    </w:lvl>
    <w:lvl w:ilvl="2" w:tplc="3912AF46">
      <w:start w:val="1"/>
      <w:numFmt w:val="lowerRoman"/>
      <w:lvlText w:val="%3."/>
      <w:lvlJc w:val="right"/>
      <w:pPr>
        <w:ind w:left="2160" w:hanging="180"/>
      </w:pPr>
    </w:lvl>
    <w:lvl w:ilvl="3" w:tplc="B74C4E9A">
      <w:start w:val="1"/>
      <w:numFmt w:val="decimal"/>
      <w:lvlText w:val="%4."/>
      <w:lvlJc w:val="left"/>
      <w:pPr>
        <w:ind w:left="2880" w:hanging="360"/>
      </w:pPr>
    </w:lvl>
    <w:lvl w:ilvl="4" w:tplc="F9BA21D0">
      <w:start w:val="1"/>
      <w:numFmt w:val="lowerLetter"/>
      <w:lvlText w:val="%5."/>
      <w:lvlJc w:val="left"/>
      <w:pPr>
        <w:ind w:left="3600" w:hanging="360"/>
      </w:pPr>
    </w:lvl>
    <w:lvl w:ilvl="5" w:tplc="69380DB8">
      <w:start w:val="1"/>
      <w:numFmt w:val="lowerRoman"/>
      <w:lvlText w:val="%6."/>
      <w:lvlJc w:val="right"/>
      <w:pPr>
        <w:ind w:left="4320" w:hanging="180"/>
      </w:pPr>
    </w:lvl>
    <w:lvl w:ilvl="6" w:tplc="979A8536">
      <w:start w:val="1"/>
      <w:numFmt w:val="decimal"/>
      <w:lvlText w:val="%7."/>
      <w:lvlJc w:val="left"/>
      <w:pPr>
        <w:ind w:left="5040" w:hanging="360"/>
      </w:pPr>
    </w:lvl>
    <w:lvl w:ilvl="7" w:tplc="EAB4918C">
      <w:start w:val="1"/>
      <w:numFmt w:val="lowerLetter"/>
      <w:lvlText w:val="%8."/>
      <w:lvlJc w:val="left"/>
      <w:pPr>
        <w:ind w:left="5760" w:hanging="360"/>
      </w:pPr>
    </w:lvl>
    <w:lvl w:ilvl="8" w:tplc="37D68454">
      <w:start w:val="1"/>
      <w:numFmt w:val="lowerRoman"/>
      <w:lvlText w:val="%9."/>
      <w:lvlJc w:val="right"/>
      <w:pPr>
        <w:ind w:left="6480" w:hanging="180"/>
      </w:pPr>
    </w:lvl>
  </w:abstractNum>
  <w:abstractNum w:abstractNumId="26" w15:restartNumberingAfterBreak="0">
    <w:nsid w:val="3A686F59"/>
    <w:multiLevelType w:val="hybridMultilevel"/>
    <w:tmpl w:val="FFFFFFFF"/>
    <w:lvl w:ilvl="0" w:tplc="A8961118">
      <w:start w:val="1"/>
      <w:numFmt w:val="lowerLetter"/>
      <w:lvlText w:val="%1."/>
      <w:lvlJc w:val="left"/>
      <w:pPr>
        <w:ind w:left="720" w:hanging="360"/>
      </w:pPr>
    </w:lvl>
    <w:lvl w:ilvl="1" w:tplc="21844CC0">
      <w:start w:val="1"/>
      <w:numFmt w:val="lowerLetter"/>
      <w:lvlText w:val="%2."/>
      <w:lvlJc w:val="left"/>
      <w:pPr>
        <w:ind w:left="1440" w:hanging="360"/>
      </w:pPr>
    </w:lvl>
    <w:lvl w:ilvl="2" w:tplc="B28413D6">
      <w:start w:val="1"/>
      <w:numFmt w:val="lowerRoman"/>
      <w:lvlText w:val="%3."/>
      <w:lvlJc w:val="right"/>
      <w:pPr>
        <w:ind w:left="2160" w:hanging="180"/>
      </w:pPr>
    </w:lvl>
    <w:lvl w:ilvl="3" w:tplc="5E1E087E">
      <w:start w:val="1"/>
      <w:numFmt w:val="decimal"/>
      <w:lvlText w:val="%4."/>
      <w:lvlJc w:val="left"/>
      <w:pPr>
        <w:ind w:left="2880" w:hanging="360"/>
      </w:pPr>
    </w:lvl>
    <w:lvl w:ilvl="4" w:tplc="2D4645C0">
      <w:start w:val="1"/>
      <w:numFmt w:val="lowerLetter"/>
      <w:lvlText w:val="%5."/>
      <w:lvlJc w:val="left"/>
      <w:pPr>
        <w:ind w:left="3600" w:hanging="360"/>
      </w:pPr>
    </w:lvl>
    <w:lvl w:ilvl="5" w:tplc="252A05A2">
      <w:start w:val="1"/>
      <w:numFmt w:val="lowerRoman"/>
      <w:lvlText w:val="%6."/>
      <w:lvlJc w:val="right"/>
      <w:pPr>
        <w:ind w:left="4320" w:hanging="180"/>
      </w:pPr>
    </w:lvl>
    <w:lvl w:ilvl="6" w:tplc="6B3EB00E">
      <w:start w:val="1"/>
      <w:numFmt w:val="decimal"/>
      <w:lvlText w:val="%7."/>
      <w:lvlJc w:val="left"/>
      <w:pPr>
        <w:ind w:left="5040" w:hanging="360"/>
      </w:pPr>
    </w:lvl>
    <w:lvl w:ilvl="7" w:tplc="A2B0CD72">
      <w:start w:val="1"/>
      <w:numFmt w:val="lowerLetter"/>
      <w:lvlText w:val="%8."/>
      <w:lvlJc w:val="left"/>
      <w:pPr>
        <w:ind w:left="5760" w:hanging="360"/>
      </w:pPr>
    </w:lvl>
    <w:lvl w:ilvl="8" w:tplc="068222B4">
      <w:start w:val="1"/>
      <w:numFmt w:val="lowerRoman"/>
      <w:lvlText w:val="%9."/>
      <w:lvlJc w:val="right"/>
      <w:pPr>
        <w:ind w:left="6480" w:hanging="180"/>
      </w:pPr>
    </w:lvl>
  </w:abstractNum>
  <w:abstractNum w:abstractNumId="27" w15:restartNumberingAfterBreak="0">
    <w:nsid w:val="3AFE64D6"/>
    <w:multiLevelType w:val="multilevel"/>
    <w:tmpl w:val="84DEA5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1CBEEC"/>
    <w:multiLevelType w:val="hybridMultilevel"/>
    <w:tmpl w:val="FFFFFFFF"/>
    <w:lvl w:ilvl="0" w:tplc="1E90D798">
      <w:start w:val="1"/>
      <w:numFmt w:val="bullet"/>
      <w:lvlText w:val=""/>
      <w:lvlJc w:val="left"/>
      <w:pPr>
        <w:ind w:left="720" w:hanging="360"/>
      </w:pPr>
      <w:rPr>
        <w:rFonts w:hint="default" w:ascii="Symbol" w:hAnsi="Symbol"/>
      </w:rPr>
    </w:lvl>
    <w:lvl w:ilvl="1" w:tplc="8D3E18D6">
      <w:start w:val="1"/>
      <w:numFmt w:val="bullet"/>
      <w:lvlText w:val="o"/>
      <w:lvlJc w:val="left"/>
      <w:pPr>
        <w:ind w:left="1440" w:hanging="360"/>
      </w:pPr>
      <w:rPr>
        <w:rFonts w:hint="default" w:ascii="Courier New" w:hAnsi="Courier New"/>
      </w:rPr>
    </w:lvl>
    <w:lvl w:ilvl="2" w:tplc="2450876A">
      <w:start w:val="1"/>
      <w:numFmt w:val="bullet"/>
      <w:lvlText w:val=""/>
      <w:lvlJc w:val="left"/>
      <w:pPr>
        <w:ind w:left="2160" w:hanging="360"/>
      </w:pPr>
      <w:rPr>
        <w:rFonts w:hint="default" w:ascii="Wingdings" w:hAnsi="Wingdings"/>
      </w:rPr>
    </w:lvl>
    <w:lvl w:ilvl="3" w:tplc="515C92BC">
      <w:start w:val="1"/>
      <w:numFmt w:val="bullet"/>
      <w:lvlText w:val=""/>
      <w:lvlJc w:val="left"/>
      <w:pPr>
        <w:ind w:left="2880" w:hanging="360"/>
      </w:pPr>
      <w:rPr>
        <w:rFonts w:hint="default" w:ascii="Symbol" w:hAnsi="Symbol"/>
      </w:rPr>
    </w:lvl>
    <w:lvl w:ilvl="4" w:tplc="DB9A4D82">
      <w:start w:val="1"/>
      <w:numFmt w:val="bullet"/>
      <w:lvlText w:val="o"/>
      <w:lvlJc w:val="left"/>
      <w:pPr>
        <w:ind w:left="3600" w:hanging="360"/>
      </w:pPr>
      <w:rPr>
        <w:rFonts w:hint="default" w:ascii="Courier New" w:hAnsi="Courier New"/>
      </w:rPr>
    </w:lvl>
    <w:lvl w:ilvl="5" w:tplc="FAECD04E">
      <w:start w:val="1"/>
      <w:numFmt w:val="bullet"/>
      <w:lvlText w:val=""/>
      <w:lvlJc w:val="left"/>
      <w:pPr>
        <w:ind w:left="4320" w:hanging="360"/>
      </w:pPr>
      <w:rPr>
        <w:rFonts w:hint="default" w:ascii="Wingdings" w:hAnsi="Wingdings"/>
      </w:rPr>
    </w:lvl>
    <w:lvl w:ilvl="6" w:tplc="DE005296">
      <w:start w:val="1"/>
      <w:numFmt w:val="bullet"/>
      <w:lvlText w:val=""/>
      <w:lvlJc w:val="left"/>
      <w:pPr>
        <w:ind w:left="5040" w:hanging="360"/>
      </w:pPr>
      <w:rPr>
        <w:rFonts w:hint="default" w:ascii="Symbol" w:hAnsi="Symbol"/>
      </w:rPr>
    </w:lvl>
    <w:lvl w:ilvl="7" w:tplc="D31466AC">
      <w:start w:val="1"/>
      <w:numFmt w:val="bullet"/>
      <w:lvlText w:val="o"/>
      <w:lvlJc w:val="left"/>
      <w:pPr>
        <w:ind w:left="5760" w:hanging="360"/>
      </w:pPr>
      <w:rPr>
        <w:rFonts w:hint="default" w:ascii="Courier New" w:hAnsi="Courier New"/>
      </w:rPr>
    </w:lvl>
    <w:lvl w:ilvl="8" w:tplc="7458DBAA">
      <w:start w:val="1"/>
      <w:numFmt w:val="bullet"/>
      <w:lvlText w:val=""/>
      <w:lvlJc w:val="left"/>
      <w:pPr>
        <w:ind w:left="6480" w:hanging="360"/>
      </w:pPr>
      <w:rPr>
        <w:rFonts w:hint="default" w:ascii="Wingdings" w:hAnsi="Wingdings"/>
      </w:rPr>
    </w:lvl>
  </w:abstractNum>
  <w:abstractNum w:abstractNumId="29" w15:restartNumberingAfterBreak="0">
    <w:nsid w:val="3BD48C36"/>
    <w:multiLevelType w:val="hybridMultilevel"/>
    <w:tmpl w:val="FFFFFFFF"/>
    <w:lvl w:ilvl="0" w:tplc="173CA71C">
      <w:start w:val="1"/>
      <w:numFmt w:val="bullet"/>
      <w:lvlText w:val=""/>
      <w:lvlJc w:val="left"/>
      <w:pPr>
        <w:ind w:left="720" w:hanging="360"/>
      </w:pPr>
      <w:rPr>
        <w:rFonts w:hint="default" w:ascii="Symbol" w:hAnsi="Symbol"/>
      </w:rPr>
    </w:lvl>
    <w:lvl w:ilvl="1" w:tplc="6C346390">
      <w:start w:val="1"/>
      <w:numFmt w:val="bullet"/>
      <w:lvlText w:val="o"/>
      <w:lvlJc w:val="left"/>
      <w:pPr>
        <w:ind w:left="1440" w:hanging="360"/>
      </w:pPr>
      <w:rPr>
        <w:rFonts w:hint="default" w:ascii="Courier New" w:hAnsi="Courier New"/>
      </w:rPr>
    </w:lvl>
    <w:lvl w:ilvl="2" w:tplc="16FC4074">
      <w:start w:val="1"/>
      <w:numFmt w:val="bullet"/>
      <w:lvlText w:val=""/>
      <w:lvlJc w:val="left"/>
      <w:pPr>
        <w:ind w:left="2160" w:hanging="360"/>
      </w:pPr>
      <w:rPr>
        <w:rFonts w:hint="default" w:ascii="Wingdings" w:hAnsi="Wingdings"/>
      </w:rPr>
    </w:lvl>
    <w:lvl w:ilvl="3" w:tplc="ED34A736">
      <w:start w:val="1"/>
      <w:numFmt w:val="bullet"/>
      <w:lvlText w:val=""/>
      <w:lvlJc w:val="left"/>
      <w:pPr>
        <w:ind w:left="2880" w:hanging="360"/>
      </w:pPr>
      <w:rPr>
        <w:rFonts w:hint="default" w:ascii="Symbol" w:hAnsi="Symbol"/>
      </w:rPr>
    </w:lvl>
    <w:lvl w:ilvl="4" w:tplc="6926590E">
      <w:start w:val="1"/>
      <w:numFmt w:val="bullet"/>
      <w:lvlText w:val="o"/>
      <w:lvlJc w:val="left"/>
      <w:pPr>
        <w:ind w:left="3600" w:hanging="360"/>
      </w:pPr>
      <w:rPr>
        <w:rFonts w:hint="default" w:ascii="Courier New" w:hAnsi="Courier New"/>
      </w:rPr>
    </w:lvl>
    <w:lvl w:ilvl="5" w:tplc="D24E9DAE">
      <w:start w:val="1"/>
      <w:numFmt w:val="bullet"/>
      <w:lvlText w:val=""/>
      <w:lvlJc w:val="left"/>
      <w:pPr>
        <w:ind w:left="4320" w:hanging="360"/>
      </w:pPr>
      <w:rPr>
        <w:rFonts w:hint="default" w:ascii="Wingdings" w:hAnsi="Wingdings"/>
      </w:rPr>
    </w:lvl>
    <w:lvl w:ilvl="6" w:tplc="93E68194">
      <w:start w:val="1"/>
      <w:numFmt w:val="bullet"/>
      <w:lvlText w:val=""/>
      <w:lvlJc w:val="left"/>
      <w:pPr>
        <w:ind w:left="5040" w:hanging="360"/>
      </w:pPr>
      <w:rPr>
        <w:rFonts w:hint="default" w:ascii="Symbol" w:hAnsi="Symbol"/>
      </w:rPr>
    </w:lvl>
    <w:lvl w:ilvl="7" w:tplc="AEB6FA56">
      <w:start w:val="1"/>
      <w:numFmt w:val="bullet"/>
      <w:lvlText w:val="o"/>
      <w:lvlJc w:val="left"/>
      <w:pPr>
        <w:ind w:left="5760" w:hanging="360"/>
      </w:pPr>
      <w:rPr>
        <w:rFonts w:hint="default" w:ascii="Courier New" w:hAnsi="Courier New"/>
      </w:rPr>
    </w:lvl>
    <w:lvl w:ilvl="8" w:tplc="4AF402D4">
      <w:start w:val="1"/>
      <w:numFmt w:val="bullet"/>
      <w:lvlText w:val=""/>
      <w:lvlJc w:val="left"/>
      <w:pPr>
        <w:ind w:left="6480" w:hanging="360"/>
      </w:pPr>
      <w:rPr>
        <w:rFonts w:hint="default" w:ascii="Wingdings" w:hAnsi="Wingdings"/>
      </w:rPr>
    </w:lvl>
  </w:abstractNum>
  <w:abstractNum w:abstractNumId="30" w15:restartNumberingAfterBreak="0">
    <w:nsid w:val="3CB60A30"/>
    <w:multiLevelType w:val="hybridMultilevel"/>
    <w:tmpl w:val="FFFFFFFF"/>
    <w:lvl w:ilvl="0" w:tplc="49080D20">
      <w:start w:val="1"/>
      <w:numFmt w:val="bullet"/>
      <w:lvlText w:val="•"/>
      <w:lvlJc w:val="left"/>
      <w:pPr>
        <w:ind w:left="720" w:hanging="360"/>
      </w:pPr>
      <w:rPr>
        <w:rFonts w:hint="default" w:ascii="Calibri" w:hAnsi="Calibri"/>
      </w:rPr>
    </w:lvl>
    <w:lvl w:ilvl="1" w:tplc="07B85CE2">
      <w:start w:val="1"/>
      <w:numFmt w:val="bullet"/>
      <w:lvlText w:val="o"/>
      <w:lvlJc w:val="left"/>
      <w:pPr>
        <w:ind w:left="1440" w:hanging="360"/>
      </w:pPr>
      <w:rPr>
        <w:rFonts w:hint="default" w:ascii="Courier New" w:hAnsi="Courier New"/>
      </w:rPr>
    </w:lvl>
    <w:lvl w:ilvl="2" w:tplc="B80AFC70">
      <w:start w:val="1"/>
      <w:numFmt w:val="bullet"/>
      <w:lvlText w:val=""/>
      <w:lvlJc w:val="left"/>
      <w:pPr>
        <w:ind w:left="2160" w:hanging="360"/>
      </w:pPr>
      <w:rPr>
        <w:rFonts w:hint="default" w:ascii="Wingdings" w:hAnsi="Wingdings"/>
      </w:rPr>
    </w:lvl>
    <w:lvl w:ilvl="3" w:tplc="E59C41D6">
      <w:start w:val="1"/>
      <w:numFmt w:val="bullet"/>
      <w:lvlText w:val=""/>
      <w:lvlJc w:val="left"/>
      <w:pPr>
        <w:ind w:left="2880" w:hanging="360"/>
      </w:pPr>
      <w:rPr>
        <w:rFonts w:hint="default" w:ascii="Symbol" w:hAnsi="Symbol"/>
      </w:rPr>
    </w:lvl>
    <w:lvl w:ilvl="4" w:tplc="18607792">
      <w:start w:val="1"/>
      <w:numFmt w:val="bullet"/>
      <w:lvlText w:val="o"/>
      <w:lvlJc w:val="left"/>
      <w:pPr>
        <w:ind w:left="3600" w:hanging="360"/>
      </w:pPr>
      <w:rPr>
        <w:rFonts w:hint="default" w:ascii="Courier New" w:hAnsi="Courier New"/>
      </w:rPr>
    </w:lvl>
    <w:lvl w:ilvl="5" w:tplc="7E9828A8">
      <w:start w:val="1"/>
      <w:numFmt w:val="bullet"/>
      <w:lvlText w:val=""/>
      <w:lvlJc w:val="left"/>
      <w:pPr>
        <w:ind w:left="4320" w:hanging="360"/>
      </w:pPr>
      <w:rPr>
        <w:rFonts w:hint="default" w:ascii="Wingdings" w:hAnsi="Wingdings"/>
      </w:rPr>
    </w:lvl>
    <w:lvl w:ilvl="6" w:tplc="1E865308">
      <w:start w:val="1"/>
      <w:numFmt w:val="bullet"/>
      <w:lvlText w:val=""/>
      <w:lvlJc w:val="left"/>
      <w:pPr>
        <w:ind w:left="5040" w:hanging="360"/>
      </w:pPr>
      <w:rPr>
        <w:rFonts w:hint="default" w:ascii="Symbol" w:hAnsi="Symbol"/>
      </w:rPr>
    </w:lvl>
    <w:lvl w:ilvl="7" w:tplc="EF86837A">
      <w:start w:val="1"/>
      <w:numFmt w:val="bullet"/>
      <w:lvlText w:val="o"/>
      <w:lvlJc w:val="left"/>
      <w:pPr>
        <w:ind w:left="5760" w:hanging="360"/>
      </w:pPr>
      <w:rPr>
        <w:rFonts w:hint="default" w:ascii="Courier New" w:hAnsi="Courier New"/>
      </w:rPr>
    </w:lvl>
    <w:lvl w:ilvl="8" w:tplc="667636C4">
      <w:start w:val="1"/>
      <w:numFmt w:val="bullet"/>
      <w:lvlText w:val=""/>
      <w:lvlJc w:val="left"/>
      <w:pPr>
        <w:ind w:left="6480" w:hanging="360"/>
      </w:pPr>
      <w:rPr>
        <w:rFonts w:hint="default" w:ascii="Wingdings" w:hAnsi="Wingdings"/>
      </w:rPr>
    </w:lvl>
  </w:abstractNum>
  <w:abstractNum w:abstractNumId="31" w15:restartNumberingAfterBreak="0">
    <w:nsid w:val="3F3CCD9A"/>
    <w:multiLevelType w:val="hybridMultilevel"/>
    <w:tmpl w:val="FFFFFFFF"/>
    <w:lvl w:ilvl="0" w:tplc="4E94113C">
      <w:start w:val="1"/>
      <w:numFmt w:val="bullet"/>
      <w:lvlText w:val=""/>
      <w:lvlJc w:val="left"/>
      <w:pPr>
        <w:ind w:left="720" w:hanging="360"/>
      </w:pPr>
      <w:rPr>
        <w:rFonts w:hint="default" w:ascii="Symbol" w:hAnsi="Symbol"/>
      </w:rPr>
    </w:lvl>
    <w:lvl w:ilvl="1" w:tplc="7D92B2F0">
      <w:start w:val="1"/>
      <w:numFmt w:val="bullet"/>
      <w:lvlText w:val="o"/>
      <w:lvlJc w:val="left"/>
      <w:pPr>
        <w:ind w:left="1440" w:hanging="360"/>
      </w:pPr>
      <w:rPr>
        <w:rFonts w:hint="default" w:ascii="Courier New" w:hAnsi="Courier New"/>
      </w:rPr>
    </w:lvl>
    <w:lvl w:ilvl="2" w:tplc="32C29002">
      <w:start w:val="1"/>
      <w:numFmt w:val="bullet"/>
      <w:lvlText w:val=""/>
      <w:lvlJc w:val="left"/>
      <w:pPr>
        <w:ind w:left="2160" w:hanging="360"/>
      </w:pPr>
      <w:rPr>
        <w:rFonts w:hint="default" w:ascii="Wingdings" w:hAnsi="Wingdings"/>
      </w:rPr>
    </w:lvl>
    <w:lvl w:ilvl="3" w:tplc="15C698B4">
      <w:start w:val="1"/>
      <w:numFmt w:val="bullet"/>
      <w:lvlText w:val=""/>
      <w:lvlJc w:val="left"/>
      <w:pPr>
        <w:ind w:left="2880" w:hanging="360"/>
      </w:pPr>
      <w:rPr>
        <w:rFonts w:hint="default" w:ascii="Symbol" w:hAnsi="Symbol"/>
      </w:rPr>
    </w:lvl>
    <w:lvl w:ilvl="4" w:tplc="9CEA5302">
      <w:start w:val="1"/>
      <w:numFmt w:val="bullet"/>
      <w:lvlText w:val="o"/>
      <w:lvlJc w:val="left"/>
      <w:pPr>
        <w:ind w:left="3600" w:hanging="360"/>
      </w:pPr>
      <w:rPr>
        <w:rFonts w:hint="default" w:ascii="Courier New" w:hAnsi="Courier New"/>
      </w:rPr>
    </w:lvl>
    <w:lvl w:ilvl="5" w:tplc="CE3A3FB4">
      <w:start w:val="1"/>
      <w:numFmt w:val="bullet"/>
      <w:lvlText w:val=""/>
      <w:lvlJc w:val="left"/>
      <w:pPr>
        <w:ind w:left="4320" w:hanging="360"/>
      </w:pPr>
      <w:rPr>
        <w:rFonts w:hint="default" w:ascii="Wingdings" w:hAnsi="Wingdings"/>
      </w:rPr>
    </w:lvl>
    <w:lvl w:ilvl="6" w:tplc="305C8390">
      <w:start w:val="1"/>
      <w:numFmt w:val="bullet"/>
      <w:lvlText w:val=""/>
      <w:lvlJc w:val="left"/>
      <w:pPr>
        <w:ind w:left="5040" w:hanging="360"/>
      </w:pPr>
      <w:rPr>
        <w:rFonts w:hint="default" w:ascii="Symbol" w:hAnsi="Symbol"/>
      </w:rPr>
    </w:lvl>
    <w:lvl w:ilvl="7" w:tplc="8C229B84">
      <w:start w:val="1"/>
      <w:numFmt w:val="bullet"/>
      <w:lvlText w:val="o"/>
      <w:lvlJc w:val="left"/>
      <w:pPr>
        <w:ind w:left="5760" w:hanging="360"/>
      </w:pPr>
      <w:rPr>
        <w:rFonts w:hint="default" w:ascii="Courier New" w:hAnsi="Courier New"/>
      </w:rPr>
    </w:lvl>
    <w:lvl w:ilvl="8" w:tplc="961655B0">
      <w:start w:val="1"/>
      <w:numFmt w:val="bullet"/>
      <w:lvlText w:val=""/>
      <w:lvlJc w:val="left"/>
      <w:pPr>
        <w:ind w:left="6480" w:hanging="360"/>
      </w:pPr>
      <w:rPr>
        <w:rFonts w:hint="default" w:ascii="Wingdings" w:hAnsi="Wingdings"/>
      </w:rPr>
    </w:lvl>
  </w:abstractNum>
  <w:abstractNum w:abstractNumId="32" w15:restartNumberingAfterBreak="0">
    <w:nsid w:val="44EBD698"/>
    <w:multiLevelType w:val="hybridMultilevel"/>
    <w:tmpl w:val="FFFFFFFF"/>
    <w:lvl w:ilvl="0" w:tplc="22EE8262">
      <w:start w:val="1"/>
      <w:numFmt w:val="bullet"/>
      <w:lvlText w:val=""/>
      <w:lvlJc w:val="left"/>
      <w:pPr>
        <w:ind w:left="720" w:hanging="360"/>
      </w:pPr>
      <w:rPr>
        <w:rFonts w:hint="default" w:ascii="Symbol" w:hAnsi="Symbol"/>
      </w:rPr>
    </w:lvl>
    <w:lvl w:ilvl="1" w:tplc="72F6B07A">
      <w:start w:val="1"/>
      <w:numFmt w:val="bullet"/>
      <w:lvlText w:val="o"/>
      <w:lvlJc w:val="left"/>
      <w:pPr>
        <w:ind w:left="1440" w:hanging="360"/>
      </w:pPr>
      <w:rPr>
        <w:rFonts w:hint="default" w:ascii="Courier New" w:hAnsi="Courier New"/>
      </w:rPr>
    </w:lvl>
    <w:lvl w:ilvl="2" w:tplc="C7466560">
      <w:start w:val="1"/>
      <w:numFmt w:val="bullet"/>
      <w:lvlText w:val=""/>
      <w:lvlJc w:val="left"/>
      <w:pPr>
        <w:ind w:left="2160" w:hanging="360"/>
      </w:pPr>
      <w:rPr>
        <w:rFonts w:hint="default" w:ascii="Wingdings" w:hAnsi="Wingdings"/>
      </w:rPr>
    </w:lvl>
    <w:lvl w:ilvl="3" w:tplc="914820D2">
      <w:start w:val="1"/>
      <w:numFmt w:val="bullet"/>
      <w:lvlText w:val=""/>
      <w:lvlJc w:val="left"/>
      <w:pPr>
        <w:ind w:left="2880" w:hanging="360"/>
      </w:pPr>
      <w:rPr>
        <w:rFonts w:hint="default" w:ascii="Symbol" w:hAnsi="Symbol"/>
      </w:rPr>
    </w:lvl>
    <w:lvl w:ilvl="4" w:tplc="997CC01A">
      <w:start w:val="1"/>
      <w:numFmt w:val="bullet"/>
      <w:lvlText w:val="o"/>
      <w:lvlJc w:val="left"/>
      <w:pPr>
        <w:ind w:left="3600" w:hanging="360"/>
      </w:pPr>
      <w:rPr>
        <w:rFonts w:hint="default" w:ascii="Courier New" w:hAnsi="Courier New"/>
      </w:rPr>
    </w:lvl>
    <w:lvl w:ilvl="5" w:tplc="2D0A6384">
      <w:start w:val="1"/>
      <w:numFmt w:val="bullet"/>
      <w:lvlText w:val=""/>
      <w:lvlJc w:val="left"/>
      <w:pPr>
        <w:ind w:left="4320" w:hanging="360"/>
      </w:pPr>
      <w:rPr>
        <w:rFonts w:hint="default" w:ascii="Wingdings" w:hAnsi="Wingdings"/>
      </w:rPr>
    </w:lvl>
    <w:lvl w:ilvl="6" w:tplc="1960FE1C">
      <w:start w:val="1"/>
      <w:numFmt w:val="bullet"/>
      <w:lvlText w:val=""/>
      <w:lvlJc w:val="left"/>
      <w:pPr>
        <w:ind w:left="5040" w:hanging="360"/>
      </w:pPr>
      <w:rPr>
        <w:rFonts w:hint="default" w:ascii="Symbol" w:hAnsi="Symbol"/>
      </w:rPr>
    </w:lvl>
    <w:lvl w:ilvl="7" w:tplc="FD822424">
      <w:start w:val="1"/>
      <w:numFmt w:val="bullet"/>
      <w:lvlText w:val="o"/>
      <w:lvlJc w:val="left"/>
      <w:pPr>
        <w:ind w:left="5760" w:hanging="360"/>
      </w:pPr>
      <w:rPr>
        <w:rFonts w:hint="default" w:ascii="Courier New" w:hAnsi="Courier New"/>
      </w:rPr>
    </w:lvl>
    <w:lvl w:ilvl="8" w:tplc="DCBA50C6">
      <w:start w:val="1"/>
      <w:numFmt w:val="bullet"/>
      <w:lvlText w:val=""/>
      <w:lvlJc w:val="left"/>
      <w:pPr>
        <w:ind w:left="6480" w:hanging="360"/>
      </w:pPr>
      <w:rPr>
        <w:rFonts w:hint="default" w:ascii="Wingdings" w:hAnsi="Wingdings"/>
      </w:rPr>
    </w:lvl>
  </w:abstractNum>
  <w:abstractNum w:abstractNumId="33" w15:restartNumberingAfterBreak="0">
    <w:nsid w:val="460524D4"/>
    <w:multiLevelType w:val="hybridMultilevel"/>
    <w:tmpl w:val="FFFFFFFF"/>
    <w:lvl w:ilvl="0" w:tplc="E3A8612E">
      <w:start w:val="1"/>
      <w:numFmt w:val="bullet"/>
      <w:lvlText w:val=""/>
      <w:lvlJc w:val="left"/>
      <w:pPr>
        <w:ind w:left="720" w:hanging="360"/>
      </w:pPr>
      <w:rPr>
        <w:rFonts w:hint="default" w:ascii="Symbol" w:hAnsi="Symbol"/>
      </w:rPr>
    </w:lvl>
    <w:lvl w:ilvl="1" w:tplc="9F54FECA">
      <w:start w:val="1"/>
      <w:numFmt w:val="bullet"/>
      <w:lvlText w:val="o"/>
      <w:lvlJc w:val="left"/>
      <w:pPr>
        <w:ind w:left="1440" w:hanging="360"/>
      </w:pPr>
      <w:rPr>
        <w:rFonts w:hint="default" w:ascii="Courier New" w:hAnsi="Courier New"/>
      </w:rPr>
    </w:lvl>
    <w:lvl w:ilvl="2" w:tplc="4F781510">
      <w:start w:val="1"/>
      <w:numFmt w:val="bullet"/>
      <w:lvlText w:val=""/>
      <w:lvlJc w:val="left"/>
      <w:pPr>
        <w:ind w:left="2160" w:hanging="360"/>
      </w:pPr>
      <w:rPr>
        <w:rFonts w:hint="default" w:ascii="Wingdings" w:hAnsi="Wingdings"/>
      </w:rPr>
    </w:lvl>
    <w:lvl w:ilvl="3" w:tplc="660C4DDE">
      <w:start w:val="1"/>
      <w:numFmt w:val="bullet"/>
      <w:lvlText w:val=""/>
      <w:lvlJc w:val="left"/>
      <w:pPr>
        <w:ind w:left="2880" w:hanging="360"/>
      </w:pPr>
      <w:rPr>
        <w:rFonts w:hint="default" w:ascii="Symbol" w:hAnsi="Symbol"/>
      </w:rPr>
    </w:lvl>
    <w:lvl w:ilvl="4" w:tplc="D2F48F2A">
      <w:start w:val="1"/>
      <w:numFmt w:val="bullet"/>
      <w:lvlText w:val="o"/>
      <w:lvlJc w:val="left"/>
      <w:pPr>
        <w:ind w:left="3600" w:hanging="360"/>
      </w:pPr>
      <w:rPr>
        <w:rFonts w:hint="default" w:ascii="Courier New" w:hAnsi="Courier New"/>
      </w:rPr>
    </w:lvl>
    <w:lvl w:ilvl="5" w:tplc="BA8C2124">
      <w:start w:val="1"/>
      <w:numFmt w:val="bullet"/>
      <w:lvlText w:val=""/>
      <w:lvlJc w:val="left"/>
      <w:pPr>
        <w:ind w:left="4320" w:hanging="360"/>
      </w:pPr>
      <w:rPr>
        <w:rFonts w:hint="default" w:ascii="Wingdings" w:hAnsi="Wingdings"/>
      </w:rPr>
    </w:lvl>
    <w:lvl w:ilvl="6" w:tplc="E6FCD1CA">
      <w:start w:val="1"/>
      <w:numFmt w:val="bullet"/>
      <w:lvlText w:val=""/>
      <w:lvlJc w:val="left"/>
      <w:pPr>
        <w:ind w:left="5040" w:hanging="360"/>
      </w:pPr>
      <w:rPr>
        <w:rFonts w:hint="default" w:ascii="Symbol" w:hAnsi="Symbol"/>
      </w:rPr>
    </w:lvl>
    <w:lvl w:ilvl="7" w:tplc="D81E85B4">
      <w:start w:val="1"/>
      <w:numFmt w:val="bullet"/>
      <w:lvlText w:val="o"/>
      <w:lvlJc w:val="left"/>
      <w:pPr>
        <w:ind w:left="5760" w:hanging="360"/>
      </w:pPr>
      <w:rPr>
        <w:rFonts w:hint="default" w:ascii="Courier New" w:hAnsi="Courier New"/>
      </w:rPr>
    </w:lvl>
    <w:lvl w:ilvl="8" w:tplc="D66EEB16">
      <w:start w:val="1"/>
      <w:numFmt w:val="bullet"/>
      <w:lvlText w:val=""/>
      <w:lvlJc w:val="left"/>
      <w:pPr>
        <w:ind w:left="6480" w:hanging="360"/>
      </w:pPr>
      <w:rPr>
        <w:rFonts w:hint="default" w:ascii="Wingdings" w:hAnsi="Wingdings"/>
      </w:rPr>
    </w:lvl>
  </w:abstractNum>
  <w:abstractNum w:abstractNumId="34" w15:restartNumberingAfterBreak="0">
    <w:nsid w:val="46142327"/>
    <w:multiLevelType w:val="multilevel"/>
    <w:tmpl w:val="9BF6B2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685A948"/>
    <w:multiLevelType w:val="hybridMultilevel"/>
    <w:tmpl w:val="FFFFFFFF"/>
    <w:lvl w:ilvl="0" w:tplc="68F88588">
      <w:start w:val="1"/>
      <w:numFmt w:val="bullet"/>
      <w:lvlText w:val=""/>
      <w:lvlJc w:val="left"/>
      <w:pPr>
        <w:ind w:left="720" w:hanging="360"/>
      </w:pPr>
      <w:rPr>
        <w:rFonts w:hint="default" w:ascii="Symbol" w:hAnsi="Symbol"/>
      </w:rPr>
    </w:lvl>
    <w:lvl w:ilvl="1" w:tplc="10C017EA">
      <w:start w:val="1"/>
      <w:numFmt w:val="bullet"/>
      <w:lvlText w:val="o"/>
      <w:lvlJc w:val="left"/>
      <w:pPr>
        <w:ind w:left="1440" w:hanging="360"/>
      </w:pPr>
      <w:rPr>
        <w:rFonts w:hint="default" w:ascii="Courier New" w:hAnsi="Courier New"/>
      </w:rPr>
    </w:lvl>
    <w:lvl w:ilvl="2" w:tplc="D5E0A7A8">
      <w:start w:val="1"/>
      <w:numFmt w:val="bullet"/>
      <w:lvlText w:val=""/>
      <w:lvlJc w:val="left"/>
      <w:pPr>
        <w:ind w:left="2160" w:hanging="360"/>
      </w:pPr>
      <w:rPr>
        <w:rFonts w:hint="default" w:ascii="Wingdings" w:hAnsi="Wingdings"/>
      </w:rPr>
    </w:lvl>
    <w:lvl w:ilvl="3" w:tplc="7BFAA210">
      <w:start w:val="1"/>
      <w:numFmt w:val="bullet"/>
      <w:lvlText w:val=""/>
      <w:lvlJc w:val="left"/>
      <w:pPr>
        <w:ind w:left="2880" w:hanging="360"/>
      </w:pPr>
      <w:rPr>
        <w:rFonts w:hint="default" w:ascii="Symbol" w:hAnsi="Symbol"/>
      </w:rPr>
    </w:lvl>
    <w:lvl w:ilvl="4" w:tplc="D8EEE0AE">
      <w:start w:val="1"/>
      <w:numFmt w:val="bullet"/>
      <w:lvlText w:val="o"/>
      <w:lvlJc w:val="left"/>
      <w:pPr>
        <w:ind w:left="3600" w:hanging="360"/>
      </w:pPr>
      <w:rPr>
        <w:rFonts w:hint="default" w:ascii="Courier New" w:hAnsi="Courier New"/>
      </w:rPr>
    </w:lvl>
    <w:lvl w:ilvl="5" w:tplc="32567468">
      <w:start w:val="1"/>
      <w:numFmt w:val="bullet"/>
      <w:lvlText w:val=""/>
      <w:lvlJc w:val="left"/>
      <w:pPr>
        <w:ind w:left="4320" w:hanging="360"/>
      </w:pPr>
      <w:rPr>
        <w:rFonts w:hint="default" w:ascii="Wingdings" w:hAnsi="Wingdings"/>
      </w:rPr>
    </w:lvl>
    <w:lvl w:ilvl="6" w:tplc="51E4005E">
      <w:start w:val="1"/>
      <w:numFmt w:val="bullet"/>
      <w:lvlText w:val=""/>
      <w:lvlJc w:val="left"/>
      <w:pPr>
        <w:ind w:left="5040" w:hanging="360"/>
      </w:pPr>
      <w:rPr>
        <w:rFonts w:hint="default" w:ascii="Symbol" w:hAnsi="Symbol"/>
      </w:rPr>
    </w:lvl>
    <w:lvl w:ilvl="7" w:tplc="9858F464">
      <w:start w:val="1"/>
      <w:numFmt w:val="bullet"/>
      <w:lvlText w:val="o"/>
      <w:lvlJc w:val="left"/>
      <w:pPr>
        <w:ind w:left="5760" w:hanging="360"/>
      </w:pPr>
      <w:rPr>
        <w:rFonts w:hint="default" w:ascii="Courier New" w:hAnsi="Courier New"/>
      </w:rPr>
    </w:lvl>
    <w:lvl w:ilvl="8" w:tplc="3E1E7976">
      <w:start w:val="1"/>
      <w:numFmt w:val="bullet"/>
      <w:lvlText w:val=""/>
      <w:lvlJc w:val="left"/>
      <w:pPr>
        <w:ind w:left="6480" w:hanging="360"/>
      </w:pPr>
      <w:rPr>
        <w:rFonts w:hint="default" w:ascii="Wingdings" w:hAnsi="Wingdings"/>
      </w:rPr>
    </w:lvl>
  </w:abstractNum>
  <w:abstractNum w:abstractNumId="36" w15:restartNumberingAfterBreak="0">
    <w:nsid w:val="470BC988"/>
    <w:multiLevelType w:val="hybridMultilevel"/>
    <w:tmpl w:val="FFFFFFFF"/>
    <w:lvl w:ilvl="0" w:tplc="90F48472">
      <w:start w:val="1"/>
      <w:numFmt w:val="bullet"/>
      <w:lvlText w:val=""/>
      <w:lvlJc w:val="left"/>
      <w:pPr>
        <w:ind w:left="720" w:hanging="360"/>
      </w:pPr>
      <w:rPr>
        <w:rFonts w:hint="default" w:ascii="Symbol" w:hAnsi="Symbol"/>
      </w:rPr>
    </w:lvl>
    <w:lvl w:ilvl="1" w:tplc="9B3CD912">
      <w:start w:val="1"/>
      <w:numFmt w:val="bullet"/>
      <w:lvlText w:val="o"/>
      <w:lvlJc w:val="left"/>
      <w:pPr>
        <w:ind w:left="1440" w:hanging="360"/>
      </w:pPr>
      <w:rPr>
        <w:rFonts w:hint="default" w:ascii="Courier New" w:hAnsi="Courier New"/>
      </w:rPr>
    </w:lvl>
    <w:lvl w:ilvl="2" w:tplc="13201F4E">
      <w:start w:val="1"/>
      <w:numFmt w:val="bullet"/>
      <w:lvlText w:val=""/>
      <w:lvlJc w:val="left"/>
      <w:pPr>
        <w:ind w:left="2160" w:hanging="360"/>
      </w:pPr>
      <w:rPr>
        <w:rFonts w:hint="default" w:ascii="Wingdings" w:hAnsi="Wingdings"/>
      </w:rPr>
    </w:lvl>
    <w:lvl w:ilvl="3" w:tplc="6FF69DF0">
      <w:start w:val="1"/>
      <w:numFmt w:val="bullet"/>
      <w:lvlText w:val=""/>
      <w:lvlJc w:val="left"/>
      <w:pPr>
        <w:ind w:left="2880" w:hanging="360"/>
      </w:pPr>
      <w:rPr>
        <w:rFonts w:hint="default" w:ascii="Symbol" w:hAnsi="Symbol"/>
      </w:rPr>
    </w:lvl>
    <w:lvl w:ilvl="4" w:tplc="7DA8011E">
      <w:start w:val="1"/>
      <w:numFmt w:val="bullet"/>
      <w:lvlText w:val="o"/>
      <w:lvlJc w:val="left"/>
      <w:pPr>
        <w:ind w:left="3600" w:hanging="360"/>
      </w:pPr>
      <w:rPr>
        <w:rFonts w:hint="default" w:ascii="Courier New" w:hAnsi="Courier New"/>
      </w:rPr>
    </w:lvl>
    <w:lvl w:ilvl="5" w:tplc="2B3853EE">
      <w:start w:val="1"/>
      <w:numFmt w:val="bullet"/>
      <w:lvlText w:val=""/>
      <w:lvlJc w:val="left"/>
      <w:pPr>
        <w:ind w:left="4320" w:hanging="360"/>
      </w:pPr>
      <w:rPr>
        <w:rFonts w:hint="default" w:ascii="Wingdings" w:hAnsi="Wingdings"/>
      </w:rPr>
    </w:lvl>
    <w:lvl w:ilvl="6" w:tplc="5E2EA73C">
      <w:start w:val="1"/>
      <w:numFmt w:val="bullet"/>
      <w:lvlText w:val=""/>
      <w:lvlJc w:val="left"/>
      <w:pPr>
        <w:ind w:left="5040" w:hanging="360"/>
      </w:pPr>
      <w:rPr>
        <w:rFonts w:hint="default" w:ascii="Symbol" w:hAnsi="Symbol"/>
      </w:rPr>
    </w:lvl>
    <w:lvl w:ilvl="7" w:tplc="22E2AF34">
      <w:start w:val="1"/>
      <w:numFmt w:val="bullet"/>
      <w:lvlText w:val="o"/>
      <w:lvlJc w:val="left"/>
      <w:pPr>
        <w:ind w:left="5760" w:hanging="360"/>
      </w:pPr>
      <w:rPr>
        <w:rFonts w:hint="default" w:ascii="Courier New" w:hAnsi="Courier New"/>
      </w:rPr>
    </w:lvl>
    <w:lvl w:ilvl="8" w:tplc="0548DD66">
      <w:start w:val="1"/>
      <w:numFmt w:val="bullet"/>
      <w:lvlText w:val=""/>
      <w:lvlJc w:val="left"/>
      <w:pPr>
        <w:ind w:left="6480" w:hanging="360"/>
      </w:pPr>
      <w:rPr>
        <w:rFonts w:hint="default" w:ascii="Wingdings" w:hAnsi="Wingdings"/>
      </w:rPr>
    </w:lvl>
  </w:abstractNum>
  <w:abstractNum w:abstractNumId="37" w15:restartNumberingAfterBreak="0">
    <w:nsid w:val="472A6388"/>
    <w:multiLevelType w:val="hybridMultilevel"/>
    <w:tmpl w:val="FFFFFFFF"/>
    <w:lvl w:ilvl="0" w:tplc="B016E5CE">
      <w:start w:val="1"/>
      <w:numFmt w:val="bullet"/>
      <w:lvlText w:val=""/>
      <w:lvlJc w:val="left"/>
      <w:pPr>
        <w:ind w:left="720" w:hanging="360"/>
      </w:pPr>
      <w:rPr>
        <w:rFonts w:hint="default" w:ascii="Symbol" w:hAnsi="Symbol"/>
      </w:rPr>
    </w:lvl>
    <w:lvl w:ilvl="1" w:tplc="C44AF82E">
      <w:start w:val="1"/>
      <w:numFmt w:val="bullet"/>
      <w:lvlText w:val="o"/>
      <w:lvlJc w:val="left"/>
      <w:pPr>
        <w:ind w:left="1440" w:hanging="360"/>
      </w:pPr>
      <w:rPr>
        <w:rFonts w:hint="default" w:ascii="Courier New" w:hAnsi="Courier New"/>
      </w:rPr>
    </w:lvl>
    <w:lvl w:ilvl="2" w:tplc="A88CA87C">
      <w:start w:val="1"/>
      <w:numFmt w:val="bullet"/>
      <w:lvlText w:val=""/>
      <w:lvlJc w:val="left"/>
      <w:pPr>
        <w:ind w:left="2160" w:hanging="360"/>
      </w:pPr>
      <w:rPr>
        <w:rFonts w:hint="default" w:ascii="Wingdings" w:hAnsi="Wingdings"/>
      </w:rPr>
    </w:lvl>
    <w:lvl w:ilvl="3" w:tplc="1E588C5E">
      <w:start w:val="1"/>
      <w:numFmt w:val="bullet"/>
      <w:lvlText w:val=""/>
      <w:lvlJc w:val="left"/>
      <w:pPr>
        <w:ind w:left="2880" w:hanging="360"/>
      </w:pPr>
      <w:rPr>
        <w:rFonts w:hint="default" w:ascii="Symbol" w:hAnsi="Symbol"/>
      </w:rPr>
    </w:lvl>
    <w:lvl w:ilvl="4" w:tplc="553EA760">
      <w:start w:val="1"/>
      <w:numFmt w:val="bullet"/>
      <w:lvlText w:val="o"/>
      <w:lvlJc w:val="left"/>
      <w:pPr>
        <w:ind w:left="3600" w:hanging="360"/>
      </w:pPr>
      <w:rPr>
        <w:rFonts w:hint="default" w:ascii="Courier New" w:hAnsi="Courier New"/>
      </w:rPr>
    </w:lvl>
    <w:lvl w:ilvl="5" w:tplc="89EA73EE">
      <w:start w:val="1"/>
      <w:numFmt w:val="bullet"/>
      <w:lvlText w:val=""/>
      <w:lvlJc w:val="left"/>
      <w:pPr>
        <w:ind w:left="4320" w:hanging="360"/>
      </w:pPr>
      <w:rPr>
        <w:rFonts w:hint="default" w:ascii="Wingdings" w:hAnsi="Wingdings"/>
      </w:rPr>
    </w:lvl>
    <w:lvl w:ilvl="6" w:tplc="E4564CC6">
      <w:start w:val="1"/>
      <w:numFmt w:val="bullet"/>
      <w:lvlText w:val=""/>
      <w:lvlJc w:val="left"/>
      <w:pPr>
        <w:ind w:left="5040" w:hanging="360"/>
      </w:pPr>
      <w:rPr>
        <w:rFonts w:hint="default" w:ascii="Symbol" w:hAnsi="Symbol"/>
      </w:rPr>
    </w:lvl>
    <w:lvl w:ilvl="7" w:tplc="96D88756">
      <w:start w:val="1"/>
      <w:numFmt w:val="bullet"/>
      <w:lvlText w:val="o"/>
      <w:lvlJc w:val="left"/>
      <w:pPr>
        <w:ind w:left="5760" w:hanging="360"/>
      </w:pPr>
      <w:rPr>
        <w:rFonts w:hint="default" w:ascii="Courier New" w:hAnsi="Courier New"/>
      </w:rPr>
    </w:lvl>
    <w:lvl w:ilvl="8" w:tplc="8250D866">
      <w:start w:val="1"/>
      <w:numFmt w:val="bullet"/>
      <w:lvlText w:val=""/>
      <w:lvlJc w:val="left"/>
      <w:pPr>
        <w:ind w:left="6480" w:hanging="360"/>
      </w:pPr>
      <w:rPr>
        <w:rFonts w:hint="default" w:ascii="Wingdings" w:hAnsi="Wingdings"/>
      </w:rPr>
    </w:lvl>
  </w:abstractNum>
  <w:abstractNum w:abstractNumId="38" w15:restartNumberingAfterBreak="0">
    <w:nsid w:val="49F201CD"/>
    <w:multiLevelType w:val="multilevel"/>
    <w:tmpl w:val="A28C7D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65B8DA"/>
    <w:multiLevelType w:val="hybridMultilevel"/>
    <w:tmpl w:val="FFFFFFFF"/>
    <w:lvl w:ilvl="0" w:tplc="88581F12">
      <w:start w:val="1"/>
      <w:numFmt w:val="decimal"/>
      <w:lvlText w:val="%1."/>
      <w:lvlJc w:val="left"/>
      <w:pPr>
        <w:ind w:left="720" w:hanging="360"/>
      </w:pPr>
    </w:lvl>
    <w:lvl w:ilvl="1" w:tplc="723E433E">
      <w:start w:val="1"/>
      <w:numFmt w:val="lowerLetter"/>
      <w:lvlText w:val="%2."/>
      <w:lvlJc w:val="left"/>
      <w:pPr>
        <w:ind w:left="1440" w:hanging="360"/>
      </w:pPr>
    </w:lvl>
    <w:lvl w:ilvl="2" w:tplc="0B6209CE">
      <w:start w:val="1"/>
      <w:numFmt w:val="lowerRoman"/>
      <w:lvlText w:val="%3."/>
      <w:lvlJc w:val="right"/>
      <w:pPr>
        <w:ind w:left="2160" w:hanging="180"/>
      </w:pPr>
    </w:lvl>
    <w:lvl w:ilvl="3" w:tplc="8E6C6910">
      <w:start w:val="1"/>
      <w:numFmt w:val="decimal"/>
      <w:lvlText w:val="%4."/>
      <w:lvlJc w:val="left"/>
      <w:pPr>
        <w:ind w:left="2880" w:hanging="360"/>
      </w:pPr>
    </w:lvl>
    <w:lvl w:ilvl="4" w:tplc="2356E6F0">
      <w:start w:val="1"/>
      <w:numFmt w:val="lowerLetter"/>
      <w:lvlText w:val="%5."/>
      <w:lvlJc w:val="left"/>
      <w:pPr>
        <w:ind w:left="3600" w:hanging="360"/>
      </w:pPr>
    </w:lvl>
    <w:lvl w:ilvl="5" w:tplc="12CA1DBA">
      <w:start w:val="1"/>
      <w:numFmt w:val="lowerRoman"/>
      <w:lvlText w:val="%6."/>
      <w:lvlJc w:val="right"/>
      <w:pPr>
        <w:ind w:left="4320" w:hanging="180"/>
      </w:pPr>
    </w:lvl>
    <w:lvl w:ilvl="6" w:tplc="DBA616C4">
      <w:start w:val="1"/>
      <w:numFmt w:val="decimal"/>
      <w:lvlText w:val="%7."/>
      <w:lvlJc w:val="left"/>
      <w:pPr>
        <w:ind w:left="5040" w:hanging="360"/>
      </w:pPr>
    </w:lvl>
    <w:lvl w:ilvl="7" w:tplc="A9E0AC12">
      <w:start w:val="1"/>
      <w:numFmt w:val="lowerLetter"/>
      <w:lvlText w:val="%8."/>
      <w:lvlJc w:val="left"/>
      <w:pPr>
        <w:ind w:left="5760" w:hanging="360"/>
      </w:pPr>
    </w:lvl>
    <w:lvl w:ilvl="8" w:tplc="DEC4C43E">
      <w:start w:val="1"/>
      <w:numFmt w:val="lowerRoman"/>
      <w:lvlText w:val="%9."/>
      <w:lvlJc w:val="right"/>
      <w:pPr>
        <w:ind w:left="6480" w:hanging="180"/>
      </w:pPr>
    </w:lvl>
  </w:abstractNum>
  <w:abstractNum w:abstractNumId="40" w15:restartNumberingAfterBreak="0">
    <w:nsid w:val="4F8B27B5"/>
    <w:multiLevelType w:val="hybridMultilevel"/>
    <w:tmpl w:val="FFFFFFFF"/>
    <w:lvl w:ilvl="0" w:tplc="BE02EB14">
      <w:start w:val="1"/>
      <w:numFmt w:val="bullet"/>
      <w:lvlText w:val=""/>
      <w:lvlJc w:val="left"/>
      <w:pPr>
        <w:ind w:left="720" w:hanging="360"/>
      </w:pPr>
      <w:rPr>
        <w:rFonts w:hint="default" w:ascii="Symbol" w:hAnsi="Symbol"/>
      </w:rPr>
    </w:lvl>
    <w:lvl w:ilvl="1" w:tplc="F3AEF7FE">
      <w:start w:val="1"/>
      <w:numFmt w:val="bullet"/>
      <w:lvlText w:val="o"/>
      <w:lvlJc w:val="left"/>
      <w:pPr>
        <w:ind w:left="1440" w:hanging="360"/>
      </w:pPr>
      <w:rPr>
        <w:rFonts w:hint="default" w:ascii="Courier New" w:hAnsi="Courier New"/>
      </w:rPr>
    </w:lvl>
    <w:lvl w:ilvl="2" w:tplc="88A24F52">
      <w:start w:val="1"/>
      <w:numFmt w:val="bullet"/>
      <w:lvlText w:val=""/>
      <w:lvlJc w:val="left"/>
      <w:pPr>
        <w:ind w:left="2160" w:hanging="360"/>
      </w:pPr>
      <w:rPr>
        <w:rFonts w:hint="default" w:ascii="Wingdings" w:hAnsi="Wingdings"/>
      </w:rPr>
    </w:lvl>
    <w:lvl w:ilvl="3" w:tplc="84786704">
      <w:start w:val="1"/>
      <w:numFmt w:val="bullet"/>
      <w:lvlText w:val=""/>
      <w:lvlJc w:val="left"/>
      <w:pPr>
        <w:ind w:left="2880" w:hanging="360"/>
      </w:pPr>
      <w:rPr>
        <w:rFonts w:hint="default" w:ascii="Symbol" w:hAnsi="Symbol"/>
      </w:rPr>
    </w:lvl>
    <w:lvl w:ilvl="4" w:tplc="5B2E7CD2">
      <w:start w:val="1"/>
      <w:numFmt w:val="bullet"/>
      <w:lvlText w:val="o"/>
      <w:lvlJc w:val="left"/>
      <w:pPr>
        <w:ind w:left="3600" w:hanging="360"/>
      </w:pPr>
      <w:rPr>
        <w:rFonts w:hint="default" w:ascii="Courier New" w:hAnsi="Courier New"/>
      </w:rPr>
    </w:lvl>
    <w:lvl w:ilvl="5" w:tplc="FCACF5A2">
      <w:start w:val="1"/>
      <w:numFmt w:val="bullet"/>
      <w:lvlText w:val=""/>
      <w:lvlJc w:val="left"/>
      <w:pPr>
        <w:ind w:left="4320" w:hanging="360"/>
      </w:pPr>
      <w:rPr>
        <w:rFonts w:hint="default" w:ascii="Wingdings" w:hAnsi="Wingdings"/>
      </w:rPr>
    </w:lvl>
    <w:lvl w:ilvl="6" w:tplc="EC74C24E">
      <w:start w:val="1"/>
      <w:numFmt w:val="bullet"/>
      <w:lvlText w:val=""/>
      <w:lvlJc w:val="left"/>
      <w:pPr>
        <w:ind w:left="5040" w:hanging="360"/>
      </w:pPr>
      <w:rPr>
        <w:rFonts w:hint="default" w:ascii="Symbol" w:hAnsi="Symbol"/>
      </w:rPr>
    </w:lvl>
    <w:lvl w:ilvl="7" w:tplc="A6349988">
      <w:start w:val="1"/>
      <w:numFmt w:val="bullet"/>
      <w:lvlText w:val="o"/>
      <w:lvlJc w:val="left"/>
      <w:pPr>
        <w:ind w:left="5760" w:hanging="360"/>
      </w:pPr>
      <w:rPr>
        <w:rFonts w:hint="default" w:ascii="Courier New" w:hAnsi="Courier New"/>
      </w:rPr>
    </w:lvl>
    <w:lvl w:ilvl="8" w:tplc="7CE4B670">
      <w:start w:val="1"/>
      <w:numFmt w:val="bullet"/>
      <w:lvlText w:val=""/>
      <w:lvlJc w:val="left"/>
      <w:pPr>
        <w:ind w:left="6480" w:hanging="360"/>
      </w:pPr>
      <w:rPr>
        <w:rFonts w:hint="default" w:ascii="Wingdings" w:hAnsi="Wingdings"/>
      </w:rPr>
    </w:lvl>
  </w:abstractNum>
  <w:abstractNum w:abstractNumId="41" w15:restartNumberingAfterBreak="0">
    <w:nsid w:val="5E3027C3"/>
    <w:multiLevelType w:val="multilevel"/>
    <w:tmpl w:val="1ABAB4BE"/>
    <w:lvl w:ilvl="0">
      <w:start w:val="4"/>
      <w:numFmt w:val="decimal"/>
      <w:lvlText w:val="%1"/>
      <w:lvlJc w:val="left"/>
      <w:pPr>
        <w:ind w:left="1138" w:hanging="721"/>
      </w:pPr>
    </w:lvl>
    <w:lvl w:ilvl="1">
      <w:numFmt w:val="decimal"/>
      <w:lvlText w:val="%1.%2"/>
      <w:lvlJc w:val="left"/>
      <w:pPr>
        <w:ind w:left="1138" w:hanging="721"/>
      </w:pPr>
      <w:rPr>
        <w:rFonts w:hint="default" w:ascii="Calibri" w:hAnsi="Calibri" w:eastAsia="Calibri" w:cs="Calibri"/>
        <w:b/>
        <w:bCs/>
        <w:spacing w:val="-2"/>
        <w:w w:val="100"/>
        <w:sz w:val="22"/>
        <w:szCs w:val="22"/>
      </w:rPr>
    </w:lvl>
    <w:lvl w:ilvl="2">
      <w:start w:val="1"/>
      <w:numFmt w:val="decimal"/>
      <w:lvlText w:val="%3."/>
      <w:lvlJc w:val="left"/>
      <w:pPr>
        <w:ind w:left="1017" w:hanging="361"/>
      </w:pPr>
      <w:rPr>
        <w:w w:val="100"/>
      </w:rPr>
    </w:lvl>
    <w:lvl w:ilvl="3">
      <w:numFmt w:val="bullet"/>
      <w:lvlText w:val="•"/>
      <w:lvlJc w:val="left"/>
      <w:pPr>
        <w:ind w:left="3151" w:hanging="361"/>
      </w:pPr>
    </w:lvl>
    <w:lvl w:ilvl="4">
      <w:numFmt w:val="bullet"/>
      <w:lvlText w:val="•"/>
      <w:lvlJc w:val="left"/>
      <w:pPr>
        <w:ind w:left="4157" w:hanging="361"/>
      </w:pPr>
    </w:lvl>
    <w:lvl w:ilvl="5">
      <w:numFmt w:val="bullet"/>
      <w:lvlText w:val="•"/>
      <w:lvlJc w:val="left"/>
      <w:pPr>
        <w:ind w:left="5162" w:hanging="361"/>
      </w:pPr>
    </w:lvl>
    <w:lvl w:ilvl="6">
      <w:numFmt w:val="bullet"/>
      <w:lvlText w:val="•"/>
      <w:lvlJc w:val="left"/>
      <w:pPr>
        <w:ind w:left="6168" w:hanging="361"/>
      </w:pPr>
    </w:lvl>
    <w:lvl w:ilvl="7">
      <w:numFmt w:val="bullet"/>
      <w:lvlText w:val="•"/>
      <w:lvlJc w:val="left"/>
      <w:pPr>
        <w:ind w:left="7174" w:hanging="361"/>
      </w:pPr>
    </w:lvl>
    <w:lvl w:ilvl="8">
      <w:numFmt w:val="bullet"/>
      <w:lvlText w:val="•"/>
      <w:lvlJc w:val="left"/>
      <w:pPr>
        <w:ind w:left="8179" w:hanging="361"/>
      </w:pPr>
    </w:lvl>
  </w:abstractNum>
  <w:abstractNum w:abstractNumId="42" w15:restartNumberingAfterBreak="0">
    <w:nsid w:val="5EBB4D51"/>
    <w:multiLevelType w:val="hybridMultilevel"/>
    <w:tmpl w:val="FFFFFFFF"/>
    <w:lvl w:ilvl="0" w:tplc="F1724F6E">
      <w:start w:val="1"/>
      <w:numFmt w:val="bullet"/>
      <w:lvlText w:val=""/>
      <w:lvlJc w:val="left"/>
      <w:pPr>
        <w:ind w:left="720" w:hanging="360"/>
      </w:pPr>
      <w:rPr>
        <w:rFonts w:hint="default" w:ascii="Symbol" w:hAnsi="Symbol"/>
      </w:rPr>
    </w:lvl>
    <w:lvl w:ilvl="1" w:tplc="7FAA03F4">
      <w:start w:val="1"/>
      <w:numFmt w:val="bullet"/>
      <w:lvlText w:val="o"/>
      <w:lvlJc w:val="left"/>
      <w:pPr>
        <w:ind w:left="1440" w:hanging="360"/>
      </w:pPr>
      <w:rPr>
        <w:rFonts w:hint="default" w:ascii="Courier New" w:hAnsi="Courier New"/>
      </w:rPr>
    </w:lvl>
    <w:lvl w:ilvl="2" w:tplc="2A06A0D0">
      <w:start w:val="1"/>
      <w:numFmt w:val="bullet"/>
      <w:lvlText w:val=""/>
      <w:lvlJc w:val="left"/>
      <w:pPr>
        <w:ind w:left="2160" w:hanging="360"/>
      </w:pPr>
      <w:rPr>
        <w:rFonts w:hint="default" w:ascii="Wingdings" w:hAnsi="Wingdings"/>
      </w:rPr>
    </w:lvl>
    <w:lvl w:ilvl="3" w:tplc="BB08DB44">
      <w:start w:val="1"/>
      <w:numFmt w:val="bullet"/>
      <w:lvlText w:val=""/>
      <w:lvlJc w:val="left"/>
      <w:pPr>
        <w:ind w:left="2880" w:hanging="360"/>
      </w:pPr>
      <w:rPr>
        <w:rFonts w:hint="default" w:ascii="Symbol" w:hAnsi="Symbol"/>
      </w:rPr>
    </w:lvl>
    <w:lvl w:ilvl="4" w:tplc="59A69EC2">
      <w:start w:val="1"/>
      <w:numFmt w:val="bullet"/>
      <w:lvlText w:val="o"/>
      <w:lvlJc w:val="left"/>
      <w:pPr>
        <w:ind w:left="3600" w:hanging="360"/>
      </w:pPr>
      <w:rPr>
        <w:rFonts w:hint="default" w:ascii="Courier New" w:hAnsi="Courier New"/>
      </w:rPr>
    </w:lvl>
    <w:lvl w:ilvl="5" w:tplc="2A485E18">
      <w:start w:val="1"/>
      <w:numFmt w:val="bullet"/>
      <w:lvlText w:val=""/>
      <w:lvlJc w:val="left"/>
      <w:pPr>
        <w:ind w:left="4320" w:hanging="360"/>
      </w:pPr>
      <w:rPr>
        <w:rFonts w:hint="default" w:ascii="Wingdings" w:hAnsi="Wingdings"/>
      </w:rPr>
    </w:lvl>
    <w:lvl w:ilvl="6" w:tplc="2AA8EC82">
      <w:start w:val="1"/>
      <w:numFmt w:val="bullet"/>
      <w:lvlText w:val=""/>
      <w:lvlJc w:val="left"/>
      <w:pPr>
        <w:ind w:left="5040" w:hanging="360"/>
      </w:pPr>
      <w:rPr>
        <w:rFonts w:hint="default" w:ascii="Symbol" w:hAnsi="Symbol"/>
      </w:rPr>
    </w:lvl>
    <w:lvl w:ilvl="7" w:tplc="BDC246C0">
      <w:start w:val="1"/>
      <w:numFmt w:val="bullet"/>
      <w:lvlText w:val="o"/>
      <w:lvlJc w:val="left"/>
      <w:pPr>
        <w:ind w:left="5760" w:hanging="360"/>
      </w:pPr>
      <w:rPr>
        <w:rFonts w:hint="default" w:ascii="Courier New" w:hAnsi="Courier New"/>
      </w:rPr>
    </w:lvl>
    <w:lvl w:ilvl="8" w:tplc="C5F4B6DE">
      <w:start w:val="1"/>
      <w:numFmt w:val="bullet"/>
      <w:lvlText w:val=""/>
      <w:lvlJc w:val="left"/>
      <w:pPr>
        <w:ind w:left="6480" w:hanging="360"/>
      </w:pPr>
      <w:rPr>
        <w:rFonts w:hint="default" w:ascii="Wingdings" w:hAnsi="Wingdings"/>
      </w:rPr>
    </w:lvl>
  </w:abstractNum>
  <w:abstractNum w:abstractNumId="43" w15:restartNumberingAfterBreak="0">
    <w:nsid w:val="6902D18B"/>
    <w:multiLevelType w:val="hybridMultilevel"/>
    <w:tmpl w:val="FFFFFFFF"/>
    <w:lvl w:ilvl="0" w:tplc="B6C4F016">
      <w:start w:val="1"/>
      <w:numFmt w:val="bullet"/>
      <w:lvlText w:val=""/>
      <w:lvlJc w:val="left"/>
      <w:pPr>
        <w:ind w:left="720" w:hanging="360"/>
      </w:pPr>
      <w:rPr>
        <w:rFonts w:hint="default" w:ascii="Symbol" w:hAnsi="Symbol"/>
      </w:rPr>
    </w:lvl>
    <w:lvl w:ilvl="1" w:tplc="01F8DF84">
      <w:start w:val="1"/>
      <w:numFmt w:val="bullet"/>
      <w:lvlText w:val="o"/>
      <w:lvlJc w:val="left"/>
      <w:pPr>
        <w:ind w:left="1440" w:hanging="360"/>
      </w:pPr>
      <w:rPr>
        <w:rFonts w:hint="default" w:ascii="Courier New" w:hAnsi="Courier New"/>
      </w:rPr>
    </w:lvl>
    <w:lvl w:ilvl="2" w:tplc="62189956">
      <w:start w:val="1"/>
      <w:numFmt w:val="bullet"/>
      <w:lvlText w:val=""/>
      <w:lvlJc w:val="left"/>
      <w:pPr>
        <w:ind w:left="2160" w:hanging="360"/>
      </w:pPr>
      <w:rPr>
        <w:rFonts w:hint="default" w:ascii="Wingdings" w:hAnsi="Wingdings"/>
      </w:rPr>
    </w:lvl>
    <w:lvl w:ilvl="3" w:tplc="0304FBD0">
      <w:start w:val="1"/>
      <w:numFmt w:val="bullet"/>
      <w:lvlText w:val=""/>
      <w:lvlJc w:val="left"/>
      <w:pPr>
        <w:ind w:left="2880" w:hanging="360"/>
      </w:pPr>
      <w:rPr>
        <w:rFonts w:hint="default" w:ascii="Symbol" w:hAnsi="Symbol"/>
      </w:rPr>
    </w:lvl>
    <w:lvl w:ilvl="4" w:tplc="FDC63C32">
      <w:start w:val="1"/>
      <w:numFmt w:val="bullet"/>
      <w:lvlText w:val="o"/>
      <w:lvlJc w:val="left"/>
      <w:pPr>
        <w:ind w:left="3600" w:hanging="360"/>
      </w:pPr>
      <w:rPr>
        <w:rFonts w:hint="default" w:ascii="Courier New" w:hAnsi="Courier New"/>
      </w:rPr>
    </w:lvl>
    <w:lvl w:ilvl="5" w:tplc="926A8EFA">
      <w:start w:val="1"/>
      <w:numFmt w:val="bullet"/>
      <w:lvlText w:val=""/>
      <w:lvlJc w:val="left"/>
      <w:pPr>
        <w:ind w:left="4320" w:hanging="360"/>
      </w:pPr>
      <w:rPr>
        <w:rFonts w:hint="default" w:ascii="Wingdings" w:hAnsi="Wingdings"/>
      </w:rPr>
    </w:lvl>
    <w:lvl w:ilvl="6" w:tplc="B13A922E">
      <w:start w:val="1"/>
      <w:numFmt w:val="bullet"/>
      <w:lvlText w:val=""/>
      <w:lvlJc w:val="left"/>
      <w:pPr>
        <w:ind w:left="5040" w:hanging="360"/>
      </w:pPr>
      <w:rPr>
        <w:rFonts w:hint="default" w:ascii="Symbol" w:hAnsi="Symbol"/>
      </w:rPr>
    </w:lvl>
    <w:lvl w:ilvl="7" w:tplc="583A134E">
      <w:start w:val="1"/>
      <w:numFmt w:val="bullet"/>
      <w:lvlText w:val="o"/>
      <w:lvlJc w:val="left"/>
      <w:pPr>
        <w:ind w:left="5760" w:hanging="360"/>
      </w:pPr>
      <w:rPr>
        <w:rFonts w:hint="default" w:ascii="Courier New" w:hAnsi="Courier New"/>
      </w:rPr>
    </w:lvl>
    <w:lvl w:ilvl="8" w:tplc="13A0317A">
      <w:start w:val="1"/>
      <w:numFmt w:val="bullet"/>
      <w:lvlText w:val=""/>
      <w:lvlJc w:val="left"/>
      <w:pPr>
        <w:ind w:left="6480" w:hanging="360"/>
      </w:pPr>
      <w:rPr>
        <w:rFonts w:hint="default" w:ascii="Wingdings" w:hAnsi="Wingdings"/>
      </w:rPr>
    </w:lvl>
  </w:abstractNum>
  <w:abstractNum w:abstractNumId="44" w15:restartNumberingAfterBreak="0">
    <w:nsid w:val="690403CB"/>
    <w:multiLevelType w:val="multilevel"/>
    <w:tmpl w:val="72245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B1A0110"/>
    <w:multiLevelType w:val="hybridMultilevel"/>
    <w:tmpl w:val="FFFFFFFF"/>
    <w:lvl w:ilvl="0" w:tplc="D474F09C">
      <w:start w:val="2"/>
      <w:numFmt w:val="decimal"/>
      <w:lvlText w:val="%1."/>
      <w:lvlJc w:val="left"/>
      <w:pPr>
        <w:ind w:left="720" w:hanging="360"/>
      </w:pPr>
    </w:lvl>
    <w:lvl w:ilvl="1" w:tplc="57EA47B6">
      <w:start w:val="1"/>
      <w:numFmt w:val="lowerLetter"/>
      <w:lvlText w:val="%2."/>
      <w:lvlJc w:val="left"/>
      <w:pPr>
        <w:ind w:left="1440" w:hanging="360"/>
      </w:pPr>
    </w:lvl>
    <w:lvl w:ilvl="2" w:tplc="66D0AF90">
      <w:start w:val="1"/>
      <w:numFmt w:val="lowerRoman"/>
      <w:lvlText w:val="%3."/>
      <w:lvlJc w:val="right"/>
      <w:pPr>
        <w:ind w:left="2160" w:hanging="180"/>
      </w:pPr>
    </w:lvl>
    <w:lvl w:ilvl="3" w:tplc="C6EAADD8">
      <w:start w:val="1"/>
      <w:numFmt w:val="decimal"/>
      <w:lvlText w:val="%4."/>
      <w:lvlJc w:val="left"/>
      <w:pPr>
        <w:ind w:left="2880" w:hanging="360"/>
      </w:pPr>
    </w:lvl>
    <w:lvl w:ilvl="4" w:tplc="B4FE1B7E">
      <w:start w:val="1"/>
      <w:numFmt w:val="lowerLetter"/>
      <w:lvlText w:val="%5."/>
      <w:lvlJc w:val="left"/>
      <w:pPr>
        <w:ind w:left="3600" w:hanging="360"/>
      </w:pPr>
    </w:lvl>
    <w:lvl w:ilvl="5" w:tplc="1848E39C">
      <w:start w:val="1"/>
      <w:numFmt w:val="lowerRoman"/>
      <w:lvlText w:val="%6."/>
      <w:lvlJc w:val="right"/>
      <w:pPr>
        <w:ind w:left="4320" w:hanging="180"/>
      </w:pPr>
    </w:lvl>
    <w:lvl w:ilvl="6" w:tplc="9940CFD6">
      <w:start w:val="1"/>
      <w:numFmt w:val="decimal"/>
      <w:lvlText w:val="%7."/>
      <w:lvlJc w:val="left"/>
      <w:pPr>
        <w:ind w:left="5040" w:hanging="360"/>
      </w:pPr>
    </w:lvl>
    <w:lvl w:ilvl="7" w:tplc="CDC6D986">
      <w:start w:val="1"/>
      <w:numFmt w:val="lowerLetter"/>
      <w:lvlText w:val="%8."/>
      <w:lvlJc w:val="left"/>
      <w:pPr>
        <w:ind w:left="5760" w:hanging="360"/>
      </w:pPr>
    </w:lvl>
    <w:lvl w:ilvl="8" w:tplc="68D08054">
      <w:start w:val="1"/>
      <w:numFmt w:val="lowerRoman"/>
      <w:lvlText w:val="%9."/>
      <w:lvlJc w:val="right"/>
      <w:pPr>
        <w:ind w:left="6480" w:hanging="180"/>
      </w:pPr>
    </w:lvl>
  </w:abstractNum>
  <w:abstractNum w:abstractNumId="46" w15:restartNumberingAfterBreak="0">
    <w:nsid w:val="6E34D85D"/>
    <w:multiLevelType w:val="hybridMultilevel"/>
    <w:tmpl w:val="FFFFFFFF"/>
    <w:lvl w:ilvl="0" w:tplc="2B3E60AA">
      <w:start w:val="1"/>
      <w:numFmt w:val="bullet"/>
      <w:lvlText w:val=""/>
      <w:lvlJc w:val="left"/>
      <w:pPr>
        <w:ind w:left="720" w:hanging="360"/>
      </w:pPr>
      <w:rPr>
        <w:rFonts w:hint="default" w:ascii="Symbol" w:hAnsi="Symbol"/>
      </w:rPr>
    </w:lvl>
    <w:lvl w:ilvl="1" w:tplc="F8F0DBE0">
      <w:start w:val="1"/>
      <w:numFmt w:val="bullet"/>
      <w:lvlText w:val="o"/>
      <w:lvlJc w:val="left"/>
      <w:pPr>
        <w:ind w:left="1440" w:hanging="360"/>
      </w:pPr>
      <w:rPr>
        <w:rFonts w:hint="default" w:ascii="Courier New" w:hAnsi="Courier New"/>
      </w:rPr>
    </w:lvl>
    <w:lvl w:ilvl="2" w:tplc="BD2499FE">
      <w:start w:val="1"/>
      <w:numFmt w:val="bullet"/>
      <w:lvlText w:val=""/>
      <w:lvlJc w:val="left"/>
      <w:pPr>
        <w:ind w:left="2160" w:hanging="360"/>
      </w:pPr>
      <w:rPr>
        <w:rFonts w:hint="default" w:ascii="Wingdings" w:hAnsi="Wingdings"/>
      </w:rPr>
    </w:lvl>
    <w:lvl w:ilvl="3" w:tplc="1EC01C82">
      <w:start w:val="1"/>
      <w:numFmt w:val="bullet"/>
      <w:lvlText w:val=""/>
      <w:lvlJc w:val="left"/>
      <w:pPr>
        <w:ind w:left="2880" w:hanging="360"/>
      </w:pPr>
      <w:rPr>
        <w:rFonts w:hint="default" w:ascii="Symbol" w:hAnsi="Symbol"/>
      </w:rPr>
    </w:lvl>
    <w:lvl w:ilvl="4" w:tplc="250824F4">
      <w:start w:val="1"/>
      <w:numFmt w:val="bullet"/>
      <w:lvlText w:val="o"/>
      <w:lvlJc w:val="left"/>
      <w:pPr>
        <w:ind w:left="3600" w:hanging="360"/>
      </w:pPr>
      <w:rPr>
        <w:rFonts w:hint="default" w:ascii="Courier New" w:hAnsi="Courier New"/>
      </w:rPr>
    </w:lvl>
    <w:lvl w:ilvl="5" w:tplc="306C0BFC">
      <w:start w:val="1"/>
      <w:numFmt w:val="bullet"/>
      <w:lvlText w:val=""/>
      <w:lvlJc w:val="left"/>
      <w:pPr>
        <w:ind w:left="4320" w:hanging="360"/>
      </w:pPr>
      <w:rPr>
        <w:rFonts w:hint="default" w:ascii="Wingdings" w:hAnsi="Wingdings"/>
      </w:rPr>
    </w:lvl>
    <w:lvl w:ilvl="6" w:tplc="20606974">
      <w:start w:val="1"/>
      <w:numFmt w:val="bullet"/>
      <w:lvlText w:val=""/>
      <w:lvlJc w:val="left"/>
      <w:pPr>
        <w:ind w:left="5040" w:hanging="360"/>
      </w:pPr>
      <w:rPr>
        <w:rFonts w:hint="default" w:ascii="Symbol" w:hAnsi="Symbol"/>
      </w:rPr>
    </w:lvl>
    <w:lvl w:ilvl="7" w:tplc="F3CA3C10">
      <w:start w:val="1"/>
      <w:numFmt w:val="bullet"/>
      <w:lvlText w:val="o"/>
      <w:lvlJc w:val="left"/>
      <w:pPr>
        <w:ind w:left="5760" w:hanging="360"/>
      </w:pPr>
      <w:rPr>
        <w:rFonts w:hint="default" w:ascii="Courier New" w:hAnsi="Courier New"/>
      </w:rPr>
    </w:lvl>
    <w:lvl w:ilvl="8" w:tplc="963635C8">
      <w:start w:val="1"/>
      <w:numFmt w:val="bullet"/>
      <w:lvlText w:val=""/>
      <w:lvlJc w:val="left"/>
      <w:pPr>
        <w:ind w:left="6480" w:hanging="360"/>
      </w:pPr>
      <w:rPr>
        <w:rFonts w:hint="default" w:ascii="Wingdings" w:hAnsi="Wingdings"/>
      </w:rPr>
    </w:lvl>
  </w:abstractNum>
  <w:abstractNum w:abstractNumId="47" w15:restartNumberingAfterBreak="0">
    <w:nsid w:val="6E6A81B9"/>
    <w:multiLevelType w:val="hybridMultilevel"/>
    <w:tmpl w:val="FFFFFFFF"/>
    <w:lvl w:ilvl="0" w:tplc="F2E26346">
      <w:start w:val="1"/>
      <w:numFmt w:val="bullet"/>
      <w:lvlText w:val=""/>
      <w:lvlJc w:val="left"/>
      <w:pPr>
        <w:ind w:left="720" w:hanging="360"/>
      </w:pPr>
      <w:rPr>
        <w:rFonts w:hint="default" w:ascii="Symbol" w:hAnsi="Symbol"/>
      </w:rPr>
    </w:lvl>
    <w:lvl w:ilvl="1" w:tplc="D69A7E9E">
      <w:start w:val="1"/>
      <w:numFmt w:val="bullet"/>
      <w:lvlText w:val="o"/>
      <w:lvlJc w:val="left"/>
      <w:pPr>
        <w:ind w:left="1440" w:hanging="360"/>
      </w:pPr>
      <w:rPr>
        <w:rFonts w:hint="default" w:ascii="Courier New" w:hAnsi="Courier New"/>
      </w:rPr>
    </w:lvl>
    <w:lvl w:ilvl="2" w:tplc="D7FA4F16">
      <w:start w:val="1"/>
      <w:numFmt w:val="bullet"/>
      <w:lvlText w:val=""/>
      <w:lvlJc w:val="left"/>
      <w:pPr>
        <w:ind w:left="2160" w:hanging="360"/>
      </w:pPr>
      <w:rPr>
        <w:rFonts w:hint="default" w:ascii="Wingdings" w:hAnsi="Wingdings"/>
      </w:rPr>
    </w:lvl>
    <w:lvl w:ilvl="3" w:tplc="8B7A6500">
      <w:start w:val="1"/>
      <w:numFmt w:val="bullet"/>
      <w:lvlText w:val=""/>
      <w:lvlJc w:val="left"/>
      <w:pPr>
        <w:ind w:left="2880" w:hanging="360"/>
      </w:pPr>
      <w:rPr>
        <w:rFonts w:hint="default" w:ascii="Symbol" w:hAnsi="Symbol"/>
      </w:rPr>
    </w:lvl>
    <w:lvl w:ilvl="4" w:tplc="302EA582">
      <w:start w:val="1"/>
      <w:numFmt w:val="bullet"/>
      <w:lvlText w:val="o"/>
      <w:lvlJc w:val="left"/>
      <w:pPr>
        <w:ind w:left="3600" w:hanging="360"/>
      </w:pPr>
      <w:rPr>
        <w:rFonts w:hint="default" w:ascii="Courier New" w:hAnsi="Courier New"/>
      </w:rPr>
    </w:lvl>
    <w:lvl w:ilvl="5" w:tplc="DFDC745A">
      <w:start w:val="1"/>
      <w:numFmt w:val="bullet"/>
      <w:lvlText w:val=""/>
      <w:lvlJc w:val="left"/>
      <w:pPr>
        <w:ind w:left="4320" w:hanging="360"/>
      </w:pPr>
      <w:rPr>
        <w:rFonts w:hint="default" w:ascii="Wingdings" w:hAnsi="Wingdings"/>
      </w:rPr>
    </w:lvl>
    <w:lvl w:ilvl="6" w:tplc="095C8F30">
      <w:start w:val="1"/>
      <w:numFmt w:val="bullet"/>
      <w:lvlText w:val=""/>
      <w:lvlJc w:val="left"/>
      <w:pPr>
        <w:ind w:left="5040" w:hanging="360"/>
      </w:pPr>
      <w:rPr>
        <w:rFonts w:hint="default" w:ascii="Symbol" w:hAnsi="Symbol"/>
      </w:rPr>
    </w:lvl>
    <w:lvl w:ilvl="7" w:tplc="BD9CC008">
      <w:start w:val="1"/>
      <w:numFmt w:val="bullet"/>
      <w:lvlText w:val="o"/>
      <w:lvlJc w:val="left"/>
      <w:pPr>
        <w:ind w:left="5760" w:hanging="360"/>
      </w:pPr>
      <w:rPr>
        <w:rFonts w:hint="default" w:ascii="Courier New" w:hAnsi="Courier New"/>
      </w:rPr>
    </w:lvl>
    <w:lvl w:ilvl="8" w:tplc="7FC4217C">
      <w:start w:val="1"/>
      <w:numFmt w:val="bullet"/>
      <w:lvlText w:val=""/>
      <w:lvlJc w:val="left"/>
      <w:pPr>
        <w:ind w:left="6480" w:hanging="360"/>
      </w:pPr>
      <w:rPr>
        <w:rFonts w:hint="default" w:ascii="Wingdings" w:hAnsi="Wingdings"/>
      </w:rPr>
    </w:lvl>
  </w:abstractNum>
  <w:abstractNum w:abstractNumId="48" w15:restartNumberingAfterBreak="0">
    <w:nsid w:val="70900EBD"/>
    <w:multiLevelType w:val="multilevel"/>
    <w:tmpl w:val="321A64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0F81BC8"/>
    <w:multiLevelType w:val="hybridMultilevel"/>
    <w:tmpl w:val="FFFFFFFF"/>
    <w:lvl w:ilvl="0" w:tplc="0A6AC75A">
      <w:start w:val="1"/>
      <w:numFmt w:val="bullet"/>
      <w:lvlText w:val=""/>
      <w:lvlJc w:val="left"/>
      <w:pPr>
        <w:ind w:left="720" w:hanging="360"/>
      </w:pPr>
      <w:rPr>
        <w:rFonts w:hint="default" w:ascii="Symbol" w:hAnsi="Symbol"/>
      </w:rPr>
    </w:lvl>
    <w:lvl w:ilvl="1" w:tplc="6F929D88">
      <w:start w:val="1"/>
      <w:numFmt w:val="bullet"/>
      <w:lvlText w:val="o"/>
      <w:lvlJc w:val="left"/>
      <w:pPr>
        <w:ind w:left="1440" w:hanging="360"/>
      </w:pPr>
      <w:rPr>
        <w:rFonts w:hint="default" w:ascii="Courier New" w:hAnsi="Courier New"/>
      </w:rPr>
    </w:lvl>
    <w:lvl w:ilvl="2" w:tplc="DE10BF06">
      <w:start w:val="1"/>
      <w:numFmt w:val="bullet"/>
      <w:lvlText w:val=""/>
      <w:lvlJc w:val="left"/>
      <w:pPr>
        <w:ind w:left="2160" w:hanging="360"/>
      </w:pPr>
      <w:rPr>
        <w:rFonts w:hint="default" w:ascii="Wingdings" w:hAnsi="Wingdings"/>
      </w:rPr>
    </w:lvl>
    <w:lvl w:ilvl="3" w:tplc="E37EDD1A">
      <w:start w:val="1"/>
      <w:numFmt w:val="bullet"/>
      <w:lvlText w:val=""/>
      <w:lvlJc w:val="left"/>
      <w:pPr>
        <w:ind w:left="2880" w:hanging="360"/>
      </w:pPr>
      <w:rPr>
        <w:rFonts w:hint="default" w:ascii="Symbol" w:hAnsi="Symbol"/>
      </w:rPr>
    </w:lvl>
    <w:lvl w:ilvl="4" w:tplc="EBA6C688">
      <w:start w:val="1"/>
      <w:numFmt w:val="bullet"/>
      <w:lvlText w:val="o"/>
      <w:lvlJc w:val="left"/>
      <w:pPr>
        <w:ind w:left="3600" w:hanging="360"/>
      </w:pPr>
      <w:rPr>
        <w:rFonts w:hint="default" w:ascii="Courier New" w:hAnsi="Courier New"/>
      </w:rPr>
    </w:lvl>
    <w:lvl w:ilvl="5" w:tplc="DDD01566">
      <w:start w:val="1"/>
      <w:numFmt w:val="bullet"/>
      <w:lvlText w:val=""/>
      <w:lvlJc w:val="left"/>
      <w:pPr>
        <w:ind w:left="4320" w:hanging="360"/>
      </w:pPr>
      <w:rPr>
        <w:rFonts w:hint="default" w:ascii="Wingdings" w:hAnsi="Wingdings"/>
      </w:rPr>
    </w:lvl>
    <w:lvl w:ilvl="6" w:tplc="3626E1A0">
      <w:start w:val="1"/>
      <w:numFmt w:val="bullet"/>
      <w:lvlText w:val=""/>
      <w:lvlJc w:val="left"/>
      <w:pPr>
        <w:ind w:left="5040" w:hanging="360"/>
      </w:pPr>
      <w:rPr>
        <w:rFonts w:hint="default" w:ascii="Symbol" w:hAnsi="Symbol"/>
      </w:rPr>
    </w:lvl>
    <w:lvl w:ilvl="7" w:tplc="56883054">
      <w:start w:val="1"/>
      <w:numFmt w:val="bullet"/>
      <w:lvlText w:val="o"/>
      <w:lvlJc w:val="left"/>
      <w:pPr>
        <w:ind w:left="5760" w:hanging="360"/>
      </w:pPr>
      <w:rPr>
        <w:rFonts w:hint="default" w:ascii="Courier New" w:hAnsi="Courier New"/>
      </w:rPr>
    </w:lvl>
    <w:lvl w:ilvl="8" w:tplc="933E1EC0">
      <w:start w:val="1"/>
      <w:numFmt w:val="bullet"/>
      <w:lvlText w:val=""/>
      <w:lvlJc w:val="left"/>
      <w:pPr>
        <w:ind w:left="6480" w:hanging="360"/>
      </w:pPr>
      <w:rPr>
        <w:rFonts w:hint="default" w:ascii="Wingdings" w:hAnsi="Wingdings"/>
      </w:rPr>
    </w:lvl>
  </w:abstractNum>
  <w:abstractNum w:abstractNumId="50" w15:restartNumberingAfterBreak="0">
    <w:nsid w:val="71CFD19A"/>
    <w:multiLevelType w:val="hybridMultilevel"/>
    <w:tmpl w:val="FFFFFFFF"/>
    <w:lvl w:ilvl="0" w:tplc="5EF41DAE">
      <w:start w:val="1"/>
      <w:numFmt w:val="decimal"/>
      <w:lvlText w:val="%1."/>
      <w:lvlJc w:val="left"/>
      <w:pPr>
        <w:ind w:left="720" w:hanging="360"/>
      </w:pPr>
    </w:lvl>
    <w:lvl w:ilvl="1" w:tplc="01346B4A">
      <w:start w:val="1"/>
      <w:numFmt w:val="lowerLetter"/>
      <w:lvlText w:val="%2."/>
      <w:lvlJc w:val="left"/>
      <w:pPr>
        <w:ind w:left="1440" w:hanging="360"/>
      </w:pPr>
    </w:lvl>
    <w:lvl w:ilvl="2" w:tplc="66A8A2EA">
      <w:start w:val="1"/>
      <w:numFmt w:val="lowerRoman"/>
      <w:lvlText w:val="%3."/>
      <w:lvlJc w:val="right"/>
      <w:pPr>
        <w:ind w:left="2160" w:hanging="180"/>
      </w:pPr>
    </w:lvl>
    <w:lvl w:ilvl="3" w:tplc="6910ED2E">
      <w:start w:val="1"/>
      <w:numFmt w:val="decimal"/>
      <w:lvlText w:val="%4."/>
      <w:lvlJc w:val="left"/>
      <w:pPr>
        <w:ind w:left="2880" w:hanging="360"/>
      </w:pPr>
    </w:lvl>
    <w:lvl w:ilvl="4" w:tplc="7CB47D5C">
      <w:start w:val="1"/>
      <w:numFmt w:val="lowerLetter"/>
      <w:lvlText w:val="%5."/>
      <w:lvlJc w:val="left"/>
      <w:pPr>
        <w:ind w:left="3600" w:hanging="360"/>
      </w:pPr>
    </w:lvl>
    <w:lvl w:ilvl="5" w:tplc="BC882536">
      <w:start w:val="1"/>
      <w:numFmt w:val="lowerRoman"/>
      <w:lvlText w:val="%6."/>
      <w:lvlJc w:val="right"/>
      <w:pPr>
        <w:ind w:left="4320" w:hanging="180"/>
      </w:pPr>
    </w:lvl>
    <w:lvl w:ilvl="6" w:tplc="1592F49E">
      <w:start w:val="1"/>
      <w:numFmt w:val="decimal"/>
      <w:lvlText w:val="%7."/>
      <w:lvlJc w:val="left"/>
      <w:pPr>
        <w:ind w:left="5040" w:hanging="360"/>
      </w:pPr>
    </w:lvl>
    <w:lvl w:ilvl="7" w:tplc="0CCAE5A6">
      <w:start w:val="1"/>
      <w:numFmt w:val="lowerLetter"/>
      <w:lvlText w:val="%8."/>
      <w:lvlJc w:val="left"/>
      <w:pPr>
        <w:ind w:left="5760" w:hanging="360"/>
      </w:pPr>
    </w:lvl>
    <w:lvl w:ilvl="8" w:tplc="A482A834">
      <w:start w:val="1"/>
      <w:numFmt w:val="lowerRoman"/>
      <w:lvlText w:val="%9."/>
      <w:lvlJc w:val="right"/>
      <w:pPr>
        <w:ind w:left="6480" w:hanging="180"/>
      </w:pPr>
    </w:lvl>
  </w:abstractNum>
  <w:abstractNum w:abstractNumId="51" w15:restartNumberingAfterBreak="0">
    <w:nsid w:val="72731E7D"/>
    <w:multiLevelType w:val="hybridMultilevel"/>
    <w:tmpl w:val="FFFFFFFF"/>
    <w:lvl w:ilvl="0" w:tplc="F1FCEF84">
      <w:start w:val="1"/>
      <w:numFmt w:val="bullet"/>
      <w:lvlText w:val=""/>
      <w:lvlJc w:val="left"/>
      <w:pPr>
        <w:ind w:left="720" w:hanging="360"/>
      </w:pPr>
      <w:rPr>
        <w:rFonts w:hint="default" w:ascii="Symbol" w:hAnsi="Symbol"/>
      </w:rPr>
    </w:lvl>
    <w:lvl w:ilvl="1" w:tplc="204EB9D4">
      <w:start w:val="1"/>
      <w:numFmt w:val="bullet"/>
      <w:lvlText w:val="o"/>
      <w:lvlJc w:val="left"/>
      <w:pPr>
        <w:ind w:left="1440" w:hanging="360"/>
      </w:pPr>
      <w:rPr>
        <w:rFonts w:hint="default" w:ascii="Courier New" w:hAnsi="Courier New"/>
      </w:rPr>
    </w:lvl>
    <w:lvl w:ilvl="2" w:tplc="79CE4BC2">
      <w:start w:val="1"/>
      <w:numFmt w:val="bullet"/>
      <w:lvlText w:val=""/>
      <w:lvlJc w:val="left"/>
      <w:pPr>
        <w:ind w:left="2160" w:hanging="360"/>
      </w:pPr>
      <w:rPr>
        <w:rFonts w:hint="default" w:ascii="Wingdings" w:hAnsi="Wingdings"/>
      </w:rPr>
    </w:lvl>
    <w:lvl w:ilvl="3" w:tplc="BAEC81AE">
      <w:start w:val="1"/>
      <w:numFmt w:val="bullet"/>
      <w:lvlText w:val=""/>
      <w:lvlJc w:val="left"/>
      <w:pPr>
        <w:ind w:left="2880" w:hanging="360"/>
      </w:pPr>
      <w:rPr>
        <w:rFonts w:hint="default" w:ascii="Symbol" w:hAnsi="Symbol"/>
      </w:rPr>
    </w:lvl>
    <w:lvl w:ilvl="4" w:tplc="80E082E6">
      <w:start w:val="1"/>
      <w:numFmt w:val="bullet"/>
      <w:lvlText w:val="o"/>
      <w:lvlJc w:val="left"/>
      <w:pPr>
        <w:ind w:left="3600" w:hanging="360"/>
      </w:pPr>
      <w:rPr>
        <w:rFonts w:hint="default" w:ascii="Courier New" w:hAnsi="Courier New"/>
      </w:rPr>
    </w:lvl>
    <w:lvl w:ilvl="5" w:tplc="40E85BBC">
      <w:start w:val="1"/>
      <w:numFmt w:val="bullet"/>
      <w:lvlText w:val=""/>
      <w:lvlJc w:val="left"/>
      <w:pPr>
        <w:ind w:left="4320" w:hanging="360"/>
      </w:pPr>
      <w:rPr>
        <w:rFonts w:hint="default" w:ascii="Wingdings" w:hAnsi="Wingdings"/>
      </w:rPr>
    </w:lvl>
    <w:lvl w:ilvl="6" w:tplc="953A5768">
      <w:start w:val="1"/>
      <w:numFmt w:val="bullet"/>
      <w:lvlText w:val=""/>
      <w:lvlJc w:val="left"/>
      <w:pPr>
        <w:ind w:left="5040" w:hanging="360"/>
      </w:pPr>
      <w:rPr>
        <w:rFonts w:hint="default" w:ascii="Symbol" w:hAnsi="Symbol"/>
      </w:rPr>
    </w:lvl>
    <w:lvl w:ilvl="7" w:tplc="90602CDE">
      <w:start w:val="1"/>
      <w:numFmt w:val="bullet"/>
      <w:lvlText w:val="o"/>
      <w:lvlJc w:val="left"/>
      <w:pPr>
        <w:ind w:left="5760" w:hanging="360"/>
      </w:pPr>
      <w:rPr>
        <w:rFonts w:hint="default" w:ascii="Courier New" w:hAnsi="Courier New"/>
      </w:rPr>
    </w:lvl>
    <w:lvl w:ilvl="8" w:tplc="860C1984">
      <w:start w:val="1"/>
      <w:numFmt w:val="bullet"/>
      <w:lvlText w:val=""/>
      <w:lvlJc w:val="left"/>
      <w:pPr>
        <w:ind w:left="6480" w:hanging="360"/>
      </w:pPr>
      <w:rPr>
        <w:rFonts w:hint="default" w:ascii="Wingdings" w:hAnsi="Wingdings"/>
      </w:rPr>
    </w:lvl>
  </w:abstractNum>
  <w:abstractNum w:abstractNumId="52" w15:restartNumberingAfterBreak="0">
    <w:nsid w:val="74735856"/>
    <w:multiLevelType w:val="hybridMultilevel"/>
    <w:tmpl w:val="FFFFFFFF"/>
    <w:lvl w:ilvl="0" w:tplc="6CAEC858">
      <w:start w:val="1"/>
      <w:numFmt w:val="bullet"/>
      <w:lvlText w:val=""/>
      <w:lvlJc w:val="left"/>
      <w:pPr>
        <w:ind w:left="720" w:hanging="360"/>
      </w:pPr>
      <w:rPr>
        <w:rFonts w:hint="default" w:ascii="Symbol" w:hAnsi="Symbol"/>
      </w:rPr>
    </w:lvl>
    <w:lvl w:ilvl="1" w:tplc="76981FB6">
      <w:start w:val="1"/>
      <w:numFmt w:val="bullet"/>
      <w:lvlText w:val="o"/>
      <w:lvlJc w:val="left"/>
      <w:pPr>
        <w:ind w:left="1440" w:hanging="360"/>
      </w:pPr>
      <w:rPr>
        <w:rFonts w:hint="default" w:ascii="Courier New" w:hAnsi="Courier New"/>
      </w:rPr>
    </w:lvl>
    <w:lvl w:ilvl="2" w:tplc="EDDC8FF2">
      <w:start w:val="1"/>
      <w:numFmt w:val="bullet"/>
      <w:lvlText w:val=""/>
      <w:lvlJc w:val="left"/>
      <w:pPr>
        <w:ind w:left="2160" w:hanging="360"/>
      </w:pPr>
      <w:rPr>
        <w:rFonts w:hint="default" w:ascii="Wingdings" w:hAnsi="Wingdings"/>
      </w:rPr>
    </w:lvl>
    <w:lvl w:ilvl="3" w:tplc="C5A4DB7E">
      <w:start w:val="1"/>
      <w:numFmt w:val="bullet"/>
      <w:lvlText w:val=""/>
      <w:lvlJc w:val="left"/>
      <w:pPr>
        <w:ind w:left="2880" w:hanging="360"/>
      </w:pPr>
      <w:rPr>
        <w:rFonts w:hint="default" w:ascii="Symbol" w:hAnsi="Symbol"/>
      </w:rPr>
    </w:lvl>
    <w:lvl w:ilvl="4" w:tplc="F572AD24">
      <w:start w:val="1"/>
      <w:numFmt w:val="bullet"/>
      <w:lvlText w:val="o"/>
      <w:lvlJc w:val="left"/>
      <w:pPr>
        <w:ind w:left="3600" w:hanging="360"/>
      </w:pPr>
      <w:rPr>
        <w:rFonts w:hint="default" w:ascii="Courier New" w:hAnsi="Courier New"/>
      </w:rPr>
    </w:lvl>
    <w:lvl w:ilvl="5" w:tplc="B5BC8576">
      <w:start w:val="1"/>
      <w:numFmt w:val="bullet"/>
      <w:lvlText w:val=""/>
      <w:lvlJc w:val="left"/>
      <w:pPr>
        <w:ind w:left="4320" w:hanging="360"/>
      </w:pPr>
      <w:rPr>
        <w:rFonts w:hint="default" w:ascii="Wingdings" w:hAnsi="Wingdings"/>
      </w:rPr>
    </w:lvl>
    <w:lvl w:ilvl="6" w:tplc="9C027B7A">
      <w:start w:val="1"/>
      <w:numFmt w:val="bullet"/>
      <w:lvlText w:val=""/>
      <w:lvlJc w:val="left"/>
      <w:pPr>
        <w:ind w:left="5040" w:hanging="360"/>
      </w:pPr>
      <w:rPr>
        <w:rFonts w:hint="default" w:ascii="Symbol" w:hAnsi="Symbol"/>
      </w:rPr>
    </w:lvl>
    <w:lvl w:ilvl="7" w:tplc="86B2DCAC">
      <w:start w:val="1"/>
      <w:numFmt w:val="bullet"/>
      <w:lvlText w:val="o"/>
      <w:lvlJc w:val="left"/>
      <w:pPr>
        <w:ind w:left="5760" w:hanging="360"/>
      </w:pPr>
      <w:rPr>
        <w:rFonts w:hint="default" w:ascii="Courier New" w:hAnsi="Courier New"/>
      </w:rPr>
    </w:lvl>
    <w:lvl w:ilvl="8" w:tplc="452AC30C">
      <w:start w:val="1"/>
      <w:numFmt w:val="bullet"/>
      <w:lvlText w:val=""/>
      <w:lvlJc w:val="left"/>
      <w:pPr>
        <w:ind w:left="6480" w:hanging="360"/>
      </w:pPr>
      <w:rPr>
        <w:rFonts w:hint="default" w:ascii="Wingdings" w:hAnsi="Wingdings"/>
      </w:rPr>
    </w:lvl>
  </w:abstractNum>
  <w:abstractNum w:abstractNumId="53" w15:restartNumberingAfterBreak="0">
    <w:nsid w:val="74E730E7"/>
    <w:multiLevelType w:val="hybridMultilevel"/>
    <w:tmpl w:val="FFFFFFFF"/>
    <w:lvl w:ilvl="0" w:tplc="357E8CCE">
      <w:start w:val="1"/>
      <w:numFmt w:val="bullet"/>
      <w:lvlText w:val=""/>
      <w:lvlJc w:val="left"/>
      <w:pPr>
        <w:ind w:left="720" w:hanging="360"/>
      </w:pPr>
      <w:rPr>
        <w:rFonts w:hint="default" w:ascii="Symbol" w:hAnsi="Symbol"/>
      </w:rPr>
    </w:lvl>
    <w:lvl w:ilvl="1" w:tplc="2DE88732">
      <w:start w:val="1"/>
      <w:numFmt w:val="bullet"/>
      <w:lvlText w:val="o"/>
      <w:lvlJc w:val="left"/>
      <w:pPr>
        <w:ind w:left="1440" w:hanging="360"/>
      </w:pPr>
      <w:rPr>
        <w:rFonts w:hint="default" w:ascii="Courier New" w:hAnsi="Courier New"/>
      </w:rPr>
    </w:lvl>
    <w:lvl w:ilvl="2" w:tplc="0E44C298">
      <w:start w:val="1"/>
      <w:numFmt w:val="bullet"/>
      <w:lvlText w:val=""/>
      <w:lvlJc w:val="left"/>
      <w:pPr>
        <w:ind w:left="2160" w:hanging="360"/>
      </w:pPr>
      <w:rPr>
        <w:rFonts w:hint="default" w:ascii="Wingdings" w:hAnsi="Wingdings"/>
      </w:rPr>
    </w:lvl>
    <w:lvl w:ilvl="3" w:tplc="B3044FAA">
      <w:start w:val="1"/>
      <w:numFmt w:val="bullet"/>
      <w:lvlText w:val=""/>
      <w:lvlJc w:val="left"/>
      <w:pPr>
        <w:ind w:left="2880" w:hanging="360"/>
      </w:pPr>
      <w:rPr>
        <w:rFonts w:hint="default" w:ascii="Symbol" w:hAnsi="Symbol"/>
      </w:rPr>
    </w:lvl>
    <w:lvl w:ilvl="4" w:tplc="C736005C">
      <w:start w:val="1"/>
      <w:numFmt w:val="bullet"/>
      <w:lvlText w:val="o"/>
      <w:lvlJc w:val="left"/>
      <w:pPr>
        <w:ind w:left="3600" w:hanging="360"/>
      </w:pPr>
      <w:rPr>
        <w:rFonts w:hint="default" w:ascii="Courier New" w:hAnsi="Courier New"/>
      </w:rPr>
    </w:lvl>
    <w:lvl w:ilvl="5" w:tplc="1C069848">
      <w:start w:val="1"/>
      <w:numFmt w:val="bullet"/>
      <w:lvlText w:val=""/>
      <w:lvlJc w:val="left"/>
      <w:pPr>
        <w:ind w:left="4320" w:hanging="360"/>
      </w:pPr>
      <w:rPr>
        <w:rFonts w:hint="default" w:ascii="Wingdings" w:hAnsi="Wingdings"/>
      </w:rPr>
    </w:lvl>
    <w:lvl w:ilvl="6" w:tplc="68C2714E">
      <w:start w:val="1"/>
      <w:numFmt w:val="bullet"/>
      <w:lvlText w:val=""/>
      <w:lvlJc w:val="left"/>
      <w:pPr>
        <w:ind w:left="5040" w:hanging="360"/>
      </w:pPr>
      <w:rPr>
        <w:rFonts w:hint="default" w:ascii="Symbol" w:hAnsi="Symbol"/>
      </w:rPr>
    </w:lvl>
    <w:lvl w:ilvl="7" w:tplc="2C2846CC">
      <w:start w:val="1"/>
      <w:numFmt w:val="bullet"/>
      <w:lvlText w:val="o"/>
      <w:lvlJc w:val="left"/>
      <w:pPr>
        <w:ind w:left="5760" w:hanging="360"/>
      </w:pPr>
      <w:rPr>
        <w:rFonts w:hint="default" w:ascii="Courier New" w:hAnsi="Courier New"/>
      </w:rPr>
    </w:lvl>
    <w:lvl w:ilvl="8" w:tplc="5D9492C8">
      <w:start w:val="1"/>
      <w:numFmt w:val="bullet"/>
      <w:lvlText w:val=""/>
      <w:lvlJc w:val="left"/>
      <w:pPr>
        <w:ind w:left="6480" w:hanging="360"/>
      </w:pPr>
      <w:rPr>
        <w:rFonts w:hint="default" w:ascii="Wingdings" w:hAnsi="Wingdings"/>
      </w:rPr>
    </w:lvl>
  </w:abstractNum>
  <w:abstractNum w:abstractNumId="54" w15:restartNumberingAfterBreak="0">
    <w:nsid w:val="781E6F83"/>
    <w:multiLevelType w:val="hybridMultilevel"/>
    <w:tmpl w:val="FFFFFFFF"/>
    <w:lvl w:ilvl="0" w:tplc="E3CCA7EE">
      <w:start w:val="1"/>
      <w:numFmt w:val="bullet"/>
      <w:lvlText w:val=""/>
      <w:lvlJc w:val="left"/>
      <w:pPr>
        <w:ind w:left="720" w:hanging="360"/>
      </w:pPr>
      <w:rPr>
        <w:rFonts w:hint="default" w:ascii="Symbol" w:hAnsi="Symbol"/>
      </w:rPr>
    </w:lvl>
    <w:lvl w:ilvl="1" w:tplc="DF2C4378">
      <w:start w:val="1"/>
      <w:numFmt w:val="bullet"/>
      <w:lvlText w:val="o"/>
      <w:lvlJc w:val="left"/>
      <w:pPr>
        <w:ind w:left="1440" w:hanging="360"/>
      </w:pPr>
      <w:rPr>
        <w:rFonts w:hint="default" w:ascii="Courier New" w:hAnsi="Courier New"/>
      </w:rPr>
    </w:lvl>
    <w:lvl w:ilvl="2" w:tplc="D0A498C6">
      <w:start w:val="1"/>
      <w:numFmt w:val="bullet"/>
      <w:lvlText w:val=""/>
      <w:lvlJc w:val="left"/>
      <w:pPr>
        <w:ind w:left="2160" w:hanging="360"/>
      </w:pPr>
      <w:rPr>
        <w:rFonts w:hint="default" w:ascii="Wingdings" w:hAnsi="Wingdings"/>
      </w:rPr>
    </w:lvl>
    <w:lvl w:ilvl="3" w:tplc="8D4C464C">
      <w:start w:val="1"/>
      <w:numFmt w:val="bullet"/>
      <w:lvlText w:val=""/>
      <w:lvlJc w:val="left"/>
      <w:pPr>
        <w:ind w:left="2880" w:hanging="360"/>
      </w:pPr>
      <w:rPr>
        <w:rFonts w:hint="default" w:ascii="Symbol" w:hAnsi="Symbol"/>
      </w:rPr>
    </w:lvl>
    <w:lvl w:ilvl="4" w:tplc="28862AEC">
      <w:start w:val="1"/>
      <w:numFmt w:val="bullet"/>
      <w:lvlText w:val="o"/>
      <w:lvlJc w:val="left"/>
      <w:pPr>
        <w:ind w:left="3600" w:hanging="360"/>
      </w:pPr>
      <w:rPr>
        <w:rFonts w:hint="default" w:ascii="Courier New" w:hAnsi="Courier New"/>
      </w:rPr>
    </w:lvl>
    <w:lvl w:ilvl="5" w:tplc="1EB2E8F4">
      <w:start w:val="1"/>
      <w:numFmt w:val="bullet"/>
      <w:lvlText w:val=""/>
      <w:lvlJc w:val="left"/>
      <w:pPr>
        <w:ind w:left="4320" w:hanging="360"/>
      </w:pPr>
      <w:rPr>
        <w:rFonts w:hint="default" w:ascii="Wingdings" w:hAnsi="Wingdings"/>
      </w:rPr>
    </w:lvl>
    <w:lvl w:ilvl="6" w:tplc="824E5CD8">
      <w:start w:val="1"/>
      <w:numFmt w:val="bullet"/>
      <w:lvlText w:val=""/>
      <w:lvlJc w:val="left"/>
      <w:pPr>
        <w:ind w:left="5040" w:hanging="360"/>
      </w:pPr>
      <w:rPr>
        <w:rFonts w:hint="default" w:ascii="Symbol" w:hAnsi="Symbol"/>
      </w:rPr>
    </w:lvl>
    <w:lvl w:ilvl="7" w:tplc="66B8F718">
      <w:start w:val="1"/>
      <w:numFmt w:val="bullet"/>
      <w:lvlText w:val="o"/>
      <w:lvlJc w:val="left"/>
      <w:pPr>
        <w:ind w:left="5760" w:hanging="360"/>
      </w:pPr>
      <w:rPr>
        <w:rFonts w:hint="default" w:ascii="Courier New" w:hAnsi="Courier New"/>
      </w:rPr>
    </w:lvl>
    <w:lvl w:ilvl="8" w:tplc="068C8BF0">
      <w:start w:val="1"/>
      <w:numFmt w:val="bullet"/>
      <w:lvlText w:val=""/>
      <w:lvlJc w:val="left"/>
      <w:pPr>
        <w:ind w:left="6480" w:hanging="360"/>
      </w:pPr>
      <w:rPr>
        <w:rFonts w:hint="default" w:ascii="Wingdings" w:hAnsi="Wingdings"/>
      </w:rPr>
    </w:lvl>
  </w:abstractNum>
  <w:abstractNum w:abstractNumId="55" w15:restartNumberingAfterBreak="0">
    <w:nsid w:val="797D2BE0"/>
    <w:multiLevelType w:val="hybridMultilevel"/>
    <w:tmpl w:val="FFFFFFFF"/>
    <w:lvl w:ilvl="0" w:tplc="7ADCDCE0">
      <w:start w:val="1"/>
      <w:numFmt w:val="bullet"/>
      <w:lvlText w:val=""/>
      <w:lvlJc w:val="left"/>
      <w:pPr>
        <w:ind w:left="720" w:hanging="360"/>
      </w:pPr>
      <w:rPr>
        <w:rFonts w:hint="default" w:ascii="Symbol" w:hAnsi="Symbol"/>
      </w:rPr>
    </w:lvl>
    <w:lvl w:ilvl="1" w:tplc="34F2AA6C">
      <w:start w:val="1"/>
      <w:numFmt w:val="bullet"/>
      <w:lvlText w:val="o"/>
      <w:lvlJc w:val="left"/>
      <w:pPr>
        <w:ind w:left="1440" w:hanging="360"/>
      </w:pPr>
      <w:rPr>
        <w:rFonts w:hint="default" w:ascii="Courier New" w:hAnsi="Courier New"/>
      </w:rPr>
    </w:lvl>
    <w:lvl w:ilvl="2" w:tplc="79C6259A">
      <w:start w:val="1"/>
      <w:numFmt w:val="bullet"/>
      <w:lvlText w:val=""/>
      <w:lvlJc w:val="left"/>
      <w:pPr>
        <w:ind w:left="2160" w:hanging="360"/>
      </w:pPr>
      <w:rPr>
        <w:rFonts w:hint="default" w:ascii="Wingdings" w:hAnsi="Wingdings"/>
      </w:rPr>
    </w:lvl>
    <w:lvl w:ilvl="3" w:tplc="CF96355C">
      <w:start w:val="1"/>
      <w:numFmt w:val="bullet"/>
      <w:lvlText w:val=""/>
      <w:lvlJc w:val="left"/>
      <w:pPr>
        <w:ind w:left="2880" w:hanging="360"/>
      </w:pPr>
      <w:rPr>
        <w:rFonts w:hint="default" w:ascii="Symbol" w:hAnsi="Symbol"/>
      </w:rPr>
    </w:lvl>
    <w:lvl w:ilvl="4" w:tplc="8DC2B040">
      <w:start w:val="1"/>
      <w:numFmt w:val="bullet"/>
      <w:lvlText w:val="o"/>
      <w:lvlJc w:val="left"/>
      <w:pPr>
        <w:ind w:left="3600" w:hanging="360"/>
      </w:pPr>
      <w:rPr>
        <w:rFonts w:hint="default" w:ascii="Courier New" w:hAnsi="Courier New"/>
      </w:rPr>
    </w:lvl>
    <w:lvl w:ilvl="5" w:tplc="09EE4F4E">
      <w:start w:val="1"/>
      <w:numFmt w:val="bullet"/>
      <w:lvlText w:val=""/>
      <w:lvlJc w:val="left"/>
      <w:pPr>
        <w:ind w:left="4320" w:hanging="360"/>
      </w:pPr>
      <w:rPr>
        <w:rFonts w:hint="default" w:ascii="Wingdings" w:hAnsi="Wingdings"/>
      </w:rPr>
    </w:lvl>
    <w:lvl w:ilvl="6" w:tplc="DA14E726">
      <w:start w:val="1"/>
      <w:numFmt w:val="bullet"/>
      <w:lvlText w:val=""/>
      <w:lvlJc w:val="left"/>
      <w:pPr>
        <w:ind w:left="5040" w:hanging="360"/>
      </w:pPr>
      <w:rPr>
        <w:rFonts w:hint="default" w:ascii="Symbol" w:hAnsi="Symbol"/>
      </w:rPr>
    </w:lvl>
    <w:lvl w:ilvl="7" w:tplc="1DF0F356">
      <w:start w:val="1"/>
      <w:numFmt w:val="bullet"/>
      <w:lvlText w:val="o"/>
      <w:lvlJc w:val="left"/>
      <w:pPr>
        <w:ind w:left="5760" w:hanging="360"/>
      </w:pPr>
      <w:rPr>
        <w:rFonts w:hint="default" w:ascii="Courier New" w:hAnsi="Courier New"/>
      </w:rPr>
    </w:lvl>
    <w:lvl w:ilvl="8" w:tplc="D5C6A648">
      <w:start w:val="1"/>
      <w:numFmt w:val="bullet"/>
      <w:lvlText w:val=""/>
      <w:lvlJc w:val="left"/>
      <w:pPr>
        <w:ind w:left="6480" w:hanging="360"/>
      </w:pPr>
      <w:rPr>
        <w:rFonts w:hint="default" w:ascii="Wingdings" w:hAnsi="Wingdings"/>
      </w:rPr>
    </w:lvl>
  </w:abstractNum>
  <w:num w:numId="62">
    <w:abstractNumId w:val="61"/>
  </w:num>
  <w:num w:numId="61">
    <w:abstractNumId w:val="60"/>
  </w:num>
  <w:num w:numId="60">
    <w:abstractNumId w:val="59"/>
  </w:num>
  <w:num w:numId="59">
    <w:abstractNumId w:val="58"/>
  </w:num>
  <w:num w:numId="58">
    <w:abstractNumId w:val="57"/>
  </w:num>
  <w:num w:numId="57">
    <w:abstractNumId w:val="56"/>
  </w:num>
  <w:num w:numId="1" w16cid:durableId="1556964450">
    <w:abstractNumId w:val="40"/>
  </w:num>
  <w:num w:numId="2" w16cid:durableId="320624625">
    <w:abstractNumId w:val="4"/>
  </w:num>
  <w:num w:numId="3" w16cid:durableId="781147691">
    <w:abstractNumId w:val="49"/>
  </w:num>
  <w:num w:numId="4" w16cid:durableId="363605166">
    <w:abstractNumId w:val="45"/>
  </w:num>
  <w:num w:numId="5" w16cid:durableId="1501121853">
    <w:abstractNumId w:val="36"/>
  </w:num>
  <w:num w:numId="6" w16cid:durableId="1098523532">
    <w:abstractNumId w:val="39"/>
  </w:num>
  <w:num w:numId="7" w16cid:durableId="1800099792">
    <w:abstractNumId w:val="8"/>
  </w:num>
  <w:num w:numId="8" w16cid:durableId="1323969697">
    <w:abstractNumId w:val="28"/>
  </w:num>
  <w:num w:numId="9" w16cid:durableId="293869527">
    <w:abstractNumId w:val="5"/>
  </w:num>
  <w:num w:numId="10" w16cid:durableId="1493447158">
    <w:abstractNumId w:val="24"/>
  </w:num>
  <w:num w:numId="11" w16cid:durableId="121702307">
    <w:abstractNumId w:val="10"/>
  </w:num>
  <w:num w:numId="12" w16cid:durableId="1167670711">
    <w:abstractNumId w:val="15"/>
  </w:num>
  <w:num w:numId="13" w16cid:durableId="164059708">
    <w:abstractNumId w:val="13"/>
  </w:num>
  <w:num w:numId="14" w16cid:durableId="630480770">
    <w:abstractNumId w:val="52"/>
  </w:num>
  <w:num w:numId="15" w16cid:durableId="1319846970">
    <w:abstractNumId w:val="33"/>
  </w:num>
  <w:num w:numId="16" w16cid:durableId="1792939403">
    <w:abstractNumId w:val="35"/>
  </w:num>
  <w:num w:numId="17" w16cid:durableId="480924004">
    <w:abstractNumId w:val="42"/>
  </w:num>
  <w:num w:numId="18" w16cid:durableId="1942182879">
    <w:abstractNumId w:val="54"/>
  </w:num>
  <w:num w:numId="19" w16cid:durableId="123501581">
    <w:abstractNumId w:val="53"/>
  </w:num>
  <w:num w:numId="20" w16cid:durableId="105927909">
    <w:abstractNumId w:val="12"/>
  </w:num>
  <w:num w:numId="21" w16cid:durableId="1796871475">
    <w:abstractNumId w:val="55"/>
  </w:num>
  <w:num w:numId="22" w16cid:durableId="1087576932">
    <w:abstractNumId w:val="43"/>
  </w:num>
  <w:num w:numId="23" w16cid:durableId="759523164">
    <w:abstractNumId w:val="16"/>
  </w:num>
  <w:num w:numId="24" w16cid:durableId="139470735">
    <w:abstractNumId w:val="32"/>
  </w:num>
  <w:num w:numId="25" w16cid:durableId="579172061">
    <w:abstractNumId w:val="26"/>
  </w:num>
  <w:num w:numId="26" w16cid:durableId="774711602">
    <w:abstractNumId w:val="37"/>
  </w:num>
  <w:num w:numId="27" w16cid:durableId="996764811">
    <w:abstractNumId w:val="29"/>
  </w:num>
  <w:num w:numId="28" w16cid:durableId="232931851">
    <w:abstractNumId w:val="51"/>
  </w:num>
  <w:num w:numId="29" w16cid:durableId="7173189">
    <w:abstractNumId w:val="3"/>
  </w:num>
  <w:num w:numId="30" w16cid:durableId="150370385">
    <w:abstractNumId w:val="14"/>
  </w:num>
  <w:num w:numId="31" w16cid:durableId="75977347">
    <w:abstractNumId w:val="11"/>
  </w:num>
  <w:num w:numId="32" w16cid:durableId="1893689744">
    <w:abstractNumId w:val="30"/>
  </w:num>
  <w:num w:numId="33" w16cid:durableId="948899423">
    <w:abstractNumId w:val="22"/>
  </w:num>
  <w:num w:numId="34" w16cid:durableId="1185941329">
    <w:abstractNumId w:val="0"/>
  </w:num>
  <w:num w:numId="35" w16cid:durableId="659427907">
    <w:abstractNumId w:val="47"/>
  </w:num>
  <w:num w:numId="36" w16cid:durableId="620461239">
    <w:abstractNumId w:val="46"/>
  </w:num>
  <w:num w:numId="37" w16cid:durableId="1381437952">
    <w:abstractNumId w:val="18"/>
  </w:num>
  <w:num w:numId="38" w16cid:durableId="506867688">
    <w:abstractNumId w:val="31"/>
  </w:num>
  <w:num w:numId="39" w16cid:durableId="1799185025">
    <w:abstractNumId w:val="50"/>
  </w:num>
  <w:num w:numId="40" w16cid:durableId="624385232">
    <w:abstractNumId w:val="25"/>
  </w:num>
  <w:num w:numId="41" w16cid:durableId="642123516">
    <w:abstractNumId w:val="9"/>
  </w:num>
  <w:num w:numId="42" w16cid:durableId="1689521881">
    <w:abstractNumId w:val="34"/>
  </w:num>
  <w:num w:numId="43" w16cid:durableId="1992832995">
    <w:abstractNumId w:val="44"/>
  </w:num>
  <w:num w:numId="44" w16cid:durableId="1288505899">
    <w:abstractNumId w:val="48"/>
  </w:num>
  <w:num w:numId="45" w16cid:durableId="100299162">
    <w:abstractNumId w:val="1"/>
  </w:num>
  <w:num w:numId="46" w16cid:durableId="402677835">
    <w:abstractNumId w:val="27"/>
  </w:num>
  <w:num w:numId="47" w16cid:durableId="1176001425">
    <w:abstractNumId w:val="38"/>
  </w:num>
  <w:num w:numId="48" w16cid:durableId="382146062">
    <w:abstractNumId w:val="19"/>
  </w:num>
  <w:num w:numId="49" w16cid:durableId="600185903">
    <w:abstractNumId w:val="6"/>
  </w:num>
  <w:num w:numId="50" w16cid:durableId="1517577540">
    <w:abstractNumId w:val="7"/>
  </w:num>
  <w:num w:numId="51" w16cid:durableId="1709842437">
    <w:abstractNumId w:val="21"/>
  </w:num>
  <w:num w:numId="52" w16cid:durableId="1216352555">
    <w:abstractNumId w:val="20"/>
  </w:num>
  <w:num w:numId="53" w16cid:durableId="1191261501">
    <w:abstractNumId w:val="2"/>
    <w:lvlOverride w:ilvl="0">
      <w:startOverride w:val="1"/>
    </w:lvlOverride>
    <w:lvlOverride w:ilvl="1"/>
    <w:lvlOverride w:ilvl="2"/>
    <w:lvlOverride w:ilvl="3"/>
    <w:lvlOverride w:ilvl="4"/>
    <w:lvlOverride w:ilvl="5"/>
    <w:lvlOverride w:ilvl="6"/>
    <w:lvlOverride w:ilvl="7"/>
    <w:lvlOverride w:ilvl="8"/>
  </w:num>
  <w:num w:numId="54" w16cid:durableId="61146209">
    <w:abstractNumId w:val="41"/>
    <w:lvlOverride w:ilvl="0">
      <w:startOverride w:val="4"/>
    </w:lvlOverride>
    <w:lvlOverride w:ilvl="1"/>
    <w:lvlOverride w:ilvl="2">
      <w:startOverride w:val="1"/>
    </w:lvlOverride>
    <w:lvlOverride w:ilvl="3"/>
    <w:lvlOverride w:ilvl="4"/>
    <w:lvlOverride w:ilvl="5"/>
    <w:lvlOverride w:ilvl="6"/>
    <w:lvlOverride w:ilvl="7"/>
    <w:lvlOverride w:ilvl="8"/>
  </w:num>
  <w:num w:numId="55" w16cid:durableId="1383364697">
    <w:abstractNumId w:val="23"/>
  </w:num>
  <w:num w:numId="56" w16cid:durableId="520515852">
    <w:abstractNumId w:val="1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proofState w:spelling="clean" w:grammar="dirty"/>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144"/>
    <w:rsid w:val="000061FF"/>
    <w:rsid w:val="00006BA6"/>
    <w:rsid w:val="00015DAA"/>
    <w:rsid w:val="00016AE5"/>
    <w:rsid w:val="000170D2"/>
    <w:rsid w:val="000344DB"/>
    <w:rsid w:val="00046F09"/>
    <w:rsid w:val="00047F12"/>
    <w:rsid w:val="000554AA"/>
    <w:rsid w:val="00072323"/>
    <w:rsid w:val="00072CAC"/>
    <w:rsid w:val="0008609C"/>
    <w:rsid w:val="00086BDA"/>
    <w:rsid w:val="00087343"/>
    <w:rsid w:val="00090AF6"/>
    <w:rsid w:val="00090EEE"/>
    <w:rsid w:val="000919E8"/>
    <w:rsid w:val="000A0363"/>
    <w:rsid w:val="000A3C92"/>
    <w:rsid w:val="000A7FEB"/>
    <w:rsid w:val="000B5DF9"/>
    <w:rsid w:val="000C171D"/>
    <w:rsid w:val="000C1B8F"/>
    <w:rsid w:val="000C2FB3"/>
    <w:rsid w:val="000C3F9B"/>
    <w:rsid w:val="000D0B91"/>
    <w:rsid w:val="000D0C14"/>
    <w:rsid w:val="000D55F5"/>
    <w:rsid w:val="000E03DA"/>
    <w:rsid w:val="000E3F96"/>
    <w:rsid w:val="000E6ED6"/>
    <w:rsid w:val="000F1842"/>
    <w:rsid w:val="000F38C9"/>
    <w:rsid w:val="0010557C"/>
    <w:rsid w:val="001070CD"/>
    <w:rsid w:val="00110D94"/>
    <w:rsid w:val="00114A84"/>
    <w:rsid w:val="00116872"/>
    <w:rsid w:val="00120A8D"/>
    <w:rsid w:val="00130481"/>
    <w:rsid w:val="00133976"/>
    <w:rsid w:val="00135909"/>
    <w:rsid w:val="00136BC2"/>
    <w:rsid w:val="00146598"/>
    <w:rsid w:val="00151A11"/>
    <w:rsid w:val="00157DFA"/>
    <w:rsid w:val="0016415E"/>
    <w:rsid w:val="00165477"/>
    <w:rsid w:val="00165DB9"/>
    <w:rsid w:val="00174298"/>
    <w:rsid w:val="00174BE4"/>
    <w:rsid w:val="00175DD2"/>
    <w:rsid w:val="001826FD"/>
    <w:rsid w:val="001837A8"/>
    <w:rsid w:val="00184F02"/>
    <w:rsid w:val="001877B9"/>
    <w:rsid w:val="00196991"/>
    <w:rsid w:val="00197211"/>
    <w:rsid w:val="001A5C7E"/>
    <w:rsid w:val="001B3305"/>
    <w:rsid w:val="001C08F2"/>
    <w:rsid w:val="001D2F7F"/>
    <w:rsid w:val="001E6CE8"/>
    <w:rsid w:val="001E7041"/>
    <w:rsid w:val="001F0BA6"/>
    <w:rsid w:val="001F3F3F"/>
    <w:rsid w:val="002006B9"/>
    <w:rsid w:val="00201C6D"/>
    <w:rsid w:val="00203A9B"/>
    <w:rsid w:val="00210598"/>
    <w:rsid w:val="00212429"/>
    <w:rsid w:val="00212BBD"/>
    <w:rsid w:val="00220FB0"/>
    <w:rsid w:val="00221BB0"/>
    <w:rsid w:val="002240B7"/>
    <w:rsid w:val="002358F1"/>
    <w:rsid w:val="00235D9D"/>
    <w:rsid w:val="0023601A"/>
    <w:rsid w:val="002378DE"/>
    <w:rsid w:val="00237C9E"/>
    <w:rsid w:val="00257E7F"/>
    <w:rsid w:val="002640A6"/>
    <w:rsid w:val="00264CA4"/>
    <w:rsid w:val="00270F49"/>
    <w:rsid w:val="00276C7D"/>
    <w:rsid w:val="00283087"/>
    <w:rsid w:val="00294F9B"/>
    <w:rsid w:val="002952B3"/>
    <w:rsid w:val="00296373"/>
    <w:rsid w:val="002A22F6"/>
    <w:rsid w:val="002A6AEA"/>
    <w:rsid w:val="002B5631"/>
    <w:rsid w:val="002B74A6"/>
    <w:rsid w:val="002C65DA"/>
    <w:rsid w:val="002D04CF"/>
    <w:rsid w:val="002D15DF"/>
    <w:rsid w:val="002E25C3"/>
    <w:rsid w:val="002F59E1"/>
    <w:rsid w:val="002F7A48"/>
    <w:rsid w:val="00303063"/>
    <w:rsid w:val="0030328F"/>
    <w:rsid w:val="0030457A"/>
    <w:rsid w:val="003068F2"/>
    <w:rsid w:val="003076E8"/>
    <w:rsid w:val="00315481"/>
    <w:rsid w:val="003204F7"/>
    <w:rsid w:val="0032308F"/>
    <w:rsid w:val="00331B6D"/>
    <w:rsid w:val="003356C9"/>
    <w:rsid w:val="00340D7E"/>
    <w:rsid w:val="00352282"/>
    <w:rsid w:val="00353047"/>
    <w:rsid w:val="00355815"/>
    <w:rsid w:val="003577DD"/>
    <w:rsid w:val="003615B2"/>
    <w:rsid w:val="0036389E"/>
    <w:rsid w:val="0036746F"/>
    <w:rsid w:val="0036778B"/>
    <w:rsid w:val="00371517"/>
    <w:rsid w:val="00373D07"/>
    <w:rsid w:val="00380479"/>
    <w:rsid w:val="003810E7"/>
    <w:rsid w:val="00383951"/>
    <w:rsid w:val="003924CB"/>
    <w:rsid w:val="003936F4"/>
    <w:rsid w:val="003A224C"/>
    <w:rsid w:val="003A77C0"/>
    <w:rsid w:val="003B001C"/>
    <w:rsid w:val="003B051C"/>
    <w:rsid w:val="003B1586"/>
    <w:rsid w:val="003B1BC0"/>
    <w:rsid w:val="003B29F0"/>
    <w:rsid w:val="003B3F2E"/>
    <w:rsid w:val="003B6D00"/>
    <w:rsid w:val="003B7D52"/>
    <w:rsid w:val="003C5A54"/>
    <w:rsid w:val="003D4095"/>
    <w:rsid w:val="003D75A6"/>
    <w:rsid w:val="003D7AC6"/>
    <w:rsid w:val="003E3ACF"/>
    <w:rsid w:val="003E67C0"/>
    <w:rsid w:val="00402717"/>
    <w:rsid w:val="00402BD8"/>
    <w:rsid w:val="00405973"/>
    <w:rsid w:val="00405F84"/>
    <w:rsid w:val="0040765E"/>
    <w:rsid w:val="0041586D"/>
    <w:rsid w:val="004253A9"/>
    <w:rsid w:val="0043673E"/>
    <w:rsid w:val="00437C36"/>
    <w:rsid w:val="0044084F"/>
    <w:rsid w:val="00442619"/>
    <w:rsid w:val="00442E7F"/>
    <w:rsid w:val="004445ED"/>
    <w:rsid w:val="00450108"/>
    <w:rsid w:val="004511B8"/>
    <w:rsid w:val="00452961"/>
    <w:rsid w:val="00453166"/>
    <w:rsid w:val="0045691B"/>
    <w:rsid w:val="00466386"/>
    <w:rsid w:val="0048237A"/>
    <w:rsid w:val="00482CB6"/>
    <w:rsid w:val="004855D0"/>
    <w:rsid w:val="00487EBB"/>
    <w:rsid w:val="00491FD9"/>
    <w:rsid w:val="004922DB"/>
    <w:rsid w:val="00497157"/>
    <w:rsid w:val="004A0F92"/>
    <w:rsid w:val="004A280B"/>
    <w:rsid w:val="004A37AC"/>
    <w:rsid w:val="004B3AA5"/>
    <w:rsid w:val="004C3724"/>
    <w:rsid w:val="004C665A"/>
    <w:rsid w:val="004C77BA"/>
    <w:rsid w:val="004D62C1"/>
    <w:rsid w:val="00503C1D"/>
    <w:rsid w:val="0051036F"/>
    <w:rsid w:val="0053294C"/>
    <w:rsid w:val="0053658E"/>
    <w:rsid w:val="00543E15"/>
    <w:rsid w:val="00544341"/>
    <w:rsid w:val="0054504D"/>
    <w:rsid w:val="00545A81"/>
    <w:rsid w:val="0054767A"/>
    <w:rsid w:val="00550A2F"/>
    <w:rsid w:val="005622DC"/>
    <w:rsid w:val="005633BE"/>
    <w:rsid w:val="00564079"/>
    <w:rsid w:val="00565740"/>
    <w:rsid w:val="0057704B"/>
    <w:rsid w:val="005809D2"/>
    <w:rsid w:val="0059042F"/>
    <w:rsid w:val="00593197"/>
    <w:rsid w:val="00594A83"/>
    <w:rsid w:val="005A554C"/>
    <w:rsid w:val="005A56A4"/>
    <w:rsid w:val="005A7C15"/>
    <w:rsid w:val="005B5282"/>
    <w:rsid w:val="005C1072"/>
    <w:rsid w:val="005C744E"/>
    <w:rsid w:val="005D1A04"/>
    <w:rsid w:val="005D501A"/>
    <w:rsid w:val="005D5830"/>
    <w:rsid w:val="005E0C6D"/>
    <w:rsid w:val="005E154D"/>
    <w:rsid w:val="005E4C05"/>
    <w:rsid w:val="005E7383"/>
    <w:rsid w:val="005F256B"/>
    <w:rsid w:val="005F50BA"/>
    <w:rsid w:val="005F7399"/>
    <w:rsid w:val="006000DA"/>
    <w:rsid w:val="00601C7D"/>
    <w:rsid w:val="00602BEA"/>
    <w:rsid w:val="00605F76"/>
    <w:rsid w:val="00607B6F"/>
    <w:rsid w:val="0060B67F"/>
    <w:rsid w:val="00611C23"/>
    <w:rsid w:val="00615BDE"/>
    <w:rsid w:val="006179B6"/>
    <w:rsid w:val="00622A4D"/>
    <w:rsid w:val="00635923"/>
    <w:rsid w:val="00635986"/>
    <w:rsid w:val="006406D0"/>
    <w:rsid w:val="00642FC9"/>
    <w:rsid w:val="006458CE"/>
    <w:rsid w:val="00655C0D"/>
    <w:rsid w:val="006620B3"/>
    <w:rsid w:val="00662392"/>
    <w:rsid w:val="00667A8F"/>
    <w:rsid w:val="0067419D"/>
    <w:rsid w:val="006753A5"/>
    <w:rsid w:val="00680076"/>
    <w:rsid w:val="00685C64"/>
    <w:rsid w:val="0069251B"/>
    <w:rsid w:val="0069286E"/>
    <w:rsid w:val="006A6332"/>
    <w:rsid w:val="006A7488"/>
    <w:rsid w:val="006B4736"/>
    <w:rsid w:val="006C1BDB"/>
    <w:rsid w:val="006C5C49"/>
    <w:rsid w:val="006C7095"/>
    <w:rsid w:val="006D09AB"/>
    <w:rsid w:val="006D69CE"/>
    <w:rsid w:val="006E1E15"/>
    <w:rsid w:val="006E24D7"/>
    <w:rsid w:val="006E3E61"/>
    <w:rsid w:val="007039A9"/>
    <w:rsid w:val="007176D1"/>
    <w:rsid w:val="007179F8"/>
    <w:rsid w:val="00720B9A"/>
    <w:rsid w:val="0072296D"/>
    <w:rsid w:val="00730ECB"/>
    <w:rsid w:val="00734646"/>
    <w:rsid w:val="00741BF0"/>
    <w:rsid w:val="00745AA8"/>
    <w:rsid w:val="007503D3"/>
    <w:rsid w:val="00753B65"/>
    <w:rsid w:val="00756361"/>
    <w:rsid w:val="00764A01"/>
    <w:rsid w:val="00774A87"/>
    <w:rsid w:val="00781098"/>
    <w:rsid w:val="007832B6"/>
    <w:rsid w:val="0078753F"/>
    <w:rsid w:val="00794378"/>
    <w:rsid w:val="00797EA0"/>
    <w:rsid w:val="007A35B0"/>
    <w:rsid w:val="007A37DE"/>
    <w:rsid w:val="007A6B1C"/>
    <w:rsid w:val="007B3CD4"/>
    <w:rsid w:val="007C1B21"/>
    <w:rsid w:val="007C4393"/>
    <w:rsid w:val="007C7A00"/>
    <w:rsid w:val="007F0197"/>
    <w:rsid w:val="0080520C"/>
    <w:rsid w:val="0081524F"/>
    <w:rsid w:val="0081753B"/>
    <w:rsid w:val="00821105"/>
    <w:rsid w:val="0082192E"/>
    <w:rsid w:val="0082412A"/>
    <w:rsid w:val="00834331"/>
    <w:rsid w:val="00834338"/>
    <w:rsid w:val="008413A9"/>
    <w:rsid w:val="008515DB"/>
    <w:rsid w:val="0085397B"/>
    <w:rsid w:val="00855152"/>
    <w:rsid w:val="00862239"/>
    <w:rsid w:val="00865C7E"/>
    <w:rsid w:val="0086704F"/>
    <w:rsid w:val="008742FD"/>
    <w:rsid w:val="00875603"/>
    <w:rsid w:val="008769C3"/>
    <w:rsid w:val="00877017"/>
    <w:rsid w:val="0087DA92"/>
    <w:rsid w:val="0088686B"/>
    <w:rsid w:val="00891F54"/>
    <w:rsid w:val="008A15B0"/>
    <w:rsid w:val="008A1C44"/>
    <w:rsid w:val="008A3407"/>
    <w:rsid w:val="008A71A9"/>
    <w:rsid w:val="008B07CF"/>
    <w:rsid w:val="008B1115"/>
    <w:rsid w:val="008B23AC"/>
    <w:rsid w:val="008B2DF3"/>
    <w:rsid w:val="008C233B"/>
    <w:rsid w:val="008C6110"/>
    <w:rsid w:val="008E2A4D"/>
    <w:rsid w:val="008F128B"/>
    <w:rsid w:val="008F44A0"/>
    <w:rsid w:val="008F6019"/>
    <w:rsid w:val="00907358"/>
    <w:rsid w:val="00912087"/>
    <w:rsid w:val="009126F5"/>
    <w:rsid w:val="00921E4D"/>
    <w:rsid w:val="009323DA"/>
    <w:rsid w:val="00936548"/>
    <w:rsid w:val="00945D61"/>
    <w:rsid w:val="00947337"/>
    <w:rsid w:val="00953326"/>
    <w:rsid w:val="00960F65"/>
    <w:rsid w:val="00961DA7"/>
    <w:rsid w:val="009708B2"/>
    <w:rsid w:val="00974325"/>
    <w:rsid w:val="00974462"/>
    <w:rsid w:val="009771A2"/>
    <w:rsid w:val="00977E80"/>
    <w:rsid w:val="009833BE"/>
    <w:rsid w:val="00986072"/>
    <w:rsid w:val="009914E3"/>
    <w:rsid w:val="0099665D"/>
    <w:rsid w:val="009976F2"/>
    <w:rsid w:val="009C54C8"/>
    <w:rsid w:val="009D4512"/>
    <w:rsid w:val="009D6947"/>
    <w:rsid w:val="009E1DAD"/>
    <w:rsid w:val="009E1FC6"/>
    <w:rsid w:val="009E3C9B"/>
    <w:rsid w:val="009E3E2D"/>
    <w:rsid w:val="009E4528"/>
    <w:rsid w:val="009EA95D"/>
    <w:rsid w:val="009F771C"/>
    <w:rsid w:val="00A05E28"/>
    <w:rsid w:val="00A255D8"/>
    <w:rsid w:val="00A4394F"/>
    <w:rsid w:val="00A44B67"/>
    <w:rsid w:val="00A47D08"/>
    <w:rsid w:val="00A545D0"/>
    <w:rsid w:val="00A56DEE"/>
    <w:rsid w:val="00A6038E"/>
    <w:rsid w:val="00A628D6"/>
    <w:rsid w:val="00A640D7"/>
    <w:rsid w:val="00A65729"/>
    <w:rsid w:val="00A704D5"/>
    <w:rsid w:val="00A70687"/>
    <w:rsid w:val="00A925F1"/>
    <w:rsid w:val="00A95304"/>
    <w:rsid w:val="00AA4EE5"/>
    <w:rsid w:val="00AC59E6"/>
    <w:rsid w:val="00AE1248"/>
    <w:rsid w:val="00AE38CA"/>
    <w:rsid w:val="00AE3F81"/>
    <w:rsid w:val="00AE44B2"/>
    <w:rsid w:val="00AF0209"/>
    <w:rsid w:val="00AF2226"/>
    <w:rsid w:val="00B157CB"/>
    <w:rsid w:val="00B17E41"/>
    <w:rsid w:val="00B260BC"/>
    <w:rsid w:val="00B272DF"/>
    <w:rsid w:val="00B31EE2"/>
    <w:rsid w:val="00B37144"/>
    <w:rsid w:val="00B43E87"/>
    <w:rsid w:val="00B45D0A"/>
    <w:rsid w:val="00B46D5D"/>
    <w:rsid w:val="00B53E70"/>
    <w:rsid w:val="00B55555"/>
    <w:rsid w:val="00B56455"/>
    <w:rsid w:val="00B57444"/>
    <w:rsid w:val="00B62911"/>
    <w:rsid w:val="00B716C9"/>
    <w:rsid w:val="00B71894"/>
    <w:rsid w:val="00B770F9"/>
    <w:rsid w:val="00B84795"/>
    <w:rsid w:val="00B85FE6"/>
    <w:rsid w:val="00B92DD2"/>
    <w:rsid w:val="00B96663"/>
    <w:rsid w:val="00BA1315"/>
    <w:rsid w:val="00BB1319"/>
    <w:rsid w:val="00BB2BA8"/>
    <w:rsid w:val="00BB68B2"/>
    <w:rsid w:val="00BB6A7F"/>
    <w:rsid w:val="00BC0030"/>
    <w:rsid w:val="00BC2E9C"/>
    <w:rsid w:val="00BC5E95"/>
    <w:rsid w:val="00BD4494"/>
    <w:rsid w:val="00BD6545"/>
    <w:rsid w:val="00BE3E78"/>
    <w:rsid w:val="00BF2A58"/>
    <w:rsid w:val="00BF62D8"/>
    <w:rsid w:val="00BF7B7D"/>
    <w:rsid w:val="00C01E89"/>
    <w:rsid w:val="00C15D53"/>
    <w:rsid w:val="00C16BBF"/>
    <w:rsid w:val="00C21CDD"/>
    <w:rsid w:val="00C237A4"/>
    <w:rsid w:val="00C23EF4"/>
    <w:rsid w:val="00C2533E"/>
    <w:rsid w:val="00C26CE2"/>
    <w:rsid w:val="00C33373"/>
    <w:rsid w:val="00C35359"/>
    <w:rsid w:val="00C42B26"/>
    <w:rsid w:val="00C455CD"/>
    <w:rsid w:val="00C47944"/>
    <w:rsid w:val="00C51A90"/>
    <w:rsid w:val="00C53441"/>
    <w:rsid w:val="00C53EFB"/>
    <w:rsid w:val="00C54444"/>
    <w:rsid w:val="00C554D9"/>
    <w:rsid w:val="00C7336C"/>
    <w:rsid w:val="00C75397"/>
    <w:rsid w:val="00C937EA"/>
    <w:rsid w:val="00C97B1F"/>
    <w:rsid w:val="00CA0700"/>
    <w:rsid w:val="00CA1FFC"/>
    <w:rsid w:val="00CA7BC2"/>
    <w:rsid w:val="00CB1C72"/>
    <w:rsid w:val="00CB733D"/>
    <w:rsid w:val="00CC2F71"/>
    <w:rsid w:val="00CC5D91"/>
    <w:rsid w:val="00CD20F3"/>
    <w:rsid w:val="00CD2A62"/>
    <w:rsid w:val="00CD4F86"/>
    <w:rsid w:val="00CE57F9"/>
    <w:rsid w:val="00CE6DF8"/>
    <w:rsid w:val="00CF0C3C"/>
    <w:rsid w:val="00D05723"/>
    <w:rsid w:val="00D116AC"/>
    <w:rsid w:val="00D12E32"/>
    <w:rsid w:val="00D1432C"/>
    <w:rsid w:val="00D15EC7"/>
    <w:rsid w:val="00D164D1"/>
    <w:rsid w:val="00D219E4"/>
    <w:rsid w:val="00D305F2"/>
    <w:rsid w:val="00D36E69"/>
    <w:rsid w:val="00D504A2"/>
    <w:rsid w:val="00D50F9A"/>
    <w:rsid w:val="00D55B44"/>
    <w:rsid w:val="00D56215"/>
    <w:rsid w:val="00D60DDE"/>
    <w:rsid w:val="00D64C95"/>
    <w:rsid w:val="00D77299"/>
    <w:rsid w:val="00D772BF"/>
    <w:rsid w:val="00D80E8B"/>
    <w:rsid w:val="00D81F5B"/>
    <w:rsid w:val="00D849FE"/>
    <w:rsid w:val="00D851FB"/>
    <w:rsid w:val="00D86D23"/>
    <w:rsid w:val="00D90D13"/>
    <w:rsid w:val="00D9126A"/>
    <w:rsid w:val="00D945E0"/>
    <w:rsid w:val="00D97029"/>
    <w:rsid w:val="00DB29BC"/>
    <w:rsid w:val="00DB3518"/>
    <w:rsid w:val="00DB5162"/>
    <w:rsid w:val="00DB7119"/>
    <w:rsid w:val="00DBFD32"/>
    <w:rsid w:val="00DC4390"/>
    <w:rsid w:val="00DC449F"/>
    <w:rsid w:val="00DC77F0"/>
    <w:rsid w:val="00DE0988"/>
    <w:rsid w:val="00DF29E3"/>
    <w:rsid w:val="00DF39B0"/>
    <w:rsid w:val="00DF6C6A"/>
    <w:rsid w:val="00DF6EE7"/>
    <w:rsid w:val="00DF721A"/>
    <w:rsid w:val="00E10601"/>
    <w:rsid w:val="00E11503"/>
    <w:rsid w:val="00E11571"/>
    <w:rsid w:val="00E14512"/>
    <w:rsid w:val="00E15E98"/>
    <w:rsid w:val="00E2069A"/>
    <w:rsid w:val="00E22447"/>
    <w:rsid w:val="00E23B1E"/>
    <w:rsid w:val="00E24121"/>
    <w:rsid w:val="00E308AF"/>
    <w:rsid w:val="00E314F3"/>
    <w:rsid w:val="00E33A58"/>
    <w:rsid w:val="00E51515"/>
    <w:rsid w:val="00E575E1"/>
    <w:rsid w:val="00E57A82"/>
    <w:rsid w:val="00E629CD"/>
    <w:rsid w:val="00E63F37"/>
    <w:rsid w:val="00E67CB9"/>
    <w:rsid w:val="00E728F3"/>
    <w:rsid w:val="00E751AD"/>
    <w:rsid w:val="00E92294"/>
    <w:rsid w:val="00E92965"/>
    <w:rsid w:val="00EB0EB0"/>
    <w:rsid w:val="00EB33BE"/>
    <w:rsid w:val="00EB482A"/>
    <w:rsid w:val="00EB4851"/>
    <w:rsid w:val="00EC2D9B"/>
    <w:rsid w:val="00ECA91C"/>
    <w:rsid w:val="00ED0AB7"/>
    <w:rsid w:val="00ED31DB"/>
    <w:rsid w:val="00ED42F7"/>
    <w:rsid w:val="00ED4542"/>
    <w:rsid w:val="00ED4687"/>
    <w:rsid w:val="00EE07CB"/>
    <w:rsid w:val="00EEF863"/>
    <w:rsid w:val="00EF1DD9"/>
    <w:rsid w:val="00EF1E66"/>
    <w:rsid w:val="00F003C7"/>
    <w:rsid w:val="00F058DF"/>
    <w:rsid w:val="00F063DD"/>
    <w:rsid w:val="00F121AF"/>
    <w:rsid w:val="00F216B5"/>
    <w:rsid w:val="00F2321E"/>
    <w:rsid w:val="00F256D4"/>
    <w:rsid w:val="00F33055"/>
    <w:rsid w:val="00F3319C"/>
    <w:rsid w:val="00F34614"/>
    <w:rsid w:val="00F35694"/>
    <w:rsid w:val="00F41E11"/>
    <w:rsid w:val="00F46200"/>
    <w:rsid w:val="00F5309A"/>
    <w:rsid w:val="00F54902"/>
    <w:rsid w:val="00F60858"/>
    <w:rsid w:val="00F62D2A"/>
    <w:rsid w:val="00F63475"/>
    <w:rsid w:val="00F774ED"/>
    <w:rsid w:val="00F8191B"/>
    <w:rsid w:val="00F85AE0"/>
    <w:rsid w:val="00F86F3B"/>
    <w:rsid w:val="00F910AC"/>
    <w:rsid w:val="00F9793B"/>
    <w:rsid w:val="00FA4226"/>
    <w:rsid w:val="00FC6BF7"/>
    <w:rsid w:val="00FD718D"/>
    <w:rsid w:val="00FE34A7"/>
    <w:rsid w:val="00FF1ACF"/>
    <w:rsid w:val="00FF1BF7"/>
    <w:rsid w:val="00FF30FB"/>
    <w:rsid w:val="00FF7F28"/>
    <w:rsid w:val="0126E6A1"/>
    <w:rsid w:val="013D137A"/>
    <w:rsid w:val="0151E357"/>
    <w:rsid w:val="015B7FA6"/>
    <w:rsid w:val="0162F321"/>
    <w:rsid w:val="016915A1"/>
    <w:rsid w:val="01757839"/>
    <w:rsid w:val="017C2B45"/>
    <w:rsid w:val="018FF272"/>
    <w:rsid w:val="01937932"/>
    <w:rsid w:val="0195AB14"/>
    <w:rsid w:val="01A5E592"/>
    <w:rsid w:val="01C15DB8"/>
    <w:rsid w:val="01E541C1"/>
    <w:rsid w:val="01F65D75"/>
    <w:rsid w:val="01F7DD0F"/>
    <w:rsid w:val="021A3B42"/>
    <w:rsid w:val="021C4919"/>
    <w:rsid w:val="021DB012"/>
    <w:rsid w:val="0248B72F"/>
    <w:rsid w:val="0268923A"/>
    <w:rsid w:val="02774E68"/>
    <w:rsid w:val="027B5913"/>
    <w:rsid w:val="028AD265"/>
    <w:rsid w:val="02959277"/>
    <w:rsid w:val="02AB3ADD"/>
    <w:rsid w:val="02BB0004"/>
    <w:rsid w:val="02DA82D0"/>
    <w:rsid w:val="02E49A25"/>
    <w:rsid w:val="02F779EA"/>
    <w:rsid w:val="0314B50B"/>
    <w:rsid w:val="031B7968"/>
    <w:rsid w:val="03251BF5"/>
    <w:rsid w:val="0339F237"/>
    <w:rsid w:val="035785B9"/>
    <w:rsid w:val="035866C6"/>
    <w:rsid w:val="0362E2EC"/>
    <w:rsid w:val="037F07B1"/>
    <w:rsid w:val="0387740F"/>
    <w:rsid w:val="03A34FA5"/>
    <w:rsid w:val="03A93E11"/>
    <w:rsid w:val="03B446A4"/>
    <w:rsid w:val="03B99422"/>
    <w:rsid w:val="03C6E231"/>
    <w:rsid w:val="03D26E77"/>
    <w:rsid w:val="03D87B8B"/>
    <w:rsid w:val="03EA7811"/>
    <w:rsid w:val="03EE38D3"/>
    <w:rsid w:val="041922F1"/>
    <w:rsid w:val="041AE893"/>
    <w:rsid w:val="042A1475"/>
    <w:rsid w:val="0433403E"/>
    <w:rsid w:val="04597270"/>
    <w:rsid w:val="0460FF8C"/>
    <w:rsid w:val="046D3F88"/>
    <w:rsid w:val="049370B4"/>
    <w:rsid w:val="04A136E8"/>
    <w:rsid w:val="04B09D92"/>
    <w:rsid w:val="04BF456B"/>
    <w:rsid w:val="04D06B63"/>
    <w:rsid w:val="04FD3D3C"/>
    <w:rsid w:val="050727D1"/>
    <w:rsid w:val="050EC8E8"/>
    <w:rsid w:val="05120687"/>
    <w:rsid w:val="05129DA8"/>
    <w:rsid w:val="0529A133"/>
    <w:rsid w:val="052D706E"/>
    <w:rsid w:val="0538C113"/>
    <w:rsid w:val="05527728"/>
    <w:rsid w:val="05571F57"/>
    <w:rsid w:val="056073CC"/>
    <w:rsid w:val="057B1FC9"/>
    <w:rsid w:val="0581C1FB"/>
    <w:rsid w:val="05865CB9"/>
    <w:rsid w:val="05A4538C"/>
    <w:rsid w:val="05A4B656"/>
    <w:rsid w:val="05B09F7B"/>
    <w:rsid w:val="05B7C328"/>
    <w:rsid w:val="05BBFF47"/>
    <w:rsid w:val="05FF9753"/>
    <w:rsid w:val="06158AE0"/>
    <w:rsid w:val="061FA63C"/>
    <w:rsid w:val="0621CA8D"/>
    <w:rsid w:val="0622DF18"/>
    <w:rsid w:val="06396334"/>
    <w:rsid w:val="064CA580"/>
    <w:rsid w:val="065615DC"/>
    <w:rsid w:val="065E993E"/>
    <w:rsid w:val="06740A72"/>
    <w:rsid w:val="06758C00"/>
    <w:rsid w:val="067E50AD"/>
    <w:rsid w:val="069C0232"/>
    <w:rsid w:val="06FAE9FD"/>
    <w:rsid w:val="06FF7799"/>
    <w:rsid w:val="071CCF87"/>
    <w:rsid w:val="074AF844"/>
    <w:rsid w:val="07524C61"/>
    <w:rsid w:val="0756C067"/>
    <w:rsid w:val="075CE07C"/>
    <w:rsid w:val="07860F16"/>
    <w:rsid w:val="07A9F613"/>
    <w:rsid w:val="07ADF2AC"/>
    <w:rsid w:val="07C87EAF"/>
    <w:rsid w:val="07C9CEBD"/>
    <w:rsid w:val="07DC1B61"/>
    <w:rsid w:val="07DD307A"/>
    <w:rsid w:val="07E08480"/>
    <w:rsid w:val="07F95E32"/>
    <w:rsid w:val="08056BBE"/>
    <w:rsid w:val="0808B1A8"/>
    <w:rsid w:val="0822387C"/>
    <w:rsid w:val="08356494"/>
    <w:rsid w:val="08533591"/>
    <w:rsid w:val="086D7AFC"/>
    <w:rsid w:val="086DBAF4"/>
    <w:rsid w:val="0872F2FC"/>
    <w:rsid w:val="0885AC1C"/>
    <w:rsid w:val="0888887E"/>
    <w:rsid w:val="0889837B"/>
    <w:rsid w:val="08955495"/>
    <w:rsid w:val="08978283"/>
    <w:rsid w:val="08BE0913"/>
    <w:rsid w:val="08C3EDC4"/>
    <w:rsid w:val="08C609E0"/>
    <w:rsid w:val="08D4B728"/>
    <w:rsid w:val="08D5D786"/>
    <w:rsid w:val="08D6AFC7"/>
    <w:rsid w:val="08D6E34E"/>
    <w:rsid w:val="09083275"/>
    <w:rsid w:val="090F19BD"/>
    <w:rsid w:val="09258B7B"/>
    <w:rsid w:val="092598FC"/>
    <w:rsid w:val="09280AF2"/>
    <w:rsid w:val="0931CE29"/>
    <w:rsid w:val="09572F3B"/>
    <w:rsid w:val="099E0782"/>
    <w:rsid w:val="099FE0A6"/>
    <w:rsid w:val="09C24EA7"/>
    <w:rsid w:val="09DB9F74"/>
    <w:rsid w:val="09E136BE"/>
    <w:rsid w:val="09E931CC"/>
    <w:rsid w:val="09FC6EAA"/>
    <w:rsid w:val="0A0EE326"/>
    <w:rsid w:val="0A1B77BF"/>
    <w:rsid w:val="0A1CCD04"/>
    <w:rsid w:val="0A5313C7"/>
    <w:rsid w:val="0A565116"/>
    <w:rsid w:val="0A69A0AE"/>
    <w:rsid w:val="0A781705"/>
    <w:rsid w:val="0A9047C0"/>
    <w:rsid w:val="0A9743FB"/>
    <w:rsid w:val="0A9F3FF5"/>
    <w:rsid w:val="0AB404C4"/>
    <w:rsid w:val="0AB8C3B0"/>
    <w:rsid w:val="0AD62374"/>
    <w:rsid w:val="0AEF83E2"/>
    <w:rsid w:val="0B01BD5F"/>
    <w:rsid w:val="0B0BFABC"/>
    <w:rsid w:val="0B0CD947"/>
    <w:rsid w:val="0B113C32"/>
    <w:rsid w:val="0B14E603"/>
    <w:rsid w:val="0B273C19"/>
    <w:rsid w:val="0B34C3D4"/>
    <w:rsid w:val="0B3831C4"/>
    <w:rsid w:val="0B682E0A"/>
    <w:rsid w:val="0B98F21D"/>
    <w:rsid w:val="0BB51837"/>
    <w:rsid w:val="0BC105D5"/>
    <w:rsid w:val="0BC2C987"/>
    <w:rsid w:val="0BD0049F"/>
    <w:rsid w:val="0BE5D768"/>
    <w:rsid w:val="0BEB70EA"/>
    <w:rsid w:val="0BEF2216"/>
    <w:rsid w:val="0BF597B2"/>
    <w:rsid w:val="0C10D49D"/>
    <w:rsid w:val="0C1C6B59"/>
    <w:rsid w:val="0C34E513"/>
    <w:rsid w:val="0C35D090"/>
    <w:rsid w:val="0C484169"/>
    <w:rsid w:val="0C59C428"/>
    <w:rsid w:val="0C7E6FBF"/>
    <w:rsid w:val="0C961E6E"/>
    <w:rsid w:val="0CC55D1B"/>
    <w:rsid w:val="0CD3E7DB"/>
    <w:rsid w:val="0CE9D63B"/>
    <w:rsid w:val="0CF42E8A"/>
    <w:rsid w:val="0D333A8C"/>
    <w:rsid w:val="0D424D03"/>
    <w:rsid w:val="0D4BA34E"/>
    <w:rsid w:val="0D682CEF"/>
    <w:rsid w:val="0D846165"/>
    <w:rsid w:val="0D862955"/>
    <w:rsid w:val="0D94AC44"/>
    <w:rsid w:val="0DAE9436"/>
    <w:rsid w:val="0DB1BD88"/>
    <w:rsid w:val="0DB2A533"/>
    <w:rsid w:val="0DB4EBC4"/>
    <w:rsid w:val="0DCC402C"/>
    <w:rsid w:val="0DDE82CB"/>
    <w:rsid w:val="0DE5C970"/>
    <w:rsid w:val="0DE882AF"/>
    <w:rsid w:val="0E0349D1"/>
    <w:rsid w:val="0E03FB09"/>
    <w:rsid w:val="0E13E426"/>
    <w:rsid w:val="0E382820"/>
    <w:rsid w:val="0E3BF462"/>
    <w:rsid w:val="0E4A4F04"/>
    <w:rsid w:val="0E85E78F"/>
    <w:rsid w:val="0E86B8B3"/>
    <w:rsid w:val="0E882EA7"/>
    <w:rsid w:val="0E888B1F"/>
    <w:rsid w:val="0E9D96CA"/>
    <w:rsid w:val="0EB8732C"/>
    <w:rsid w:val="0EF6C80C"/>
    <w:rsid w:val="0F06226D"/>
    <w:rsid w:val="0F250AE6"/>
    <w:rsid w:val="0F46B6CF"/>
    <w:rsid w:val="0F4747BF"/>
    <w:rsid w:val="0F54B9A0"/>
    <w:rsid w:val="0F57932E"/>
    <w:rsid w:val="0F71EC57"/>
    <w:rsid w:val="0F794B99"/>
    <w:rsid w:val="0F7D5074"/>
    <w:rsid w:val="0F7F8C79"/>
    <w:rsid w:val="0F9E3326"/>
    <w:rsid w:val="0F9F0F4C"/>
    <w:rsid w:val="0FAFBA54"/>
    <w:rsid w:val="0FB04B2A"/>
    <w:rsid w:val="0FC61293"/>
    <w:rsid w:val="0FD6E441"/>
    <w:rsid w:val="0FDDBFE4"/>
    <w:rsid w:val="0FF0B6AD"/>
    <w:rsid w:val="0FF2B74A"/>
    <w:rsid w:val="0FFEFF7C"/>
    <w:rsid w:val="100711A7"/>
    <w:rsid w:val="10157071"/>
    <w:rsid w:val="1021AC70"/>
    <w:rsid w:val="102A8FE4"/>
    <w:rsid w:val="104F5C36"/>
    <w:rsid w:val="10747E6B"/>
    <w:rsid w:val="107C430B"/>
    <w:rsid w:val="1083065F"/>
    <w:rsid w:val="108627BC"/>
    <w:rsid w:val="10C2C1C8"/>
    <w:rsid w:val="10C43095"/>
    <w:rsid w:val="10C433AB"/>
    <w:rsid w:val="10C73CDF"/>
    <w:rsid w:val="10DCF5D0"/>
    <w:rsid w:val="10F285F5"/>
    <w:rsid w:val="10F3CC0B"/>
    <w:rsid w:val="11049BC6"/>
    <w:rsid w:val="111267E7"/>
    <w:rsid w:val="11126EBD"/>
    <w:rsid w:val="1113BD2B"/>
    <w:rsid w:val="111A9DAF"/>
    <w:rsid w:val="111E5D67"/>
    <w:rsid w:val="11316467"/>
    <w:rsid w:val="1144B63E"/>
    <w:rsid w:val="1152BC75"/>
    <w:rsid w:val="115F16F6"/>
    <w:rsid w:val="11984F2E"/>
    <w:rsid w:val="119DF566"/>
    <w:rsid w:val="119E1C7C"/>
    <w:rsid w:val="11B319DA"/>
    <w:rsid w:val="11BA8C6F"/>
    <w:rsid w:val="11BD00BA"/>
    <w:rsid w:val="11C84925"/>
    <w:rsid w:val="11D6E9CB"/>
    <w:rsid w:val="11DDA20A"/>
    <w:rsid w:val="11E3FD89"/>
    <w:rsid w:val="11F638C4"/>
    <w:rsid w:val="1204D6EF"/>
    <w:rsid w:val="12293AE6"/>
    <w:rsid w:val="1259CE35"/>
    <w:rsid w:val="125E0C0A"/>
    <w:rsid w:val="126DF48D"/>
    <w:rsid w:val="1272DA45"/>
    <w:rsid w:val="1273892E"/>
    <w:rsid w:val="127ED24C"/>
    <w:rsid w:val="128C92E6"/>
    <w:rsid w:val="1296BF32"/>
    <w:rsid w:val="12B129F7"/>
    <w:rsid w:val="12B2CE39"/>
    <w:rsid w:val="12C726EA"/>
    <w:rsid w:val="12C85FE9"/>
    <w:rsid w:val="12CF2CD0"/>
    <w:rsid w:val="12E1AB39"/>
    <w:rsid w:val="12E6FEB6"/>
    <w:rsid w:val="12F0D90F"/>
    <w:rsid w:val="12F1E932"/>
    <w:rsid w:val="12F4A280"/>
    <w:rsid w:val="131F1DD7"/>
    <w:rsid w:val="1321C27F"/>
    <w:rsid w:val="133C64D6"/>
    <w:rsid w:val="133F56B4"/>
    <w:rsid w:val="135D5BC2"/>
    <w:rsid w:val="1379F5E9"/>
    <w:rsid w:val="13850A30"/>
    <w:rsid w:val="138D0FAF"/>
    <w:rsid w:val="138DDD4A"/>
    <w:rsid w:val="13A600B8"/>
    <w:rsid w:val="13D89039"/>
    <w:rsid w:val="14120BAD"/>
    <w:rsid w:val="1425C2F9"/>
    <w:rsid w:val="1440EF0B"/>
    <w:rsid w:val="14492525"/>
    <w:rsid w:val="145194C2"/>
    <w:rsid w:val="145FDC2E"/>
    <w:rsid w:val="1471C51A"/>
    <w:rsid w:val="14876C2D"/>
    <w:rsid w:val="14A04999"/>
    <w:rsid w:val="14AE0461"/>
    <w:rsid w:val="14CBEBCC"/>
    <w:rsid w:val="14CC5D41"/>
    <w:rsid w:val="14D3EAF3"/>
    <w:rsid w:val="14DA8E3F"/>
    <w:rsid w:val="14EBA09D"/>
    <w:rsid w:val="14F7260D"/>
    <w:rsid w:val="15134073"/>
    <w:rsid w:val="1518C3EB"/>
    <w:rsid w:val="15357769"/>
    <w:rsid w:val="153AA292"/>
    <w:rsid w:val="154148D3"/>
    <w:rsid w:val="154F1C13"/>
    <w:rsid w:val="1554BD24"/>
    <w:rsid w:val="1571E287"/>
    <w:rsid w:val="157312BB"/>
    <w:rsid w:val="157AD46B"/>
    <w:rsid w:val="158B6682"/>
    <w:rsid w:val="159A326C"/>
    <w:rsid w:val="15BDBFA3"/>
    <w:rsid w:val="15C7BAE3"/>
    <w:rsid w:val="15C84A71"/>
    <w:rsid w:val="15CAA2A6"/>
    <w:rsid w:val="15D2227C"/>
    <w:rsid w:val="15DB309C"/>
    <w:rsid w:val="15DC4D51"/>
    <w:rsid w:val="15DDA385"/>
    <w:rsid w:val="15E597EC"/>
    <w:rsid w:val="15E5D176"/>
    <w:rsid w:val="15EEB1AF"/>
    <w:rsid w:val="1606988E"/>
    <w:rsid w:val="162254B4"/>
    <w:rsid w:val="16577209"/>
    <w:rsid w:val="165A556F"/>
    <w:rsid w:val="165FB895"/>
    <w:rsid w:val="16627F80"/>
    <w:rsid w:val="166CB79F"/>
    <w:rsid w:val="16716464"/>
    <w:rsid w:val="168FB1B2"/>
    <w:rsid w:val="16984813"/>
    <w:rsid w:val="16C420DF"/>
    <w:rsid w:val="16EA698E"/>
    <w:rsid w:val="16F463A0"/>
    <w:rsid w:val="17260093"/>
    <w:rsid w:val="17286B9B"/>
    <w:rsid w:val="172F5A59"/>
    <w:rsid w:val="173A991F"/>
    <w:rsid w:val="17402345"/>
    <w:rsid w:val="174E688F"/>
    <w:rsid w:val="1751C10E"/>
    <w:rsid w:val="175DA73B"/>
    <w:rsid w:val="1797DBF4"/>
    <w:rsid w:val="179F7803"/>
    <w:rsid w:val="17BBDAC2"/>
    <w:rsid w:val="17DCFAEC"/>
    <w:rsid w:val="17F1D47E"/>
    <w:rsid w:val="18032A91"/>
    <w:rsid w:val="18132967"/>
    <w:rsid w:val="1817C590"/>
    <w:rsid w:val="181B29AD"/>
    <w:rsid w:val="184225FC"/>
    <w:rsid w:val="184F227A"/>
    <w:rsid w:val="18507C95"/>
    <w:rsid w:val="18568259"/>
    <w:rsid w:val="185B918A"/>
    <w:rsid w:val="185F0286"/>
    <w:rsid w:val="18706B73"/>
    <w:rsid w:val="1875AF19"/>
    <w:rsid w:val="18789C93"/>
    <w:rsid w:val="187FF503"/>
    <w:rsid w:val="1886B51A"/>
    <w:rsid w:val="18B36A5C"/>
    <w:rsid w:val="18B61B08"/>
    <w:rsid w:val="18BAEDF7"/>
    <w:rsid w:val="18E854D3"/>
    <w:rsid w:val="18EBB858"/>
    <w:rsid w:val="18F953E5"/>
    <w:rsid w:val="18FF51F0"/>
    <w:rsid w:val="1914EAA4"/>
    <w:rsid w:val="19293837"/>
    <w:rsid w:val="1941078A"/>
    <w:rsid w:val="19549108"/>
    <w:rsid w:val="1963170D"/>
    <w:rsid w:val="1975639F"/>
    <w:rsid w:val="197D6C1F"/>
    <w:rsid w:val="198001A9"/>
    <w:rsid w:val="1983C302"/>
    <w:rsid w:val="19872ABA"/>
    <w:rsid w:val="198CF8C0"/>
    <w:rsid w:val="199666DC"/>
    <w:rsid w:val="19E89BC6"/>
    <w:rsid w:val="19ED1D18"/>
    <w:rsid w:val="19F2CAF8"/>
    <w:rsid w:val="19F32AFF"/>
    <w:rsid w:val="1A17002D"/>
    <w:rsid w:val="1A203E9D"/>
    <w:rsid w:val="1A4666E7"/>
    <w:rsid w:val="1A63F93F"/>
    <w:rsid w:val="1A6BE510"/>
    <w:rsid w:val="1A6FBA5F"/>
    <w:rsid w:val="1A88D768"/>
    <w:rsid w:val="1A8AE19B"/>
    <w:rsid w:val="1A9C8239"/>
    <w:rsid w:val="1AADE7E6"/>
    <w:rsid w:val="1AC2C92B"/>
    <w:rsid w:val="1AE15E67"/>
    <w:rsid w:val="1AE587BB"/>
    <w:rsid w:val="1B07B47E"/>
    <w:rsid w:val="1B1ED9BA"/>
    <w:rsid w:val="1B1F6230"/>
    <w:rsid w:val="1B313358"/>
    <w:rsid w:val="1B6C4E13"/>
    <w:rsid w:val="1B9401A7"/>
    <w:rsid w:val="1BB92953"/>
    <w:rsid w:val="1BC0A55D"/>
    <w:rsid w:val="1BC11DE2"/>
    <w:rsid w:val="1BC9F931"/>
    <w:rsid w:val="1BCC759F"/>
    <w:rsid w:val="1BD880FA"/>
    <w:rsid w:val="1BD996FF"/>
    <w:rsid w:val="1BFEF555"/>
    <w:rsid w:val="1C1721FC"/>
    <w:rsid w:val="1C313525"/>
    <w:rsid w:val="1C43941B"/>
    <w:rsid w:val="1C5AB75D"/>
    <w:rsid w:val="1C7E1FA6"/>
    <w:rsid w:val="1C87622D"/>
    <w:rsid w:val="1CCE6F9F"/>
    <w:rsid w:val="1D0709B9"/>
    <w:rsid w:val="1D218003"/>
    <w:rsid w:val="1D3ABE35"/>
    <w:rsid w:val="1D4A3223"/>
    <w:rsid w:val="1D5584EC"/>
    <w:rsid w:val="1D668822"/>
    <w:rsid w:val="1D673674"/>
    <w:rsid w:val="1D6A0CAE"/>
    <w:rsid w:val="1D7CAA90"/>
    <w:rsid w:val="1D813A08"/>
    <w:rsid w:val="1D84DC50"/>
    <w:rsid w:val="1DA049F7"/>
    <w:rsid w:val="1DA29A9C"/>
    <w:rsid w:val="1DA38994"/>
    <w:rsid w:val="1DBB4BF2"/>
    <w:rsid w:val="1DC511A8"/>
    <w:rsid w:val="1DC7357D"/>
    <w:rsid w:val="1DD38DE1"/>
    <w:rsid w:val="1DDDBF8A"/>
    <w:rsid w:val="1DDEBF63"/>
    <w:rsid w:val="1DE51150"/>
    <w:rsid w:val="1DF6243F"/>
    <w:rsid w:val="1E443B18"/>
    <w:rsid w:val="1E54C53B"/>
    <w:rsid w:val="1E69D1A0"/>
    <w:rsid w:val="1E6C3BD7"/>
    <w:rsid w:val="1E745A59"/>
    <w:rsid w:val="1E7B17C6"/>
    <w:rsid w:val="1E7FD00A"/>
    <w:rsid w:val="1E988BDF"/>
    <w:rsid w:val="1E9EC8D4"/>
    <w:rsid w:val="1EA817E7"/>
    <w:rsid w:val="1EE96CF9"/>
    <w:rsid w:val="1EEF372F"/>
    <w:rsid w:val="1EF79C96"/>
    <w:rsid w:val="1F01CC19"/>
    <w:rsid w:val="1F233A81"/>
    <w:rsid w:val="1F2FAB7B"/>
    <w:rsid w:val="1F300DE7"/>
    <w:rsid w:val="1F4824FA"/>
    <w:rsid w:val="1F556D65"/>
    <w:rsid w:val="1F5CBB94"/>
    <w:rsid w:val="1F6A59ED"/>
    <w:rsid w:val="1F6B76FC"/>
    <w:rsid w:val="1F7DD92C"/>
    <w:rsid w:val="1F9616ED"/>
    <w:rsid w:val="1F9C3243"/>
    <w:rsid w:val="1FD2D64E"/>
    <w:rsid w:val="1FD6697B"/>
    <w:rsid w:val="2063D3C0"/>
    <w:rsid w:val="207011A5"/>
    <w:rsid w:val="2072BCBA"/>
    <w:rsid w:val="20820D6B"/>
    <w:rsid w:val="20827991"/>
    <w:rsid w:val="20A5A4FC"/>
    <w:rsid w:val="20A82586"/>
    <w:rsid w:val="20B75E1A"/>
    <w:rsid w:val="20BEA3F5"/>
    <w:rsid w:val="20BF7F3D"/>
    <w:rsid w:val="20C6F287"/>
    <w:rsid w:val="20E4938C"/>
    <w:rsid w:val="20E74F60"/>
    <w:rsid w:val="20EFAC71"/>
    <w:rsid w:val="20F26E12"/>
    <w:rsid w:val="20F460CB"/>
    <w:rsid w:val="20FFA84F"/>
    <w:rsid w:val="211DE2D5"/>
    <w:rsid w:val="2121DB74"/>
    <w:rsid w:val="2135E059"/>
    <w:rsid w:val="21411BA4"/>
    <w:rsid w:val="214D1A02"/>
    <w:rsid w:val="21600A5D"/>
    <w:rsid w:val="2165221D"/>
    <w:rsid w:val="2186C218"/>
    <w:rsid w:val="218802A7"/>
    <w:rsid w:val="218E857A"/>
    <w:rsid w:val="21AE3FBB"/>
    <w:rsid w:val="21BFF611"/>
    <w:rsid w:val="21D8F626"/>
    <w:rsid w:val="21E4191A"/>
    <w:rsid w:val="22027E8D"/>
    <w:rsid w:val="22064F95"/>
    <w:rsid w:val="220E3194"/>
    <w:rsid w:val="226E0530"/>
    <w:rsid w:val="2277DD44"/>
    <w:rsid w:val="227A6B5C"/>
    <w:rsid w:val="227A6E5D"/>
    <w:rsid w:val="227F9D58"/>
    <w:rsid w:val="2283C9F9"/>
    <w:rsid w:val="2289957C"/>
    <w:rsid w:val="229F1F8E"/>
    <w:rsid w:val="22A4A174"/>
    <w:rsid w:val="22A7078A"/>
    <w:rsid w:val="22AF8CB4"/>
    <w:rsid w:val="22BC4017"/>
    <w:rsid w:val="2305485C"/>
    <w:rsid w:val="230B92A7"/>
    <w:rsid w:val="2361EE12"/>
    <w:rsid w:val="236589FD"/>
    <w:rsid w:val="2391350D"/>
    <w:rsid w:val="23D3A0A6"/>
    <w:rsid w:val="23D6F9C5"/>
    <w:rsid w:val="23F07D0C"/>
    <w:rsid w:val="23F524B1"/>
    <w:rsid w:val="24023A71"/>
    <w:rsid w:val="240501B2"/>
    <w:rsid w:val="2417B066"/>
    <w:rsid w:val="244AC440"/>
    <w:rsid w:val="246207CE"/>
    <w:rsid w:val="247AAD08"/>
    <w:rsid w:val="2489F474"/>
    <w:rsid w:val="24993143"/>
    <w:rsid w:val="24AAE9A5"/>
    <w:rsid w:val="24B2A532"/>
    <w:rsid w:val="24C09B23"/>
    <w:rsid w:val="24CFC8E0"/>
    <w:rsid w:val="24E99FAB"/>
    <w:rsid w:val="24EAC1BC"/>
    <w:rsid w:val="24F541A8"/>
    <w:rsid w:val="250F26ED"/>
    <w:rsid w:val="2514E65E"/>
    <w:rsid w:val="25175343"/>
    <w:rsid w:val="25176A34"/>
    <w:rsid w:val="251B5707"/>
    <w:rsid w:val="2521EC7A"/>
    <w:rsid w:val="2527E114"/>
    <w:rsid w:val="2535B28F"/>
    <w:rsid w:val="2536AD11"/>
    <w:rsid w:val="2536B957"/>
    <w:rsid w:val="25518A1F"/>
    <w:rsid w:val="255C3479"/>
    <w:rsid w:val="255D0801"/>
    <w:rsid w:val="2566C593"/>
    <w:rsid w:val="25BE0149"/>
    <w:rsid w:val="25C47721"/>
    <w:rsid w:val="25C7D642"/>
    <w:rsid w:val="25E4531F"/>
    <w:rsid w:val="25F0DDA0"/>
    <w:rsid w:val="25F1689C"/>
    <w:rsid w:val="26043D1A"/>
    <w:rsid w:val="263A7BDD"/>
    <w:rsid w:val="263C8095"/>
    <w:rsid w:val="265B53D3"/>
    <w:rsid w:val="2661ECC3"/>
    <w:rsid w:val="2673C5FA"/>
    <w:rsid w:val="26847876"/>
    <w:rsid w:val="26AF089A"/>
    <w:rsid w:val="26B63DCE"/>
    <w:rsid w:val="26C1BB5E"/>
    <w:rsid w:val="26E9D4FF"/>
    <w:rsid w:val="26F0EC67"/>
    <w:rsid w:val="26F270D7"/>
    <w:rsid w:val="26F5A48B"/>
    <w:rsid w:val="27193CD2"/>
    <w:rsid w:val="272C5125"/>
    <w:rsid w:val="275D8649"/>
    <w:rsid w:val="2776E7D4"/>
    <w:rsid w:val="27808D43"/>
    <w:rsid w:val="2797AD8B"/>
    <w:rsid w:val="279F4C6F"/>
    <w:rsid w:val="27A4D0DC"/>
    <w:rsid w:val="27B10FCF"/>
    <w:rsid w:val="27C36618"/>
    <w:rsid w:val="27F8AE3C"/>
    <w:rsid w:val="27F8D76C"/>
    <w:rsid w:val="28002B2A"/>
    <w:rsid w:val="280B69BD"/>
    <w:rsid w:val="28287A09"/>
    <w:rsid w:val="283D1FC3"/>
    <w:rsid w:val="28544AD4"/>
    <w:rsid w:val="285AC126"/>
    <w:rsid w:val="28703B87"/>
    <w:rsid w:val="28769C21"/>
    <w:rsid w:val="28770B8A"/>
    <w:rsid w:val="28796E5D"/>
    <w:rsid w:val="287F369D"/>
    <w:rsid w:val="289C6126"/>
    <w:rsid w:val="28A19497"/>
    <w:rsid w:val="28AF5AB4"/>
    <w:rsid w:val="28B12203"/>
    <w:rsid w:val="28B4E0F6"/>
    <w:rsid w:val="28FBC3A8"/>
    <w:rsid w:val="29012DA0"/>
    <w:rsid w:val="291CFA5B"/>
    <w:rsid w:val="2920B143"/>
    <w:rsid w:val="2953D775"/>
    <w:rsid w:val="29A8D419"/>
    <w:rsid w:val="29B86DBD"/>
    <w:rsid w:val="29B8F6F1"/>
    <w:rsid w:val="29D10A03"/>
    <w:rsid w:val="29D66219"/>
    <w:rsid w:val="29D6C9B6"/>
    <w:rsid w:val="29F45FB6"/>
    <w:rsid w:val="29F6338B"/>
    <w:rsid w:val="29F7AF14"/>
    <w:rsid w:val="2A14DDBA"/>
    <w:rsid w:val="2A2008F3"/>
    <w:rsid w:val="2A212865"/>
    <w:rsid w:val="2A386F66"/>
    <w:rsid w:val="2A3A9B45"/>
    <w:rsid w:val="2A3B94AE"/>
    <w:rsid w:val="2A3DA5FA"/>
    <w:rsid w:val="2A40796E"/>
    <w:rsid w:val="2A4499FD"/>
    <w:rsid w:val="2A576F7A"/>
    <w:rsid w:val="2AA93CE0"/>
    <w:rsid w:val="2AB59ECD"/>
    <w:rsid w:val="2AD9997C"/>
    <w:rsid w:val="2AF53D5E"/>
    <w:rsid w:val="2B045EE2"/>
    <w:rsid w:val="2B151C5D"/>
    <w:rsid w:val="2B1BD864"/>
    <w:rsid w:val="2B286457"/>
    <w:rsid w:val="2B4383CF"/>
    <w:rsid w:val="2B505E9D"/>
    <w:rsid w:val="2B50920F"/>
    <w:rsid w:val="2B516C60"/>
    <w:rsid w:val="2B5DE056"/>
    <w:rsid w:val="2BA1EE5B"/>
    <w:rsid w:val="2BAC26DA"/>
    <w:rsid w:val="2BACFFB9"/>
    <w:rsid w:val="2BB1975E"/>
    <w:rsid w:val="2BB3C8EC"/>
    <w:rsid w:val="2BBFA2AC"/>
    <w:rsid w:val="2BCA1814"/>
    <w:rsid w:val="2BCA8269"/>
    <w:rsid w:val="2BD0191A"/>
    <w:rsid w:val="2BE7F6CA"/>
    <w:rsid w:val="2BEA39AA"/>
    <w:rsid w:val="2BEAE8C7"/>
    <w:rsid w:val="2C0315AB"/>
    <w:rsid w:val="2C192EF2"/>
    <w:rsid w:val="2C2CB40B"/>
    <w:rsid w:val="2C456A65"/>
    <w:rsid w:val="2C5508E5"/>
    <w:rsid w:val="2C705050"/>
    <w:rsid w:val="2C816299"/>
    <w:rsid w:val="2C8A520F"/>
    <w:rsid w:val="2CAB3DAA"/>
    <w:rsid w:val="2CFF24D3"/>
    <w:rsid w:val="2D063C37"/>
    <w:rsid w:val="2D139D34"/>
    <w:rsid w:val="2D202110"/>
    <w:rsid w:val="2D20BFD9"/>
    <w:rsid w:val="2D4C57FA"/>
    <w:rsid w:val="2D81F6FF"/>
    <w:rsid w:val="2DA9EDA3"/>
    <w:rsid w:val="2DB82502"/>
    <w:rsid w:val="2DBA8D55"/>
    <w:rsid w:val="2DCA4517"/>
    <w:rsid w:val="2DCAB733"/>
    <w:rsid w:val="2DD6C1DE"/>
    <w:rsid w:val="2DDBB9F1"/>
    <w:rsid w:val="2E04C431"/>
    <w:rsid w:val="2E0869F1"/>
    <w:rsid w:val="2E11BECF"/>
    <w:rsid w:val="2E160D6B"/>
    <w:rsid w:val="2E3F40BC"/>
    <w:rsid w:val="2E4BE4E2"/>
    <w:rsid w:val="2E5C9724"/>
    <w:rsid w:val="2E736266"/>
    <w:rsid w:val="2E7797AD"/>
    <w:rsid w:val="2E7833B9"/>
    <w:rsid w:val="2EAA48F2"/>
    <w:rsid w:val="2EAC8560"/>
    <w:rsid w:val="2EB3F658"/>
    <w:rsid w:val="2EBD72C0"/>
    <w:rsid w:val="2ECA2769"/>
    <w:rsid w:val="2EF5475E"/>
    <w:rsid w:val="2F3952E6"/>
    <w:rsid w:val="2F49DC63"/>
    <w:rsid w:val="2F7BF93D"/>
    <w:rsid w:val="2F80F746"/>
    <w:rsid w:val="2F9D8978"/>
    <w:rsid w:val="2F9E6497"/>
    <w:rsid w:val="2FB18087"/>
    <w:rsid w:val="2FBBC6AB"/>
    <w:rsid w:val="2FC4DA44"/>
    <w:rsid w:val="2FC8C3EB"/>
    <w:rsid w:val="2FCF6812"/>
    <w:rsid w:val="2FD8DC20"/>
    <w:rsid w:val="2FE0CCAC"/>
    <w:rsid w:val="2FF5FDBD"/>
    <w:rsid w:val="30045DB2"/>
    <w:rsid w:val="3010BD98"/>
    <w:rsid w:val="3014B0C7"/>
    <w:rsid w:val="30170FB4"/>
    <w:rsid w:val="302F08E5"/>
    <w:rsid w:val="303432EC"/>
    <w:rsid w:val="30438CAE"/>
    <w:rsid w:val="30464251"/>
    <w:rsid w:val="304D1265"/>
    <w:rsid w:val="306D05F3"/>
    <w:rsid w:val="30767696"/>
    <w:rsid w:val="307F8485"/>
    <w:rsid w:val="3087CA8D"/>
    <w:rsid w:val="308A50A9"/>
    <w:rsid w:val="308CFA4E"/>
    <w:rsid w:val="30BD7A51"/>
    <w:rsid w:val="30D27E3D"/>
    <w:rsid w:val="30E5D483"/>
    <w:rsid w:val="30F56F15"/>
    <w:rsid w:val="30FB1E01"/>
    <w:rsid w:val="3107CF05"/>
    <w:rsid w:val="3116D9FB"/>
    <w:rsid w:val="311BFC7E"/>
    <w:rsid w:val="31257DCB"/>
    <w:rsid w:val="312F5B58"/>
    <w:rsid w:val="31323BBB"/>
    <w:rsid w:val="314907ED"/>
    <w:rsid w:val="314B52A1"/>
    <w:rsid w:val="315A1736"/>
    <w:rsid w:val="3166F680"/>
    <w:rsid w:val="31A20FE1"/>
    <w:rsid w:val="31A9AC99"/>
    <w:rsid w:val="31BF7538"/>
    <w:rsid w:val="31C1F1E3"/>
    <w:rsid w:val="31CDBF72"/>
    <w:rsid w:val="3206CE7B"/>
    <w:rsid w:val="3209783E"/>
    <w:rsid w:val="320D0A94"/>
    <w:rsid w:val="321BC360"/>
    <w:rsid w:val="32591E2B"/>
    <w:rsid w:val="325F273B"/>
    <w:rsid w:val="325F336A"/>
    <w:rsid w:val="326B3FCA"/>
    <w:rsid w:val="326B9A02"/>
    <w:rsid w:val="32702D6F"/>
    <w:rsid w:val="32713967"/>
    <w:rsid w:val="3297E665"/>
    <w:rsid w:val="32A3E6B4"/>
    <w:rsid w:val="32AE9BA0"/>
    <w:rsid w:val="32C6ABFD"/>
    <w:rsid w:val="32D712E8"/>
    <w:rsid w:val="32D7AB97"/>
    <w:rsid w:val="33409F7D"/>
    <w:rsid w:val="3359D296"/>
    <w:rsid w:val="3362702E"/>
    <w:rsid w:val="3385DADE"/>
    <w:rsid w:val="33989F0B"/>
    <w:rsid w:val="33A552FE"/>
    <w:rsid w:val="33ABFA54"/>
    <w:rsid w:val="33C24F80"/>
    <w:rsid w:val="33C36921"/>
    <w:rsid w:val="33D8B335"/>
    <w:rsid w:val="33DEBA54"/>
    <w:rsid w:val="3400F393"/>
    <w:rsid w:val="34116855"/>
    <w:rsid w:val="34163EA8"/>
    <w:rsid w:val="341BAA6C"/>
    <w:rsid w:val="3421C72D"/>
    <w:rsid w:val="34314181"/>
    <w:rsid w:val="34402459"/>
    <w:rsid w:val="344E5266"/>
    <w:rsid w:val="345084F6"/>
    <w:rsid w:val="34580D95"/>
    <w:rsid w:val="347A0BFD"/>
    <w:rsid w:val="3494E9F2"/>
    <w:rsid w:val="3495D551"/>
    <w:rsid w:val="34A4861A"/>
    <w:rsid w:val="34A4E301"/>
    <w:rsid w:val="34A97D4D"/>
    <w:rsid w:val="34C5956E"/>
    <w:rsid w:val="34FEBB93"/>
    <w:rsid w:val="35003432"/>
    <w:rsid w:val="35507BB5"/>
    <w:rsid w:val="3551AA9D"/>
    <w:rsid w:val="355D6436"/>
    <w:rsid w:val="3565CBE5"/>
    <w:rsid w:val="356728A6"/>
    <w:rsid w:val="35700EBC"/>
    <w:rsid w:val="357DE8AD"/>
    <w:rsid w:val="35C333AA"/>
    <w:rsid w:val="35E150BD"/>
    <w:rsid w:val="35E1EC20"/>
    <w:rsid w:val="35E882D0"/>
    <w:rsid w:val="35EC0104"/>
    <w:rsid w:val="35FA6F85"/>
    <w:rsid w:val="3601677E"/>
    <w:rsid w:val="360B8C5C"/>
    <w:rsid w:val="362C35E7"/>
    <w:rsid w:val="3632905A"/>
    <w:rsid w:val="363B6A47"/>
    <w:rsid w:val="3640365D"/>
    <w:rsid w:val="36576424"/>
    <w:rsid w:val="3660E14B"/>
    <w:rsid w:val="3684BDD3"/>
    <w:rsid w:val="368D7502"/>
    <w:rsid w:val="369DC274"/>
    <w:rsid w:val="36C66120"/>
    <w:rsid w:val="36EFF9BB"/>
    <w:rsid w:val="36F8DAB9"/>
    <w:rsid w:val="370BAF25"/>
    <w:rsid w:val="3732DEBB"/>
    <w:rsid w:val="375505C9"/>
    <w:rsid w:val="3789E230"/>
    <w:rsid w:val="378A7D07"/>
    <w:rsid w:val="378CE1B6"/>
    <w:rsid w:val="379090AD"/>
    <w:rsid w:val="37970413"/>
    <w:rsid w:val="37C2B6D8"/>
    <w:rsid w:val="37D4D210"/>
    <w:rsid w:val="37DA3795"/>
    <w:rsid w:val="3803D04C"/>
    <w:rsid w:val="3804DED0"/>
    <w:rsid w:val="383CECCE"/>
    <w:rsid w:val="387C0182"/>
    <w:rsid w:val="3899DB8F"/>
    <w:rsid w:val="38A49AAC"/>
    <w:rsid w:val="38B8DC2B"/>
    <w:rsid w:val="38E31DEC"/>
    <w:rsid w:val="3914E030"/>
    <w:rsid w:val="392B34BD"/>
    <w:rsid w:val="397D1020"/>
    <w:rsid w:val="397EC958"/>
    <w:rsid w:val="39AA74C6"/>
    <w:rsid w:val="39C5A622"/>
    <w:rsid w:val="39C74E1C"/>
    <w:rsid w:val="39D874DD"/>
    <w:rsid w:val="39E940D5"/>
    <w:rsid w:val="39EA84E0"/>
    <w:rsid w:val="3A034B2F"/>
    <w:rsid w:val="3A041BF2"/>
    <w:rsid w:val="3A0CF2E2"/>
    <w:rsid w:val="3A0DC43A"/>
    <w:rsid w:val="3A4A089F"/>
    <w:rsid w:val="3A515B55"/>
    <w:rsid w:val="3A6C0362"/>
    <w:rsid w:val="3ABAE3AB"/>
    <w:rsid w:val="3AC50A06"/>
    <w:rsid w:val="3B02B866"/>
    <w:rsid w:val="3B0594C0"/>
    <w:rsid w:val="3B4A34F1"/>
    <w:rsid w:val="3B66F6D0"/>
    <w:rsid w:val="3B799ACB"/>
    <w:rsid w:val="3B84D597"/>
    <w:rsid w:val="3B969B0B"/>
    <w:rsid w:val="3BE0E6FB"/>
    <w:rsid w:val="3BEDFDC8"/>
    <w:rsid w:val="3BFA90E3"/>
    <w:rsid w:val="3C35B673"/>
    <w:rsid w:val="3C73F067"/>
    <w:rsid w:val="3C898B8E"/>
    <w:rsid w:val="3C8BEE6E"/>
    <w:rsid w:val="3CA1CFBA"/>
    <w:rsid w:val="3CB2E7E7"/>
    <w:rsid w:val="3CBE943D"/>
    <w:rsid w:val="3CE0E32E"/>
    <w:rsid w:val="3CE1AE16"/>
    <w:rsid w:val="3CFECCBA"/>
    <w:rsid w:val="3D243DB1"/>
    <w:rsid w:val="3D3002A9"/>
    <w:rsid w:val="3D396FAE"/>
    <w:rsid w:val="3D5A96D5"/>
    <w:rsid w:val="3D6C6A57"/>
    <w:rsid w:val="3D85B1EC"/>
    <w:rsid w:val="3D87C3D8"/>
    <w:rsid w:val="3D93DD69"/>
    <w:rsid w:val="3D98A646"/>
    <w:rsid w:val="3DD12A54"/>
    <w:rsid w:val="3E09F054"/>
    <w:rsid w:val="3E346444"/>
    <w:rsid w:val="3E520EB4"/>
    <w:rsid w:val="3E6521BA"/>
    <w:rsid w:val="3E847EC4"/>
    <w:rsid w:val="3E8BCAF8"/>
    <w:rsid w:val="3E9F0838"/>
    <w:rsid w:val="3EA1C103"/>
    <w:rsid w:val="3EA65E11"/>
    <w:rsid w:val="3EB312F0"/>
    <w:rsid w:val="3EBBD976"/>
    <w:rsid w:val="3ED245DD"/>
    <w:rsid w:val="3EE5A500"/>
    <w:rsid w:val="3EFCD87C"/>
    <w:rsid w:val="3F066501"/>
    <w:rsid w:val="3F315C43"/>
    <w:rsid w:val="3F48D022"/>
    <w:rsid w:val="3F4D2C06"/>
    <w:rsid w:val="3F540C62"/>
    <w:rsid w:val="3F55A69C"/>
    <w:rsid w:val="3F606C9B"/>
    <w:rsid w:val="3F92507D"/>
    <w:rsid w:val="3FB703E2"/>
    <w:rsid w:val="3FD60FF5"/>
    <w:rsid w:val="3FD8AE1E"/>
    <w:rsid w:val="3FDE2CCF"/>
    <w:rsid w:val="403F72E8"/>
    <w:rsid w:val="4061ABB7"/>
    <w:rsid w:val="40652347"/>
    <w:rsid w:val="40839EBC"/>
    <w:rsid w:val="40ABB276"/>
    <w:rsid w:val="40CE2386"/>
    <w:rsid w:val="40D448EB"/>
    <w:rsid w:val="40D5D8A7"/>
    <w:rsid w:val="40D737AF"/>
    <w:rsid w:val="40D9EBC2"/>
    <w:rsid w:val="4108F51C"/>
    <w:rsid w:val="41123FA8"/>
    <w:rsid w:val="41482D16"/>
    <w:rsid w:val="415A3AD6"/>
    <w:rsid w:val="416E07C8"/>
    <w:rsid w:val="416E74D7"/>
    <w:rsid w:val="416E8AA4"/>
    <w:rsid w:val="41880727"/>
    <w:rsid w:val="41A3F2C8"/>
    <w:rsid w:val="41D3AC90"/>
    <w:rsid w:val="41FDD41B"/>
    <w:rsid w:val="42186EE7"/>
    <w:rsid w:val="4229BDC5"/>
    <w:rsid w:val="423F70EC"/>
    <w:rsid w:val="425A647F"/>
    <w:rsid w:val="426B0325"/>
    <w:rsid w:val="42A314EB"/>
    <w:rsid w:val="42E77463"/>
    <w:rsid w:val="4307FE33"/>
    <w:rsid w:val="430B64FF"/>
    <w:rsid w:val="430F86FC"/>
    <w:rsid w:val="4310EF05"/>
    <w:rsid w:val="43233042"/>
    <w:rsid w:val="43293D06"/>
    <w:rsid w:val="433B9484"/>
    <w:rsid w:val="4365AE18"/>
    <w:rsid w:val="4384C91B"/>
    <w:rsid w:val="438A0276"/>
    <w:rsid w:val="438E97C0"/>
    <w:rsid w:val="439351A8"/>
    <w:rsid w:val="43BDD857"/>
    <w:rsid w:val="43E09342"/>
    <w:rsid w:val="43E10D56"/>
    <w:rsid w:val="43F98C0C"/>
    <w:rsid w:val="44023899"/>
    <w:rsid w:val="44118C57"/>
    <w:rsid w:val="441C9BC5"/>
    <w:rsid w:val="4440212F"/>
    <w:rsid w:val="4458B26D"/>
    <w:rsid w:val="4472AA17"/>
    <w:rsid w:val="44958AC9"/>
    <w:rsid w:val="44A65D35"/>
    <w:rsid w:val="44DF373A"/>
    <w:rsid w:val="44EAC0C6"/>
    <w:rsid w:val="4519650C"/>
    <w:rsid w:val="451A9868"/>
    <w:rsid w:val="4523C90D"/>
    <w:rsid w:val="452DA65D"/>
    <w:rsid w:val="452F5FDE"/>
    <w:rsid w:val="4537C8EB"/>
    <w:rsid w:val="453BB894"/>
    <w:rsid w:val="45518516"/>
    <w:rsid w:val="45622C18"/>
    <w:rsid w:val="45787561"/>
    <w:rsid w:val="458DC102"/>
    <w:rsid w:val="459A24E1"/>
    <w:rsid w:val="45A74B7C"/>
    <w:rsid w:val="45D4F082"/>
    <w:rsid w:val="45DC342B"/>
    <w:rsid w:val="460D083A"/>
    <w:rsid w:val="4613FFBF"/>
    <w:rsid w:val="462F0194"/>
    <w:rsid w:val="46348690"/>
    <w:rsid w:val="463BCC92"/>
    <w:rsid w:val="464F2A94"/>
    <w:rsid w:val="46593319"/>
    <w:rsid w:val="465C9607"/>
    <w:rsid w:val="467FEE41"/>
    <w:rsid w:val="46B0B3D8"/>
    <w:rsid w:val="46B577C8"/>
    <w:rsid w:val="46BDD24B"/>
    <w:rsid w:val="46BF9DF6"/>
    <w:rsid w:val="46D9CAC8"/>
    <w:rsid w:val="4702E330"/>
    <w:rsid w:val="4719C993"/>
    <w:rsid w:val="47246B0A"/>
    <w:rsid w:val="4745AFF0"/>
    <w:rsid w:val="475087E7"/>
    <w:rsid w:val="475C1DE7"/>
    <w:rsid w:val="4780C07A"/>
    <w:rsid w:val="47860336"/>
    <w:rsid w:val="47ABC71C"/>
    <w:rsid w:val="47BCA70D"/>
    <w:rsid w:val="47C96D45"/>
    <w:rsid w:val="47E0FAFC"/>
    <w:rsid w:val="4803F746"/>
    <w:rsid w:val="4806E1CC"/>
    <w:rsid w:val="480DD705"/>
    <w:rsid w:val="480EBD08"/>
    <w:rsid w:val="48155DBA"/>
    <w:rsid w:val="4819C7D0"/>
    <w:rsid w:val="48421AA5"/>
    <w:rsid w:val="48467347"/>
    <w:rsid w:val="4846C179"/>
    <w:rsid w:val="487E54E6"/>
    <w:rsid w:val="48AE411D"/>
    <w:rsid w:val="48B3C71D"/>
    <w:rsid w:val="48CEB942"/>
    <w:rsid w:val="48E4BD71"/>
    <w:rsid w:val="48E5B219"/>
    <w:rsid w:val="49104BAA"/>
    <w:rsid w:val="491D1665"/>
    <w:rsid w:val="492F762A"/>
    <w:rsid w:val="493668A0"/>
    <w:rsid w:val="493A6F18"/>
    <w:rsid w:val="493EEB4F"/>
    <w:rsid w:val="4966697F"/>
    <w:rsid w:val="4974DF13"/>
    <w:rsid w:val="4988892B"/>
    <w:rsid w:val="499AE4D0"/>
    <w:rsid w:val="499BD038"/>
    <w:rsid w:val="49A9EA0C"/>
    <w:rsid w:val="49AE60B2"/>
    <w:rsid w:val="49C5D62F"/>
    <w:rsid w:val="49C6E522"/>
    <w:rsid w:val="49DA848E"/>
    <w:rsid w:val="49E0D1BD"/>
    <w:rsid w:val="49EE38C0"/>
    <w:rsid w:val="49F11439"/>
    <w:rsid w:val="49F45C58"/>
    <w:rsid w:val="49FA24C0"/>
    <w:rsid w:val="49FEE301"/>
    <w:rsid w:val="4A141707"/>
    <w:rsid w:val="4A2A7F79"/>
    <w:rsid w:val="4A354153"/>
    <w:rsid w:val="4A395F0D"/>
    <w:rsid w:val="4A3C7AC8"/>
    <w:rsid w:val="4A3DAB9B"/>
    <w:rsid w:val="4A50873E"/>
    <w:rsid w:val="4A580C4E"/>
    <w:rsid w:val="4A5EC2AB"/>
    <w:rsid w:val="4A8A7939"/>
    <w:rsid w:val="4ABAD9C8"/>
    <w:rsid w:val="4AC4EA2C"/>
    <w:rsid w:val="4ACFD4C5"/>
    <w:rsid w:val="4ADFCA52"/>
    <w:rsid w:val="4AF8A05C"/>
    <w:rsid w:val="4AFAA490"/>
    <w:rsid w:val="4B21898A"/>
    <w:rsid w:val="4B2DFF1E"/>
    <w:rsid w:val="4B33750A"/>
    <w:rsid w:val="4B386AA7"/>
    <w:rsid w:val="4B41D6A4"/>
    <w:rsid w:val="4B44677A"/>
    <w:rsid w:val="4B46C670"/>
    <w:rsid w:val="4B488D11"/>
    <w:rsid w:val="4B5A7962"/>
    <w:rsid w:val="4B613C08"/>
    <w:rsid w:val="4B84454F"/>
    <w:rsid w:val="4B938AC3"/>
    <w:rsid w:val="4BA26480"/>
    <w:rsid w:val="4BAAFF3A"/>
    <w:rsid w:val="4BC1C0CD"/>
    <w:rsid w:val="4BD7228F"/>
    <w:rsid w:val="4BF4D4FF"/>
    <w:rsid w:val="4BFA2345"/>
    <w:rsid w:val="4C08A4EE"/>
    <w:rsid w:val="4C26A9D2"/>
    <w:rsid w:val="4C340C0D"/>
    <w:rsid w:val="4C5AB198"/>
    <w:rsid w:val="4C6F64A4"/>
    <w:rsid w:val="4C8A226C"/>
    <w:rsid w:val="4C99F5C3"/>
    <w:rsid w:val="4CAEC120"/>
    <w:rsid w:val="4CF43D0D"/>
    <w:rsid w:val="4D053F2C"/>
    <w:rsid w:val="4D07E66E"/>
    <w:rsid w:val="4D1506D6"/>
    <w:rsid w:val="4D258F2A"/>
    <w:rsid w:val="4D287E45"/>
    <w:rsid w:val="4D4BCA56"/>
    <w:rsid w:val="4D82FB51"/>
    <w:rsid w:val="4D94BD67"/>
    <w:rsid w:val="4DA4C786"/>
    <w:rsid w:val="4DA71EFE"/>
    <w:rsid w:val="4DE7728B"/>
    <w:rsid w:val="4E04C5D5"/>
    <w:rsid w:val="4E19622C"/>
    <w:rsid w:val="4E2F25BD"/>
    <w:rsid w:val="4E30F8BB"/>
    <w:rsid w:val="4E3DAEC9"/>
    <w:rsid w:val="4E529A95"/>
    <w:rsid w:val="4E531870"/>
    <w:rsid w:val="4E5D7E0C"/>
    <w:rsid w:val="4E5F5E30"/>
    <w:rsid w:val="4E633613"/>
    <w:rsid w:val="4E734545"/>
    <w:rsid w:val="4E7E364B"/>
    <w:rsid w:val="4E8774BB"/>
    <w:rsid w:val="4E934EA6"/>
    <w:rsid w:val="4E992588"/>
    <w:rsid w:val="4EA08EAE"/>
    <w:rsid w:val="4EA33B63"/>
    <w:rsid w:val="4EA5F7DC"/>
    <w:rsid w:val="4EB01659"/>
    <w:rsid w:val="4EC11FDA"/>
    <w:rsid w:val="4ED6497E"/>
    <w:rsid w:val="4EDC25DA"/>
    <w:rsid w:val="4EDC2797"/>
    <w:rsid w:val="4EE79E8A"/>
    <w:rsid w:val="4F382669"/>
    <w:rsid w:val="4F5BC6D0"/>
    <w:rsid w:val="4F72B470"/>
    <w:rsid w:val="4F757ED3"/>
    <w:rsid w:val="4F76791C"/>
    <w:rsid w:val="4F877EFF"/>
    <w:rsid w:val="4F925400"/>
    <w:rsid w:val="4FB746FD"/>
    <w:rsid w:val="4FC75D3D"/>
    <w:rsid w:val="4FD18793"/>
    <w:rsid w:val="4FDE2396"/>
    <w:rsid w:val="4FEA882E"/>
    <w:rsid w:val="4FF31EE5"/>
    <w:rsid w:val="500FAD1B"/>
    <w:rsid w:val="5059945A"/>
    <w:rsid w:val="505EA2F0"/>
    <w:rsid w:val="50739BEE"/>
    <w:rsid w:val="5079FF13"/>
    <w:rsid w:val="508A59E2"/>
    <w:rsid w:val="50D6A460"/>
    <w:rsid w:val="510A328A"/>
    <w:rsid w:val="5133A7CB"/>
    <w:rsid w:val="5161024C"/>
    <w:rsid w:val="51894DB2"/>
    <w:rsid w:val="51DB4B37"/>
    <w:rsid w:val="51DBCF3D"/>
    <w:rsid w:val="51EAC259"/>
    <w:rsid w:val="51FF038A"/>
    <w:rsid w:val="52011585"/>
    <w:rsid w:val="5207FC14"/>
    <w:rsid w:val="5221935A"/>
    <w:rsid w:val="5230F3E1"/>
    <w:rsid w:val="5255C5D1"/>
    <w:rsid w:val="52611735"/>
    <w:rsid w:val="52749BD5"/>
    <w:rsid w:val="527D42B7"/>
    <w:rsid w:val="527F040D"/>
    <w:rsid w:val="528E810C"/>
    <w:rsid w:val="52984C2D"/>
    <w:rsid w:val="529C4F90"/>
    <w:rsid w:val="529F0492"/>
    <w:rsid w:val="52B1C555"/>
    <w:rsid w:val="52DFADF8"/>
    <w:rsid w:val="52E0B6C4"/>
    <w:rsid w:val="52E4A635"/>
    <w:rsid w:val="52F48033"/>
    <w:rsid w:val="52FEA7AA"/>
    <w:rsid w:val="5314AFED"/>
    <w:rsid w:val="5315E528"/>
    <w:rsid w:val="532AA7DE"/>
    <w:rsid w:val="5347E0D3"/>
    <w:rsid w:val="53565960"/>
    <w:rsid w:val="536257E9"/>
    <w:rsid w:val="536A8097"/>
    <w:rsid w:val="53826223"/>
    <w:rsid w:val="5389EEA2"/>
    <w:rsid w:val="5394FF01"/>
    <w:rsid w:val="5397B795"/>
    <w:rsid w:val="539FE204"/>
    <w:rsid w:val="53A3C7D9"/>
    <w:rsid w:val="53A5CA15"/>
    <w:rsid w:val="53AD49B0"/>
    <w:rsid w:val="53AEABAC"/>
    <w:rsid w:val="53B8B5BF"/>
    <w:rsid w:val="53CC6EBD"/>
    <w:rsid w:val="53EAD4C0"/>
    <w:rsid w:val="53EE51BA"/>
    <w:rsid w:val="53EFBE5B"/>
    <w:rsid w:val="5403C217"/>
    <w:rsid w:val="540876AA"/>
    <w:rsid w:val="541C1C4F"/>
    <w:rsid w:val="543B70F3"/>
    <w:rsid w:val="5448C6C0"/>
    <w:rsid w:val="5450787F"/>
    <w:rsid w:val="545D331D"/>
    <w:rsid w:val="54804878"/>
    <w:rsid w:val="54816A8F"/>
    <w:rsid w:val="5489FA45"/>
    <w:rsid w:val="548B43AE"/>
    <w:rsid w:val="54C4B129"/>
    <w:rsid w:val="54E79A79"/>
    <w:rsid w:val="550C6BD8"/>
    <w:rsid w:val="55156C2F"/>
    <w:rsid w:val="55198E57"/>
    <w:rsid w:val="5529587E"/>
    <w:rsid w:val="55323DF6"/>
    <w:rsid w:val="55373D35"/>
    <w:rsid w:val="55492B85"/>
    <w:rsid w:val="554BA375"/>
    <w:rsid w:val="554FC15C"/>
    <w:rsid w:val="55500C2E"/>
    <w:rsid w:val="5565B323"/>
    <w:rsid w:val="556DE9EB"/>
    <w:rsid w:val="556F8BFB"/>
    <w:rsid w:val="5576B233"/>
    <w:rsid w:val="557A7DDC"/>
    <w:rsid w:val="55852E67"/>
    <w:rsid w:val="55860008"/>
    <w:rsid w:val="5594F94B"/>
    <w:rsid w:val="55AECE5E"/>
    <w:rsid w:val="55B93234"/>
    <w:rsid w:val="55C52531"/>
    <w:rsid w:val="560ABB20"/>
    <w:rsid w:val="561DD354"/>
    <w:rsid w:val="563F7DC0"/>
    <w:rsid w:val="564D8E47"/>
    <w:rsid w:val="564E7B35"/>
    <w:rsid w:val="564FD382"/>
    <w:rsid w:val="5654D548"/>
    <w:rsid w:val="56643D11"/>
    <w:rsid w:val="5672E779"/>
    <w:rsid w:val="5697EBA1"/>
    <w:rsid w:val="569C899E"/>
    <w:rsid w:val="56AC2BE1"/>
    <w:rsid w:val="56C4EE78"/>
    <w:rsid w:val="56EBBF68"/>
    <w:rsid w:val="5709600F"/>
    <w:rsid w:val="5717B094"/>
    <w:rsid w:val="571B705F"/>
    <w:rsid w:val="5724F255"/>
    <w:rsid w:val="573E8B11"/>
    <w:rsid w:val="5750D7FC"/>
    <w:rsid w:val="575B3DB5"/>
    <w:rsid w:val="5777B00A"/>
    <w:rsid w:val="57A526BA"/>
    <w:rsid w:val="57A52C45"/>
    <w:rsid w:val="57AE1564"/>
    <w:rsid w:val="57BCB899"/>
    <w:rsid w:val="57BCFAB5"/>
    <w:rsid w:val="57E042CC"/>
    <w:rsid w:val="57E9003D"/>
    <w:rsid w:val="57FAE288"/>
    <w:rsid w:val="5807414A"/>
    <w:rsid w:val="5809D7E4"/>
    <w:rsid w:val="582A900F"/>
    <w:rsid w:val="5849F22D"/>
    <w:rsid w:val="586125A6"/>
    <w:rsid w:val="5870B078"/>
    <w:rsid w:val="5886C277"/>
    <w:rsid w:val="58889FFD"/>
    <w:rsid w:val="5888DEC2"/>
    <w:rsid w:val="58963F7D"/>
    <w:rsid w:val="58A7B21B"/>
    <w:rsid w:val="58B7F087"/>
    <w:rsid w:val="58F44793"/>
    <w:rsid w:val="590A5639"/>
    <w:rsid w:val="5916C36F"/>
    <w:rsid w:val="59231C06"/>
    <w:rsid w:val="5925454A"/>
    <w:rsid w:val="5952687F"/>
    <w:rsid w:val="59850583"/>
    <w:rsid w:val="598DFB77"/>
    <w:rsid w:val="599F3432"/>
    <w:rsid w:val="59A5A23C"/>
    <w:rsid w:val="59AE39D7"/>
    <w:rsid w:val="59C500C7"/>
    <w:rsid w:val="59C71128"/>
    <w:rsid w:val="59D3091D"/>
    <w:rsid w:val="59F0E09D"/>
    <w:rsid w:val="59F27CF9"/>
    <w:rsid w:val="5A0080A0"/>
    <w:rsid w:val="5A065C35"/>
    <w:rsid w:val="5A078BBF"/>
    <w:rsid w:val="5A07E307"/>
    <w:rsid w:val="5A086DE0"/>
    <w:rsid w:val="5A159C8D"/>
    <w:rsid w:val="5A4BE84E"/>
    <w:rsid w:val="5A4C3186"/>
    <w:rsid w:val="5A54AC3A"/>
    <w:rsid w:val="5A66073D"/>
    <w:rsid w:val="5A878489"/>
    <w:rsid w:val="5A951E0E"/>
    <w:rsid w:val="5A9A9365"/>
    <w:rsid w:val="5AD2A6C7"/>
    <w:rsid w:val="5ADC95B1"/>
    <w:rsid w:val="5AEBE6EB"/>
    <w:rsid w:val="5AF9EEEB"/>
    <w:rsid w:val="5AFAEB50"/>
    <w:rsid w:val="5B16B16E"/>
    <w:rsid w:val="5B21849A"/>
    <w:rsid w:val="5B2A0942"/>
    <w:rsid w:val="5B4EB79D"/>
    <w:rsid w:val="5B4FD889"/>
    <w:rsid w:val="5B67514D"/>
    <w:rsid w:val="5B86B13A"/>
    <w:rsid w:val="5B91E5E5"/>
    <w:rsid w:val="5B9290A8"/>
    <w:rsid w:val="5BB265BB"/>
    <w:rsid w:val="5BBE1631"/>
    <w:rsid w:val="5BCF6E97"/>
    <w:rsid w:val="5BD66C40"/>
    <w:rsid w:val="5BEF94BF"/>
    <w:rsid w:val="5C01A206"/>
    <w:rsid w:val="5C01C69B"/>
    <w:rsid w:val="5C2D35A2"/>
    <w:rsid w:val="5C645149"/>
    <w:rsid w:val="5C7C24DA"/>
    <w:rsid w:val="5CAEE0BE"/>
    <w:rsid w:val="5CB7BB8F"/>
    <w:rsid w:val="5CE72A89"/>
    <w:rsid w:val="5CF2AB96"/>
    <w:rsid w:val="5CF74609"/>
    <w:rsid w:val="5D098684"/>
    <w:rsid w:val="5D27A4D2"/>
    <w:rsid w:val="5D313EAE"/>
    <w:rsid w:val="5D3ADDDD"/>
    <w:rsid w:val="5D7DEA84"/>
    <w:rsid w:val="5D89C325"/>
    <w:rsid w:val="5D9B04CA"/>
    <w:rsid w:val="5DB3FE23"/>
    <w:rsid w:val="5DC383AA"/>
    <w:rsid w:val="5DC695A2"/>
    <w:rsid w:val="5DC74EB3"/>
    <w:rsid w:val="5DE5EBCA"/>
    <w:rsid w:val="5DEAF738"/>
    <w:rsid w:val="5E3CD99F"/>
    <w:rsid w:val="5E67AD1E"/>
    <w:rsid w:val="5EA3FD42"/>
    <w:rsid w:val="5EC6BBAC"/>
    <w:rsid w:val="5ECF4366"/>
    <w:rsid w:val="5ED0BDB9"/>
    <w:rsid w:val="5ED62E0D"/>
    <w:rsid w:val="5F1F42E1"/>
    <w:rsid w:val="5F52FF5E"/>
    <w:rsid w:val="5F5F0F42"/>
    <w:rsid w:val="5F906D70"/>
    <w:rsid w:val="5F97AB42"/>
    <w:rsid w:val="5FA17780"/>
    <w:rsid w:val="5FA237BF"/>
    <w:rsid w:val="5FBD434D"/>
    <w:rsid w:val="5FC8297B"/>
    <w:rsid w:val="5FCA8E40"/>
    <w:rsid w:val="5FCECB94"/>
    <w:rsid w:val="5FFCCC79"/>
    <w:rsid w:val="60145038"/>
    <w:rsid w:val="6034445E"/>
    <w:rsid w:val="604A490F"/>
    <w:rsid w:val="60501ACC"/>
    <w:rsid w:val="6050643E"/>
    <w:rsid w:val="6055FCEE"/>
    <w:rsid w:val="60618F01"/>
    <w:rsid w:val="6065F039"/>
    <w:rsid w:val="607161F6"/>
    <w:rsid w:val="6073D78C"/>
    <w:rsid w:val="60741220"/>
    <w:rsid w:val="6075D55F"/>
    <w:rsid w:val="608CAB4C"/>
    <w:rsid w:val="60A38F8C"/>
    <w:rsid w:val="60C10084"/>
    <w:rsid w:val="60CCC08D"/>
    <w:rsid w:val="60D9DBCC"/>
    <w:rsid w:val="60E88470"/>
    <w:rsid w:val="60EBE8C9"/>
    <w:rsid w:val="60EBF916"/>
    <w:rsid w:val="60F2E815"/>
    <w:rsid w:val="617A03F5"/>
    <w:rsid w:val="61802956"/>
    <w:rsid w:val="61AD242E"/>
    <w:rsid w:val="61AE72D1"/>
    <w:rsid w:val="61F198B8"/>
    <w:rsid w:val="61F8813D"/>
    <w:rsid w:val="61F8E4FF"/>
    <w:rsid w:val="61FE7D20"/>
    <w:rsid w:val="621BCF95"/>
    <w:rsid w:val="622F5521"/>
    <w:rsid w:val="62404D13"/>
    <w:rsid w:val="6250EE10"/>
    <w:rsid w:val="62827F6E"/>
    <w:rsid w:val="6289236F"/>
    <w:rsid w:val="62A1753A"/>
    <w:rsid w:val="62A33E76"/>
    <w:rsid w:val="62BED32A"/>
    <w:rsid w:val="62CC7257"/>
    <w:rsid w:val="62D9BEF3"/>
    <w:rsid w:val="62E3103D"/>
    <w:rsid w:val="62F68110"/>
    <w:rsid w:val="63055488"/>
    <w:rsid w:val="632B99C8"/>
    <w:rsid w:val="63422EAC"/>
    <w:rsid w:val="634C681B"/>
    <w:rsid w:val="635B445B"/>
    <w:rsid w:val="638F5D38"/>
    <w:rsid w:val="63A03FE2"/>
    <w:rsid w:val="63A37A7E"/>
    <w:rsid w:val="63A6B8BD"/>
    <w:rsid w:val="63B67BC3"/>
    <w:rsid w:val="63B8486A"/>
    <w:rsid w:val="63BA0185"/>
    <w:rsid w:val="63BEEFFD"/>
    <w:rsid w:val="63CA47BF"/>
    <w:rsid w:val="63D23903"/>
    <w:rsid w:val="63D4222A"/>
    <w:rsid w:val="63E3607A"/>
    <w:rsid w:val="63F5A6B0"/>
    <w:rsid w:val="63F7F8D4"/>
    <w:rsid w:val="63FC0480"/>
    <w:rsid w:val="6418211A"/>
    <w:rsid w:val="6420AA3E"/>
    <w:rsid w:val="644E2B94"/>
    <w:rsid w:val="647A1FF2"/>
    <w:rsid w:val="64F35240"/>
    <w:rsid w:val="64F79130"/>
    <w:rsid w:val="6530DAF1"/>
    <w:rsid w:val="6532C1A5"/>
    <w:rsid w:val="6541A73D"/>
    <w:rsid w:val="65456600"/>
    <w:rsid w:val="6547C733"/>
    <w:rsid w:val="654D8BEC"/>
    <w:rsid w:val="654E604A"/>
    <w:rsid w:val="65531444"/>
    <w:rsid w:val="655EC2C2"/>
    <w:rsid w:val="656024B2"/>
    <w:rsid w:val="656A913A"/>
    <w:rsid w:val="6578E97B"/>
    <w:rsid w:val="657B7E50"/>
    <w:rsid w:val="6582F375"/>
    <w:rsid w:val="658784AA"/>
    <w:rsid w:val="658A4CC0"/>
    <w:rsid w:val="6590050F"/>
    <w:rsid w:val="6596C5C9"/>
    <w:rsid w:val="659CA1AB"/>
    <w:rsid w:val="65B6E5FB"/>
    <w:rsid w:val="65CFC5BF"/>
    <w:rsid w:val="65D8F414"/>
    <w:rsid w:val="65E683BD"/>
    <w:rsid w:val="65EEFA9D"/>
    <w:rsid w:val="65FD9A9A"/>
    <w:rsid w:val="6619559B"/>
    <w:rsid w:val="662C3EB6"/>
    <w:rsid w:val="663814AF"/>
    <w:rsid w:val="665A0248"/>
    <w:rsid w:val="667F594D"/>
    <w:rsid w:val="669B0E89"/>
    <w:rsid w:val="66B0CAE5"/>
    <w:rsid w:val="66B96B66"/>
    <w:rsid w:val="66BFA6DA"/>
    <w:rsid w:val="66CC08D8"/>
    <w:rsid w:val="66D05084"/>
    <w:rsid w:val="66D7D061"/>
    <w:rsid w:val="66E09469"/>
    <w:rsid w:val="66E17479"/>
    <w:rsid w:val="6719A567"/>
    <w:rsid w:val="671B01F7"/>
    <w:rsid w:val="673B8D42"/>
    <w:rsid w:val="6763CC43"/>
    <w:rsid w:val="679427B6"/>
    <w:rsid w:val="67B2B2AC"/>
    <w:rsid w:val="67C14D9E"/>
    <w:rsid w:val="67C40B63"/>
    <w:rsid w:val="67CBF549"/>
    <w:rsid w:val="67D31A57"/>
    <w:rsid w:val="68046B71"/>
    <w:rsid w:val="680C739B"/>
    <w:rsid w:val="680F3095"/>
    <w:rsid w:val="6824B278"/>
    <w:rsid w:val="684D6FE8"/>
    <w:rsid w:val="688C880D"/>
    <w:rsid w:val="68BCF0BD"/>
    <w:rsid w:val="68CC3F04"/>
    <w:rsid w:val="68F989C2"/>
    <w:rsid w:val="68FB92E3"/>
    <w:rsid w:val="68FD585A"/>
    <w:rsid w:val="68FFFCCF"/>
    <w:rsid w:val="6908D86F"/>
    <w:rsid w:val="693BBD58"/>
    <w:rsid w:val="6945409A"/>
    <w:rsid w:val="69739275"/>
    <w:rsid w:val="6973B1F7"/>
    <w:rsid w:val="69741A40"/>
    <w:rsid w:val="697A04E8"/>
    <w:rsid w:val="698A7847"/>
    <w:rsid w:val="6997BB0A"/>
    <w:rsid w:val="69B382DE"/>
    <w:rsid w:val="69C2CF14"/>
    <w:rsid w:val="69C95BB2"/>
    <w:rsid w:val="69EC153F"/>
    <w:rsid w:val="6A02571C"/>
    <w:rsid w:val="6A11FB82"/>
    <w:rsid w:val="6A1477DD"/>
    <w:rsid w:val="6A28F118"/>
    <w:rsid w:val="6A4E416A"/>
    <w:rsid w:val="6A4EB0ED"/>
    <w:rsid w:val="6A63C9FE"/>
    <w:rsid w:val="6A66061F"/>
    <w:rsid w:val="6A738C71"/>
    <w:rsid w:val="6A7566FB"/>
    <w:rsid w:val="6A8780EA"/>
    <w:rsid w:val="6A9EE461"/>
    <w:rsid w:val="6AB01B0A"/>
    <w:rsid w:val="6AB01B2B"/>
    <w:rsid w:val="6AC92773"/>
    <w:rsid w:val="6B128676"/>
    <w:rsid w:val="6B132C74"/>
    <w:rsid w:val="6B15D6BC"/>
    <w:rsid w:val="6B1D00CB"/>
    <w:rsid w:val="6B401535"/>
    <w:rsid w:val="6B449F40"/>
    <w:rsid w:val="6B64E79C"/>
    <w:rsid w:val="6B762D5F"/>
    <w:rsid w:val="6BA0E6D0"/>
    <w:rsid w:val="6BA456FD"/>
    <w:rsid w:val="6BA92624"/>
    <w:rsid w:val="6BC0B3EB"/>
    <w:rsid w:val="6BC742E6"/>
    <w:rsid w:val="6BED87FE"/>
    <w:rsid w:val="6C05E4F7"/>
    <w:rsid w:val="6C07DE8D"/>
    <w:rsid w:val="6C0BAFC8"/>
    <w:rsid w:val="6C18C852"/>
    <w:rsid w:val="6C3B3AB3"/>
    <w:rsid w:val="6C3DB7B1"/>
    <w:rsid w:val="6C53D1B7"/>
    <w:rsid w:val="6C609027"/>
    <w:rsid w:val="6C781802"/>
    <w:rsid w:val="6C7DC6AD"/>
    <w:rsid w:val="6C838DB9"/>
    <w:rsid w:val="6CBE9AEE"/>
    <w:rsid w:val="6CD7971B"/>
    <w:rsid w:val="6CEB634A"/>
    <w:rsid w:val="6CF3D00B"/>
    <w:rsid w:val="6CF84E7B"/>
    <w:rsid w:val="6D09B8D3"/>
    <w:rsid w:val="6D1A5F48"/>
    <w:rsid w:val="6D2BBA1A"/>
    <w:rsid w:val="6D3BF5A4"/>
    <w:rsid w:val="6D3C8677"/>
    <w:rsid w:val="6D4AAD5F"/>
    <w:rsid w:val="6D618566"/>
    <w:rsid w:val="6D6B703B"/>
    <w:rsid w:val="6D6F0D48"/>
    <w:rsid w:val="6D72D3C3"/>
    <w:rsid w:val="6DB923BA"/>
    <w:rsid w:val="6DBFBE7E"/>
    <w:rsid w:val="6DC40429"/>
    <w:rsid w:val="6DD19EA9"/>
    <w:rsid w:val="6DD5242B"/>
    <w:rsid w:val="6DDD67F8"/>
    <w:rsid w:val="6DE3F2C8"/>
    <w:rsid w:val="6DF5E4AB"/>
    <w:rsid w:val="6E14932B"/>
    <w:rsid w:val="6E4B3FB1"/>
    <w:rsid w:val="6E5770DC"/>
    <w:rsid w:val="6E5B5FF4"/>
    <w:rsid w:val="6E5C9E18"/>
    <w:rsid w:val="6E752DD0"/>
    <w:rsid w:val="6E7B82CD"/>
    <w:rsid w:val="6E809754"/>
    <w:rsid w:val="6E942B8B"/>
    <w:rsid w:val="6E9688A9"/>
    <w:rsid w:val="6E9994A9"/>
    <w:rsid w:val="6EA0E79A"/>
    <w:rsid w:val="6EB75FAB"/>
    <w:rsid w:val="6EBB32CA"/>
    <w:rsid w:val="6EC03790"/>
    <w:rsid w:val="6EE8BD59"/>
    <w:rsid w:val="6EFA412C"/>
    <w:rsid w:val="6F01F813"/>
    <w:rsid w:val="6F4709D3"/>
    <w:rsid w:val="6F544E7D"/>
    <w:rsid w:val="6F556FE8"/>
    <w:rsid w:val="6F70FC91"/>
    <w:rsid w:val="6F999A38"/>
    <w:rsid w:val="6FA028EF"/>
    <w:rsid w:val="6FA9C4D8"/>
    <w:rsid w:val="6FB7C839"/>
    <w:rsid w:val="6FE3916D"/>
    <w:rsid w:val="6FE7916A"/>
    <w:rsid w:val="6FF40E14"/>
    <w:rsid w:val="6FF599D5"/>
    <w:rsid w:val="6FFC4EC4"/>
    <w:rsid w:val="70068AA7"/>
    <w:rsid w:val="700C668B"/>
    <w:rsid w:val="70716690"/>
    <w:rsid w:val="707247A7"/>
    <w:rsid w:val="7072B778"/>
    <w:rsid w:val="70871B2B"/>
    <w:rsid w:val="708F554E"/>
    <w:rsid w:val="709DC4C9"/>
    <w:rsid w:val="70AB3AA7"/>
    <w:rsid w:val="70AEB2B3"/>
    <w:rsid w:val="70B0E225"/>
    <w:rsid w:val="70D9BDC9"/>
    <w:rsid w:val="70DE2BAE"/>
    <w:rsid w:val="70DF864F"/>
    <w:rsid w:val="70E19EFF"/>
    <w:rsid w:val="70E81696"/>
    <w:rsid w:val="70F9040A"/>
    <w:rsid w:val="7100D6AC"/>
    <w:rsid w:val="711F11BC"/>
    <w:rsid w:val="712B79F5"/>
    <w:rsid w:val="71415668"/>
    <w:rsid w:val="71533D9D"/>
    <w:rsid w:val="71569C72"/>
    <w:rsid w:val="715A19AE"/>
    <w:rsid w:val="715C1353"/>
    <w:rsid w:val="716FC9C2"/>
    <w:rsid w:val="71720E21"/>
    <w:rsid w:val="7182A1DB"/>
    <w:rsid w:val="7184673A"/>
    <w:rsid w:val="71A31F63"/>
    <w:rsid w:val="71BB8D92"/>
    <w:rsid w:val="71C41ED2"/>
    <w:rsid w:val="71C42324"/>
    <w:rsid w:val="71C65BD7"/>
    <w:rsid w:val="71DD3BE0"/>
    <w:rsid w:val="71F654B5"/>
    <w:rsid w:val="7200A7CE"/>
    <w:rsid w:val="721B4E2F"/>
    <w:rsid w:val="72438895"/>
    <w:rsid w:val="72646794"/>
    <w:rsid w:val="72679D18"/>
    <w:rsid w:val="72837713"/>
    <w:rsid w:val="728543A0"/>
    <w:rsid w:val="729B1669"/>
    <w:rsid w:val="72C28DEB"/>
    <w:rsid w:val="72DAA85C"/>
    <w:rsid w:val="72F68912"/>
    <w:rsid w:val="72F870CB"/>
    <w:rsid w:val="73007D4E"/>
    <w:rsid w:val="7306726C"/>
    <w:rsid w:val="730FC06A"/>
    <w:rsid w:val="731084E9"/>
    <w:rsid w:val="73335F3D"/>
    <w:rsid w:val="7343EED1"/>
    <w:rsid w:val="734E2736"/>
    <w:rsid w:val="7368A781"/>
    <w:rsid w:val="73A1A4E7"/>
    <w:rsid w:val="73BD52A9"/>
    <w:rsid w:val="73E9C238"/>
    <w:rsid w:val="73F6A4C8"/>
    <w:rsid w:val="74025FB5"/>
    <w:rsid w:val="741E05F0"/>
    <w:rsid w:val="74265B64"/>
    <w:rsid w:val="7436677C"/>
    <w:rsid w:val="7455E240"/>
    <w:rsid w:val="7462669D"/>
    <w:rsid w:val="74885DBC"/>
    <w:rsid w:val="748C7F8F"/>
    <w:rsid w:val="7491B4F1"/>
    <w:rsid w:val="74A1B203"/>
    <w:rsid w:val="74B998A7"/>
    <w:rsid w:val="74C3D95F"/>
    <w:rsid w:val="74DE6100"/>
    <w:rsid w:val="74F6B8D6"/>
    <w:rsid w:val="750A64FD"/>
    <w:rsid w:val="752148A9"/>
    <w:rsid w:val="7533B169"/>
    <w:rsid w:val="75397314"/>
    <w:rsid w:val="7567E1D1"/>
    <w:rsid w:val="757499C5"/>
    <w:rsid w:val="759ADF7D"/>
    <w:rsid w:val="75B56F91"/>
    <w:rsid w:val="75BE43B6"/>
    <w:rsid w:val="75C170BE"/>
    <w:rsid w:val="75D9DE67"/>
    <w:rsid w:val="75F21850"/>
    <w:rsid w:val="7601EB26"/>
    <w:rsid w:val="7624328A"/>
    <w:rsid w:val="762D8635"/>
    <w:rsid w:val="7656B9FB"/>
    <w:rsid w:val="765D659D"/>
    <w:rsid w:val="7667E40D"/>
    <w:rsid w:val="767771E8"/>
    <w:rsid w:val="76AF7126"/>
    <w:rsid w:val="76C12B8C"/>
    <w:rsid w:val="76E22B5A"/>
    <w:rsid w:val="7704ADF4"/>
    <w:rsid w:val="7707516C"/>
    <w:rsid w:val="7715388F"/>
    <w:rsid w:val="77338601"/>
    <w:rsid w:val="773C2615"/>
    <w:rsid w:val="773E369D"/>
    <w:rsid w:val="774521B5"/>
    <w:rsid w:val="774FF9E3"/>
    <w:rsid w:val="775B60F6"/>
    <w:rsid w:val="775E563F"/>
    <w:rsid w:val="7766527D"/>
    <w:rsid w:val="77E14944"/>
    <w:rsid w:val="77F308CF"/>
    <w:rsid w:val="77F64C11"/>
    <w:rsid w:val="77FA071F"/>
    <w:rsid w:val="780996F6"/>
    <w:rsid w:val="780EE6FD"/>
    <w:rsid w:val="78114936"/>
    <w:rsid w:val="7820B549"/>
    <w:rsid w:val="7832A82F"/>
    <w:rsid w:val="783B0987"/>
    <w:rsid w:val="7865B4A1"/>
    <w:rsid w:val="7872F2FE"/>
    <w:rsid w:val="78A56C41"/>
    <w:rsid w:val="78B6C646"/>
    <w:rsid w:val="78C23D32"/>
    <w:rsid w:val="78C740A0"/>
    <w:rsid w:val="78D0A5F1"/>
    <w:rsid w:val="78D5E77C"/>
    <w:rsid w:val="78E77E89"/>
    <w:rsid w:val="78F7B12E"/>
    <w:rsid w:val="790352A7"/>
    <w:rsid w:val="790DC153"/>
    <w:rsid w:val="79117C2E"/>
    <w:rsid w:val="794541EF"/>
    <w:rsid w:val="79454705"/>
    <w:rsid w:val="796B8B0D"/>
    <w:rsid w:val="7984EA62"/>
    <w:rsid w:val="799FEFA4"/>
    <w:rsid w:val="79A64236"/>
    <w:rsid w:val="79A911AF"/>
    <w:rsid w:val="79ABAC9A"/>
    <w:rsid w:val="79BBBB87"/>
    <w:rsid w:val="79BC60B8"/>
    <w:rsid w:val="79C5623B"/>
    <w:rsid w:val="79CCE433"/>
    <w:rsid w:val="79D7FA17"/>
    <w:rsid w:val="7A4E97D8"/>
    <w:rsid w:val="7A688F1A"/>
    <w:rsid w:val="7A7EE87E"/>
    <w:rsid w:val="7A91D61B"/>
    <w:rsid w:val="7AA8C4D3"/>
    <w:rsid w:val="7AB49B0F"/>
    <w:rsid w:val="7ABF4F5F"/>
    <w:rsid w:val="7ADB58F1"/>
    <w:rsid w:val="7ADC12BC"/>
    <w:rsid w:val="7AE2AFD6"/>
    <w:rsid w:val="7AE2E136"/>
    <w:rsid w:val="7AE4B0CF"/>
    <w:rsid w:val="7AE8E23D"/>
    <w:rsid w:val="7AEE727C"/>
    <w:rsid w:val="7AF22C42"/>
    <w:rsid w:val="7B19594B"/>
    <w:rsid w:val="7B281EC5"/>
    <w:rsid w:val="7B28D91B"/>
    <w:rsid w:val="7B29B670"/>
    <w:rsid w:val="7B4FF12F"/>
    <w:rsid w:val="7B6642F9"/>
    <w:rsid w:val="7B6F4CEC"/>
    <w:rsid w:val="7B6FD028"/>
    <w:rsid w:val="7BA1E150"/>
    <w:rsid w:val="7BA98BC7"/>
    <w:rsid w:val="7BC42135"/>
    <w:rsid w:val="7BD3C0D9"/>
    <w:rsid w:val="7BF59639"/>
    <w:rsid w:val="7C00D11F"/>
    <w:rsid w:val="7C0F0F50"/>
    <w:rsid w:val="7C6289E9"/>
    <w:rsid w:val="7CD0388F"/>
    <w:rsid w:val="7CD6A55C"/>
    <w:rsid w:val="7CFD73AA"/>
    <w:rsid w:val="7D1BEBAD"/>
    <w:rsid w:val="7D2E2C24"/>
    <w:rsid w:val="7D2E34E0"/>
    <w:rsid w:val="7D5D1D20"/>
    <w:rsid w:val="7D88EDE4"/>
    <w:rsid w:val="7D8A1B11"/>
    <w:rsid w:val="7D8FACC0"/>
    <w:rsid w:val="7DA1DF97"/>
    <w:rsid w:val="7DB7C337"/>
    <w:rsid w:val="7DC26295"/>
    <w:rsid w:val="7DC86BAB"/>
    <w:rsid w:val="7DEAA4F3"/>
    <w:rsid w:val="7E00C093"/>
    <w:rsid w:val="7E01F341"/>
    <w:rsid w:val="7E14D358"/>
    <w:rsid w:val="7E1854C4"/>
    <w:rsid w:val="7E24AF01"/>
    <w:rsid w:val="7E3AD326"/>
    <w:rsid w:val="7E3EB278"/>
    <w:rsid w:val="7E4028F2"/>
    <w:rsid w:val="7E511E1B"/>
    <w:rsid w:val="7E66C3A8"/>
    <w:rsid w:val="7E678165"/>
    <w:rsid w:val="7E840F02"/>
    <w:rsid w:val="7E938DCB"/>
    <w:rsid w:val="7E969ABE"/>
    <w:rsid w:val="7EA973CD"/>
    <w:rsid w:val="7EC4C09E"/>
    <w:rsid w:val="7EC69ECF"/>
    <w:rsid w:val="7EDDC1E9"/>
    <w:rsid w:val="7EF524FA"/>
    <w:rsid w:val="7F0338AA"/>
    <w:rsid w:val="7F102F26"/>
    <w:rsid w:val="7F12C597"/>
    <w:rsid w:val="7F2B2F9A"/>
    <w:rsid w:val="7F4C466D"/>
    <w:rsid w:val="7F5F4C06"/>
    <w:rsid w:val="7F655F85"/>
    <w:rsid w:val="7F711D26"/>
    <w:rsid w:val="7F7B15ED"/>
    <w:rsid w:val="7F7CD14D"/>
    <w:rsid w:val="7F822B17"/>
    <w:rsid w:val="7F9D4365"/>
    <w:rsid w:val="7FA91D6D"/>
    <w:rsid w:val="7FAC95ED"/>
    <w:rsid w:val="7FADE939"/>
    <w:rsid w:val="7FD2E75B"/>
    <w:rsid w:val="7FD5DC85"/>
    <w:rsid w:val="7FDA774E"/>
    <w:rsid w:val="7FF3D90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DDF4"/>
  <w15:chartTrackingRefBased/>
  <w15:docId w15:val="{81C2D39A-4D4D-4618-95FE-CC000276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5565B323"/>
    <w:rPr>
      <w:noProof/>
      <w:lang/>
    </w:rPr>
  </w:style>
  <w:style w:type="paragraph" w:styleId="Heading1">
    <w:name w:val="heading 1"/>
    <w:basedOn w:val="Style1"/>
    <w:next w:val="Normal"/>
    <w:link w:val="Heading1Char"/>
    <w:uiPriority w:val="9"/>
    <w:qFormat/>
    <w:rsid w:val="00BC0030"/>
    <w:pPr>
      <w:keepNext/>
      <w:keepLines/>
      <w:spacing w:before="360" w:after="80"/>
      <w:outlineLvl w:val="0"/>
    </w:pPr>
    <w:rPr>
      <w:rFonts w:asciiTheme="majorHAnsi" w:hAnsiTheme="majorHAnsi" w:eastAsiaTheme="majorEastAsia" w:cstheme="majorBidi"/>
      <w:color w:val="4C94D8" w:themeColor="text2" w:themeTint="80"/>
      <w:sz w:val="40"/>
      <w:szCs w:val="40"/>
    </w:rPr>
  </w:style>
  <w:style w:type="paragraph" w:styleId="Heading2">
    <w:name w:val="heading 2"/>
    <w:basedOn w:val="Normal"/>
    <w:next w:val="Normal"/>
    <w:link w:val="Heading2Char"/>
    <w:uiPriority w:val="9"/>
    <w:semiHidden/>
    <w:unhideWhenUsed/>
    <w:qFormat/>
    <w:rsid w:val="5565B32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5565B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5565B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5565B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5565B323"/>
    <w:pPr>
      <w:keepNext/>
      <w:keepLines/>
      <w:spacing w:before="40" w:after="0"/>
      <w:outlineLvl w:val="5"/>
    </w:pPr>
    <w:rPr>
      <w:rFonts w:eastAsiaTheme="majorEastAsia" w:cstheme="majorBidi"/>
      <w:i/>
      <w:iCs/>
      <w:color w:val="000000" w:themeColor="text1"/>
    </w:rPr>
  </w:style>
  <w:style w:type="paragraph" w:styleId="Heading7">
    <w:name w:val="heading 7"/>
    <w:basedOn w:val="Normal"/>
    <w:next w:val="Normal"/>
    <w:link w:val="Heading7Char"/>
    <w:uiPriority w:val="9"/>
    <w:semiHidden/>
    <w:unhideWhenUsed/>
    <w:qFormat/>
    <w:rsid w:val="5565B323"/>
    <w:pPr>
      <w:keepNext/>
      <w:keepLines/>
      <w:spacing w:before="40" w:after="0"/>
      <w:outlineLvl w:val="6"/>
    </w:pPr>
    <w:rPr>
      <w:rFonts w:eastAsiaTheme="majorEastAsia" w:cstheme="majorBidi"/>
      <w:color w:val="000000" w:themeColor="text1"/>
    </w:rPr>
  </w:style>
  <w:style w:type="paragraph" w:styleId="Heading8">
    <w:name w:val="heading 8"/>
    <w:basedOn w:val="Normal"/>
    <w:next w:val="Normal"/>
    <w:link w:val="Heading8Char"/>
    <w:uiPriority w:val="9"/>
    <w:semiHidden/>
    <w:unhideWhenUsed/>
    <w:qFormat/>
    <w:rsid w:val="5565B323"/>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5565B323"/>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C0030"/>
    <w:rPr>
      <w:rFonts w:asciiTheme="majorHAnsi" w:hAnsiTheme="majorHAnsi" w:eastAsiaTheme="majorEastAsia" w:cstheme="majorBidi"/>
      <w:b/>
      <w:bCs/>
      <w:color w:val="4C94D8" w:themeColor="text2" w:themeTint="80"/>
      <w:sz w:val="40"/>
      <w:szCs w:val="40"/>
    </w:rPr>
  </w:style>
  <w:style w:type="character" w:styleId="Heading2Char" w:customStyle="1">
    <w:name w:val="Heading 2 Char"/>
    <w:basedOn w:val="DefaultParagraphFont"/>
    <w:link w:val="Heading2"/>
    <w:uiPriority w:val="9"/>
    <w:semiHidden/>
    <w:rsid w:val="00B3714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3714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3714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3714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3714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3714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3714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37144"/>
    <w:rPr>
      <w:rFonts w:eastAsiaTheme="majorEastAsia" w:cstheme="majorBidi"/>
      <w:color w:val="272727" w:themeColor="text1" w:themeTint="D8"/>
    </w:rPr>
  </w:style>
  <w:style w:type="paragraph" w:styleId="Title">
    <w:name w:val="Title"/>
    <w:basedOn w:val="Normal"/>
    <w:next w:val="Normal"/>
    <w:link w:val="TitleChar"/>
    <w:uiPriority w:val="10"/>
    <w:qFormat/>
    <w:rsid w:val="5565B323"/>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B3714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5565B323"/>
    <w:rPr>
      <w:rFonts w:eastAsiaTheme="majorEastAsia" w:cstheme="majorBidi"/>
      <w:color w:val="000000" w:themeColor="text1"/>
      <w:sz w:val="28"/>
      <w:szCs w:val="28"/>
    </w:rPr>
  </w:style>
  <w:style w:type="character" w:styleId="SubtitleChar" w:customStyle="1">
    <w:name w:val="Subtitle Char"/>
    <w:basedOn w:val="DefaultParagraphFont"/>
    <w:link w:val="Subtitle"/>
    <w:uiPriority w:val="11"/>
    <w:rsid w:val="00B37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5565B323"/>
    <w:pPr>
      <w:spacing w:before="160"/>
      <w:jc w:val="center"/>
    </w:pPr>
    <w:rPr>
      <w:i/>
      <w:iCs/>
      <w:color w:val="000000" w:themeColor="text1"/>
    </w:rPr>
  </w:style>
  <w:style w:type="character" w:styleId="QuoteChar" w:customStyle="1">
    <w:name w:val="Quote Char"/>
    <w:basedOn w:val="DefaultParagraphFont"/>
    <w:link w:val="Quote"/>
    <w:uiPriority w:val="29"/>
    <w:rsid w:val="00B37144"/>
    <w:rPr>
      <w:i/>
      <w:iCs/>
      <w:color w:val="404040" w:themeColor="text1" w:themeTint="BF"/>
    </w:rPr>
  </w:style>
  <w:style w:type="paragraph" w:styleId="ListParagraph">
    <w:name w:val="List Paragraph"/>
    <w:basedOn w:val="Normal"/>
    <w:uiPriority w:val="34"/>
    <w:qFormat/>
    <w:rsid w:val="5565B323"/>
    <w:pPr>
      <w:ind w:left="720"/>
      <w:contextualSpacing/>
    </w:pPr>
  </w:style>
  <w:style w:type="character" w:styleId="IntenseEmphasis">
    <w:name w:val="Intense Emphasis"/>
    <w:basedOn w:val="DefaultParagraphFont"/>
    <w:uiPriority w:val="21"/>
    <w:qFormat/>
    <w:rsid w:val="00B37144"/>
    <w:rPr>
      <w:i/>
      <w:iCs/>
      <w:color w:val="0F4761" w:themeColor="accent1" w:themeShade="BF"/>
    </w:rPr>
  </w:style>
  <w:style w:type="paragraph" w:styleId="IntenseQuote">
    <w:name w:val="Intense Quote"/>
    <w:basedOn w:val="Normal"/>
    <w:next w:val="Normal"/>
    <w:link w:val="IntenseQuoteChar"/>
    <w:uiPriority w:val="30"/>
    <w:qFormat/>
    <w:rsid w:val="5565B32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37144"/>
    <w:rPr>
      <w:i/>
      <w:iCs/>
      <w:color w:val="0F4761" w:themeColor="accent1" w:themeShade="BF"/>
    </w:rPr>
  </w:style>
  <w:style w:type="character" w:styleId="IntenseReference">
    <w:name w:val="Intense Reference"/>
    <w:basedOn w:val="DefaultParagraphFont"/>
    <w:uiPriority w:val="32"/>
    <w:qFormat/>
    <w:rsid w:val="00B37144"/>
    <w:rPr>
      <w:b/>
      <w:bCs/>
      <w:smallCaps/>
      <w:color w:val="0F4761" w:themeColor="accent1" w:themeShade="BF"/>
      <w:spacing w:val="5"/>
    </w:rPr>
  </w:style>
  <w:style w:type="character" w:styleId="Hyperlink">
    <w:name w:val="Hyperlink"/>
    <w:basedOn w:val="DefaultParagraphFont"/>
    <w:uiPriority w:val="99"/>
    <w:unhideWhenUsed/>
    <w:rsid w:val="008B23AC"/>
    <w:rPr>
      <w:color w:val="467886" w:themeColor="hyperlink"/>
      <w:u w:val="single"/>
    </w:rPr>
  </w:style>
  <w:style w:type="paragraph" w:styleId="BodyText">
    <w:name w:val="Body Text"/>
    <w:basedOn w:val="Normal"/>
    <w:link w:val="BodyTextChar"/>
    <w:uiPriority w:val="1"/>
    <w:qFormat/>
    <w:rsid w:val="5565B323"/>
    <w:pPr>
      <w:widowControl w:val="0"/>
      <w:spacing w:after="0" w:line="240" w:lineRule="auto"/>
    </w:pPr>
    <w:rPr>
      <w:rFonts w:ascii="Garamond" w:hAnsi="Garamond" w:eastAsia="Garamond" w:cs="Garamond"/>
      <w:lang w:val="en-US" w:bidi="en-US"/>
    </w:rPr>
  </w:style>
  <w:style w:type="character" w:styleId="BodyTextChar" w:customStyle="1">
    <w:name w:val="Body Text Char"/>
    <w:basedOn w:val="DefaultParagraphFont"/>
    <w:link w:val="BodyText"/>
    <w:uiPriority w:val="1"/>
    <w:rsid w:val="009708B2"/>
    <w:rPr>
      <w:rFonts w:ascii="Garamond" w:hAnsi="Garamond" w:eastAsia="Garamond" w:cs="Garamond"/>
      <w:kern w:val="0"/>
      <w:lang w:val="en-US" w:bidi="en-US"/>
      <w14:ligatures w14:val="none"/>
    </w:rPr>
  </w:style>
  <w:style w:type="paragraph" w:styleId="TableParagraph" w:customStyle="1">
    <w:name w:val="Table Paragraph"/>
    <w:basedOn w:val="Normal"/>
    <w:uiPriority w:val="1"/>
    <w:qFormat/>
    <w:rsid w:val="5565B323"/>
    <w:pPr>
      <w:widowControl w:val="0"/>
      <w:spacing w:after="0" w:line="240" w:lineRule="auto"/>
      <w:ind w:left="325"/>
    </w:pPr>
    <w:rPr>
      <w:rFonts w:ascii="Calibri" w:hAnsi="Calibri" w:eastAsia="Calibri" w:cs="Calibri"/>
      <w:lang w:val="en-US" w:bidi="en-US"/>
    </w:rPr>
  </w:style>
  <w:style w:type="paragraph" w:styleId="NormalWeb">
    <w:name w:val="Normal (Web)"/>
    <w:basedOn w:val="Normal"/>
    <w:uiPriority w:val="99"/>
    <w:unhideWhenUsed/>
    <w:rsid w:val="5565B323"/>
    <w:pPr>
      <w:spacing w:beforeAutospacing="1" w:afterAutospacing="1" w:line="240" w:lineRule="auto"/>
    </w:pPr>
    <w:rPr>
      <w:rFonts w:ascii="Times New Roman" w:hAnsi="Times New Roman" w:eastAsia="Times New Roman" w:cs="Times New Roman"/>
      <w:sz w:val="24"/>
      <w:szCs w:val="24"/>
      <w:lang w:eastAsia="en-IE"/>
    </w:rPr>
  </w:style>
  <w:style w:type="character" w:styleId="UnresolvedMention">
    <w:name w:val="Unresolved Mention"/>
    <w:basedOn w:val="DefaultParagraphFont"/>
    <w:uiPriority w:val="99"/>
    <w:semiHidden/>
    <w:unhideWhenUsed/>
    <w:rsid w:val="00090AF6"/>
    <w:rPr>
      <w:color w:val="605E5C"/>
      <w:shd w:val="clear" w:color="auto" w:fill="E1DFDD"/>
    </w:rPr>
  </w:style>
  <w:style w:type="paragraph" w:styleId="TOCHeading">
    <w:name w:val="TOC Heading"/>
    <w:basedOn w:val="Heading1"/>
    <w:next w:val="Normal"/>
    <w:uiPriority w:val="39"/>
    <w:unhideWhenUsed/>
    <w:qFormat/>
    <w:rsid w:val="00EE07CB"/>
    <w:pPr>
      <w:spacing w:before="240" w:after="0"/>
      <w:outlineLvl w:val="9"/>
    </w:pPr>
    <w:rPr>
      <w:kern w:val="0"/>
      <w:sz w:val="32"/>
      <w:szCs w:val="32"/>
      <w:lang w:val="en-US"/>
      <w14:ligatures w14:val="none"/>
    </w:rPr>
  </w:style>
  <w:style w:type="paragraph" w:styleId="Style1" w:customStyle="1">
    <w:name w:val="Style1"/>
    <w:basedOn w:val="Normal"/>
    <w:link w:val="Style1Char"/>
    <w:uiPriority w:val="1"/>
    <w:qFormat/>
    <w:rsid w:val="5565B323"/>
    <w:pPr>
      <w:ind w:left="2880" w:firstLine="720"/>
    </w:pPr>
    <w:rPr>
      <w:rFonts w:ascii="Arial" w:hAnsi="Arial" w:cs="Arial"/>
      <w:b/>
      <w:bCs/>
      <w:color w:val="000000" w:themeColor="text1"/>
      <w:sz w:val="20"/>
      <w:szCs w:val="20"/>
    </w:rPr>
  </w:style>
  <w:style w:type="character" w:styleId="Style1Char" w:customStyle="1">
    <w:name w:val="Style1 Char"/>
    <w:basedOn w:val="DefaultParagraphFont"/>
    <w:link w:val="Style1"/>
    <w:rsid w:val="00EE07CB"/>
    <w:rPr>
      <w:rFonts w:ascii="Arial" w:hAnsi="Arial" w:cs="Arial"/>
      <w:b/>
      <w:bCs/>
      <w:color w:val="000000"/>
      <w:sz w:val="20"/>
      <w:szCs w:val="20"/>
    </w:rPr>
  </w:style>
  <w:style w:type="paragraph" w:styleId="Style2" w:customStyle="1">
    <w:name w:val="Style2"/>
    <w:basedOn w:val="Normal"/>
    <w:link w:val="Style2Char"/>
    <w:uiPriority w:val="1"/>
    <w:qFormat/>
    <w:rsid w:val="5565B323"/>
    <w:rPr>
      <w:rFonts w:ascii="Calibri" w:hAnsi="Calibri" w:cs="Calibri"/>
      <w:color w:val="0086C6"/>
      <w:sz w:val="40"/>
      <w:szCs w:val="40"/>
    </w:rPr>
  </w:style>
  <w:style w:type="character" w:styleId="Style2Char" w:customStyle="1">
    <w:name w:val="Style2 Char"/>
    <w:basedOn w:val="DefaultParagraphFont"/>
    <w:link w:val="Style2"/>
    <w:rsid w:val="00EE07CB"/>
    <w:rPr>
      <w:rFonts w:ascii="Calibri" w:hAnsi="Calibri" w:cs="Calibri"/>
      <w:color w:val="0086C6"/>
      <w:kern w:val="0"/>
      <w:sz w:val="40"/>
      <w:szCs w:val="40"/>
    </w:rPr>
  </w:style>
  <w:style w:type="paragraph" w:styleId="Style3" w:customStyle="1">
    <w:name w:val="Style3"/>
    <w:basedOn w:val="Normal"/>
    <w:link w:val="Style3Char"/>
    <w:uiPriority w:val="1"/>
    <w:qFormat/>
    <w:rsid w:val="5565B323"/>
    <w:rPr>
      <w:rFonts w:ascii="Calibri" w:hAnsi="Calibri" w:cs="Calibri"/>
      <w:b/>
      <w:bCs/>
      <w:color w:val="0E2740"/>
      <w:sz w:val="40"/>
      <w:szCs w:val="40"/>
    </w:rPr>
  </w:style>
  <w:style w:type="character" w:styleId="Style3Char" w:customStyle="1">
    <w:name w:val="Style3 Char"/>
    <w:basedOn w:val="DefaultParagraphFont"/>
    <w:link w:val="Style3"/>
    <w:rsid w:val="006C1BDB"/>
    <w:rPr>
      <w:rFonts w:ascii="Calibri" w:hAnsi="Calibri" w:cs="Calibri"/>
      <w:b/>
      <w:bCs/>
      <w:color w:val="4C94D8" w:themeColor="text2" w:themeTint="80"/>
      <w:kern w:val="0"/>
      <w:sz w:val="40"/>
      <w:szCs w:val="28"/>
    </w:rPr>
  </w:style>
  <w:style w:type="paragraph" w:styleId="TOC2">
    <w:name w:val="toc 2"/>
    <w:basedOn w:val="Normal"/>
    <w:next w:val="Normal"/>
    <w:uiPriority w:val="39"/>
    <w:unhideWhenUsed/>
    <w:rsid w:val="5565B323"/>
    <w:pPr>
      <w:spacing w:after="100"/>
      <w:ind w:left="220"/>
    </w:pPr>
    <w:rPr>
      <w:rFonts w:cs="Times New Roman" w:eastAsiaTheme="minorEastAsia"/>
      <w:lang w:val="en-US"/>
    </w:rPr>
  </w:style>
  <w:style w:type="paragraph" w:styleId="TOC1">
    <w:name w:val="toc 1"/>
    <w:basedOn w:val="Normal"/>
    <w:next w:val="Normal"/>
    <w:uiPriority w:val="39"/>
    <w:unhideWhenUsed/>
    <w:rsid w:val="5565B323"/>
    <w:pPr>
      <w:spacing w:after="100"/>
    </w:pPr>
    <w:rPr>
      <w:rFonts w:cs="Times New Roman" w:eastAsiaTheme="minorEastAsia"/>
      <w:lang w:val="en-US"/>
    </w:rPr>
  </w:style>
  <w:style w:type="paragraph" w:styleId="TOC3">
    <w:name w:val="toc 3"/>
    <w:basedOn w:val="Normal"/>
    <w:next w:val="Normal"/>
    <w:uiPriority w:val="39"/>
    <w:unhideWhenUsed/>
    <w:rsid w:val="5565B323"/>
    <w:pPr>
      <w:spacing w:after="100"/>
      <w:ind w:left="440"/>
    </w:pPr>
    <w:rPr>
      <w:rFonts w:cs="Times New Roman" w:eastAsiaTheme="minorEastAsia"/>
      <w:lang w:val="en-US"/>
    </w:rPr>
  </w:style>
  <w:style w:type="paragraph" w:styleId="Style4" w:customStyle="1">
    <w:name w:val="Style4"/>
    <w:basedOn w:val="Heading1"/>
    <w:next w:val="Normal"/>
    <w:qFormat/>
    <w:rsid w:val="006C1BDB"/>
  </w:style>
  <w:style w:type="paragraph" w:styleId="s9" w:customStyle="1">
    <w:name w:val="s9"/>
    <w:basedOn w:val="Normal"/>
    <w:uiPriority w:val="1"/>
    <w:rsid w:val="5565B323"/>
    <w:pPr>
      <w:spacing w:beforeAutospacing="1" w:afterAutospacing="1" w:line="240" w:lineRule="auto"/>
    </w:pPr>
    <w:rPr>
      <w:rFonts w:ascii="Times New Roman" w:hAnsi="Times New Roman" w:eastAsia="Times New Roman" w:cs="Times New Roman"/>
      <w:sz w:val="24"/>
      <w:szCs w:val="24"/>
      <w:lang w:eastAsia="en-I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00602BEA"/>
  </w:style>
  <w:style w:type="character" w:styleId="eop" w:customStyle="1">
    <w:name w:val="eop"/>
    <w:basedOn w:val="DefaultParagraphFont"/>
    <w:rsid w:val="00602BEA"/>
  </w:style>
  <w:style w:type="paragraph" w:styleId="paragraph" w:customStyle="1">
    <w:name w:val="paragraph"/>
    <w:basedOn w:val="Normal"/>
    <w:uiPriority w:val="1"/>
    <w:rsid w:val="5565B323"/>
    <w:pPr>
      <w:spacing w:beforeAutospacing="1" w:afterAutospacing="1" w:line="240" w:lineRule="auto"/>
    </w:pPr>
    <w:rPr>
      <w:rFonts w:ascii="Times New Roman" w:hAnsi="Times New Roman" w:eastAsia="Times New Roman" w:cs="Times New Roman"/>
      <w:sz w:val="24"/>
      <w:szCs w:val="24"/>
      <w:lang w:eastAsia="en-IE"/>
    </w:rPr>
  </w:style>
  <w:style w:type="paragraph" w:styleId="Header">
    <w:name w:val="header"/>
    <w:basedOn w:val="Normal"/>
    <w:link w:val="HeaderChar"/>
    <w:uiPriority w:val="99"/>
    <w:unhideWhenUsed/>
    <w:rsid w:val="5565B323"/>
    <w:pPr>
      <w:tabs>
        <w:tab w:val="center" w:pos="4513"/>
        <w:tab w:val="right" w:pos="9026"/>
      </w:tabs>
      <w:spacing w:after="0" w:line="240" w:lineRule="auto"/>
    </w:pPr>
  </w:style>
  <w:style w:type="character" w:styleId="HeaderChar" w:customStyle="1">
    <w:name w:val="Header Char"/>
    <w:basedOn w:val="DefaultParagraphFont"/>
    <w:link w:val="Header"/>
    <w:uiPriority w:val="99"/>
    <w:rsid w:val="00F2321E"/>
  </w:style>
  <w:style w:type="paragraph" w:styleId="Footer">
    <w:name w:val="footer"/>
    <w:basedOn w:val="Normal"/>
    <w:link w:val="FooterChar"/>
    <w:uiPriority w:val="99"/>
    <w:unhideWhenUsed/>
    <w:rsid w:val="5565B323"/>
    <w:pPr>
      <w:tabs>
        <w:tab w:val="center" w:pos="4513"/>
        <w:tab w:val="right" w:pos="9026"/>
      </w:tabs>
      <w:spacing w:after="0" w:line="240" w:lineRule="auto"/>
    </w:pPr>
  </w:style>
  <w:style w:type="character" w:styleId="FooterChar" w:customStyle="1">
    <w:name w:val="Footer Char"/>
    <w:basedOn w:val="DefaultParagraphFont"/>
    <w:link w:val="Footer"/>
    <w:uiPriority w:val="99"/>
    <w:rsid w:val="00F2321E"/>
  </w:style>
  <w:style w:type="paragraph" w:styleId="Head2" w:customStyle="1">
    <w:name w:val="Head 2"/>
    <w:basedOn w:val="Heading1"/>
    <w:link w:val="Head2Char"/>
    <w:qFormat/>
    <w:rsid w:val="00D851FB"/>
    <w:pPr>
      <w:spacing w:after="258" w:line="267" w:lineRule="auto"/>
      <w:ind w:left="27" w:hanging="10"/>
    </w:pPr>
    <w:rPr>
      <w:rFonts w:ascii="Calibri" w:hAnsi="Calibri" w:cs="Calibri"/>
      <w:color w:val="A80050"/>
      <w:sz w:val="32"/>
      <w:szCs w:val="32"/>
      <w:lang w:val="ga-IE" w:eastAsia="en-IE"/>
    </w:rPr>
  </w:style>
  <w:style w:type="character" w:styleId="Head2Char" w:customStyle="1">
    <w:name w:val="Head 2 Char"/>
    <w:basedOn w:val="Heading1Char"/>
    <w:link w:val="Head2"/>
    <w:rsid w:val="00D851FB"/>
    <w:rPr>
      <w:rFonts w:ascii="Calibri" w:hAnsi="Calibri" w:cs="Calibri" w:eastAsiaTheme="majorEastAsia"/>
      <w:b/>
      <w:bCs/>
      <w:color w:val="A80050"/>
      <w:sz w:val="32"/>
      <w:szCs w:val="32"/>
      <w:lang w:val="ga-IE" w:eastAsia="en-IE"/>
    </w:rPr>
  </w:style>
  <w:style w:type="paragraph" w:styleId="Revision">
    <w:name w:val="Revision"/>
    <w:hidden/>
    <w:uiPriority w:val="99"/>
    <w:semiHidden/>
    <w:rsid w:val="00197211"/>
    <w:pPr>
      <w:spacing w:after="0" w:line="240" w:lineRule="auto"/>
    </w:pPr>
  </w:style>
  <w:style w:type="character" w:styleId="FollowedHyperlink">
    <w:name w:val="FollowedHyperlink"/>
    <w:basedOn w:val="DefaultParagraphFont"/>
    <w:uiPriority w:val="99"/>
    <w:semiHidden/>
    <w:unhideWhenUsed/>
    <w:rsid w:val="00237C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0869">
      <w:bodyDiv w:val="1"/>
      <w:marLeft w:val="0"/>
      <w:marRight w:val="0"/>
      <w:marTop w:val="0"/>
      <w:marBottom w:val="0"/>
      <w:divBdr>
        <w:top w:val="none" w:sz="0" w:space="0" w:color="auto"/>
        <w:left w:val="none" w:sz="0" w:space="0" w:color="auto"/>
        <w:bottom w:val="none" w:sz="0" w:space="0" w:color="auto"/>
        <w:right w:val="none" w:sz="0" w:space="0" w:color="auto"/>
      </w:divBdr>
    </w:div>
    <w:div w:id="180511215">
      <w:bodyDiv w:val="1"/>
      <w:marLeft w:val="0"/>
      <w:marRight w:val="0"/>
      <w:marTop w:val="0"/>
      <w:marBottom w:val="0"/>
      <w:divBdr>
        <w:top w:val="none" w:sz="0" w:space="0" w:color="auto"/>
        <w:left w:val="none" w:sz="0" w:space="0" w:color="auto"/>
        <w:bottom w:val="none" w:sz="0" w:space="0" w:color="auto"/>
        <w:right w:val="none" w:sz="0" w:space="0" w:color="auto"/>
      </w:divBdr>
    </w:div>
    <w:div w:id="209927506">
      <w:bodyDiv w:val="1"/>
      <w:marLeft w:val="0"/>
      <w:marRight w:val="0"/>
      <w:marTop w:val="0"/>
      <w:marBottom w:val="0"/>
      <w:divBdr>
        <w:top w:val="none" w:sz="0" w:space="0" w:color="auto"/>
        <w:left w:val="none" w:sz="0" w:space="0" w:color="auto"/>
        <w:bottom w:val="none" w:sz="0" w:space="0" w:color="auto"/>
        <w:right w:val="none" w:sz="0" w:space="0" w:color="auto"/>
      </w:divBdr>
    </w:div>
    <w:div w:id="265960975">
      <w:bodyDiv w:val="1"/>
      <w:marLeft w:val="0"/>
      <w:marRight w:val="0"/>
      <w:marTop w:val="0"/>
      <w:marBottom w:val="0"/>
      <w:divBdr>
        <w:top w:val="none" w:sz="0" w:space="0" w:color="auto"/>
        <w:left w:val="none" w:sz="0" w:space="0" w:color="auto"/>
        <w:bottom w:val="none" w:sz="0" w:space="0" w:color="auto"/>
        <w:right w:val="none" w:sz="0" w:space="0" w:color="auto"/>
      </w:divBdr>
    </w:div>
    <w:div w:id="277220614">
      <w:bodyDiv w:val="1"/>
      <w:marLeft w:val="0"/>
      <w:marRight w:val="0"/>
      <w:marTop w:val="0"/>
      <w:marBottom w:val="0"/>
      <w:divBdr>
        <w:top w:val="none" w:sz="0" w:space="0" w:color="auto"/>
        <w:left w:val="none" w:sz="0" w:space="0" w:color="auto"/>
        <w:bottom w:val="none" w:sz="0" w:space="0" w:color="auto"/>
        <w:right w:val="none" w:sz="0" w:space="0" w:color="auto"/>
      </w:divBdr>
    </w:div>
    <w:div w:id="343484593">
      <w:bodyDiv w:val="1"/>
      <w:marLeft w:val="0"/>
      <w:marRight w:val="0"/>
      <w:marTop w:val="0"/>
      <w:marBottom w:val="0"/>
      <w:divBdr>
        <w:top w:val="none" w:sz="0" w:space="0" w:color="auto"/>
        <w:left w:val="none" w:sz="0" w:space="0" w:color="auto"/>
        <w:bottom w:val="none" w:sz="0" w:space="0" w:color="auto"/>
        <w:right w:val="none" w:sz="0" w:space="0" w:color="auto"/>
      </w:divBdr>
    </w:div>
    <w:div w:id="351299070">
      <w:bodyDiv w:val="1"/>
      <w:marLeft w:val="0"/>
      <w:marRight w:val="0"/>
      <w:marTop w:val="0"/>
      <w:marBottom w:val="0"/>
      <w:divBdr>
        <w:top w:val="none" w:sz="0" w:space="0" w:color="auto"/>
        <w:left w:val="none" w:sz="0" w:space="0" w:color="auto"/>
        <w:bottom w:val="none" w:sz="0" w:space="0" w:color="auto"/>
        <w:right w:val="none" w:sz="0" w:space="0" w:color="auto"/>
      </w:divBdr>
    </w:div>
    <w:div w:id="456527345">
      <w:bodyDiv w:val="1"/>
      <w:marLeft w:val="0"/>
      <w:marRight w:val="0"/>
      <w:marTop w:val="0"/>
      <w:marBottom w:val="0"/>
      <w:divBdr>
        <w:top w:val="none" w:sz="0" w:space="0" w:color="auto"/>
        <w:left w:val="none" w:sz="0" w:space="0" w:color="auto"/>
        <w:bottom w:val="none" w:sz="0" w:space="0" w:color="auto"/>
        <w:right w:val="none" w:sz="0" w:space="0" w:color="auto"/>
      </w:divBdr>
    </w:div>
    <w:div w:id="486017056">
      <w:bodyDiv w:val="1"/>
      <w:marLeft w:val="0"/>
      <w:marRight w:val="0"/>
      <w:marTop w:val="0"/>
      <w:marBottom w:val="0"/>
      <w:divBdr>
        <w:top w:val="none" w:sz="0" w:space="0" w:color="auto"/>
        <w:left w:val="none" w:sz="0" w:space="0" w:color="auto"/>
        <w:bottom w:val="none" w:sz="0" w:space="0" w:color="auto"/>
        <w:right w:val="none" w:sz="0" w:space="0" w:color="auto"/>
      </w:divBdr>
    </w:div>
    <w:div w:id="524295201">
      <w:bodyDiv w:val="1"/>
      <w:marLeft w:val="0"/>
      <w:marRight w:val="0"/>
      <w:marTop w:val="0"/>
      <w:marBottom w:val="0"/>
      <w:divBdr>
        <w:top w:val="none" w:sz="0" w:space="0" w:color="auto"/>
        <w:left w:val="none" w:sz="0" w:space="0" w:color="auto"/>
        <w:bottom w:val="none" w:sz="0" w:space="0" w:color="auto"/>
        <w:right w:val="none" w:sz="0" w:space="0" w:color="auto"/>
      </w:divBdr>
    </w:div>
    <w:div w:id="630981271">
      <w:bodyDiv w:val="1"/>
      <w:marLeft w:val="0"/>
      <w:marRight w:val="0"/>
      <w:marTop w:val="0"/>
      <w:marBottom w:val="0"/>
      <w:divBdr>
        <w:top w:val="none" w:sz="0" w:space="0" w:color="auto"/>
        <w:left w:val="none" w:sz="0" w:space="0" w:color="auto"/>
        <w:bottom w:val="none" w:sz="0" w:space="0" w:color="auto"/>
        <w:right w:val="none" w:sz="0" w:space="0" w:color="auto"/>
      </w:divBdr>
    </w:div>
    <w:div w:id="648247373">
      <w:bodyDiv w:val="1"/>
      <w:marLeft w:val="0"/>
      <w:marRight w:val="0"/>
      <w:marTop w:val="0"/>
      <w:marBottom w:val="0"/>
      <w:divBdr>
        <w:top w:val="none" w:sz="0" w:space="0" w:color="auto"/>
        <w:left w:val="none" w:sz="0" w:space="0" w:color="auto"/>
        <w:bottom w:val="none" w:sz="0" w:space="0" w:color="auto"/>
        <w:right w:val="none" w:sz="0" w:space="0" w:color="auto"/>
      </w:divBdr>
    </w:div>
    <w:div w:id="706221738">
      <w:bodyDiv w:val="1"/>
      <w:marLeft w:val="0"/>
      <w:marRight w:val="0"/>
      <w:marTop w:val="0"/>
      <w:marBottom w:val="0"/>
      <w:divBdr>
        <w:top w:val="none" w:sz="0" w:space="0" w:color="auto"/>
        <w:left w:val="none" w:sz="0" w:space="0" w:color="auto"/>
        <w:bottom w:val="none" w:sz="0" w:space="0" w:color="auto"/>
        <w:right w:val="none" w:sz="0" w:space="0" w:color="auto"/>
      </w:divBdr>
    </w:div>
    <w:div w:id="835069367">
      <w:bodyDiv w:val="1"/>
      <w:marLeft w:val="0"/>
      <w:marRight w:val="0"/>
      <w:marTop w:val="0"/>
      <w:marBottom w:val="0"/>
      <w:divBdr>
        <w:top w:val="none" w:sz="0" w:space="0" w:color="auto"/>
        <w:left w:val="none" w:sz="0" w:space="0" w:color="auto"/>
        <w:bottom w:val="none" w:sz="0" w:space="0" w:color="auto"/>
        <w:right w:val="none" w:sz="0" w:space="0" w:color="auto"/>
      </w:divBdr>
    </w:div>
    <w:div w:id="948271812">
      <w:bodyDiv w:val="1"/>
      <w:marLeft w:val="0"/>
      <w:marRight w:val="0"/>
      <w:marTop w:val="0"/>
      <w:marBottom w:val="0"/>
      <w:divBdr>
        <w:top w:val="none" w:sz="0" w:space="0" w:color="auto"/>
        <w:left w:val="none" w:sz="0" w:space="0" w:color="auto"/>
        <w:bottom w:val="none" w:sz="0" w:space="0" w:color="auto"/>
        <w:right w:val="none" w:sz="0" w:space="0" w:color="auto"/>
      </w:divBdr>
    </w:div>
    <w:div w:id="968051766">
      <w:bodyDiv w:val="1"/>
      <w:marLeft w:val="0"/>
      <w:marRight w:val="0"/>
      <w:marTop w:val="0"/>
      <w:marBottom w:val="0"/>
      <w:divBdr>
        <w:top w:val="none" w:sz="0" w:space="0" w:color="auto"/>
        <w:left w:val="none" w:sz="0" w:space="0" w:color="auto"/>
        <w:bottom w:val="none" w:sz="0" w:space="0" w:color="auto"/>
        <w:right w:val="none" w:sz="0" w:space="0" w:color="auto"/>
      </w:divBdr>
    </w:div>
    <w:div w:id="1079403907">
      <w:bodyDiv w:val="1"/>
      <w:marLeft w:val="0"/>
      <w:marRight w:val="0"/>
      <w:marTop w:val="0"/>
      <w:marBottom w:val="0"/>
      <w:divBdr>
        <w:top w:val="none" w:sz="0" w:space="0" w:color="auto"/>
        <w:left w:val="none" w:sz="0" w:space="0" w:color="auto"/>
        <w:bottom w:val="none" w:sz="0" w:space="0" w:color="auto"/>
        <w:right w:val="none" w:sz="0" w:space="0" w:color="auto"/>
      </w:divBdr>
    </w:div>
    <w:div w:id="1202592184">
      <w:bodyDiv w:val="1"/>
      <w:marLeft w:val="0"/>
      <w:marRight w:val="0"/>
      <w:marTop w:val="0"/>
      <w:marBottom w:val="0"/>
      <w:divBdr>
        <w:top w:val="none" w:sz="0" w:space="0" w:color="auto"/>
        <w:left w:val="none" w:sz="0" w:space="0" w:color="auto"/>
        <w:bottom w:val="none" w:sz="0" w:space="0" w:color="auto"/>
        <w:right w:val="none" w:sz="0" w:space="0" w:color="auto"/>
      </w:divBdr>
    </w:div>
    <w:div w:id="1222518105">
      <w:bodyDiv w:val="1"/>
      <w:marLeft w:val="0"/>
      <w:marRight w:val="0"/>
      <w:marTop w:val="0"/>
      <w:marBottom w:val="0"/>
      <w:divBdr>
        <w:top w:val="none" w:sz="0" w:space="0" w:color="auto"/>
        <w:left w:val="none" w:sz="0" w:space="0" w:color="auto"/>
        <w:bottom w:val="none" w:sz="0" w:space="0" w:color="auto"/>
        <w:right w:val="none" w:sz="0" w:space="0" w:color="auto"/>
      </w:divBdr>
    </w:div>
    <w:div w:id="1248149208">
      <w:bodyDiv w:val="1"/>
      <w:marLeft w:val="0"/>
      <w:marRight w:val="0"/>
      <w:marTop w:val="0"/>
      <w:marBottom w:val="0"/>
      <w:divBdr>
        <w:top w:val="none" w:sz="0" w:space="0" w:color="auto"/>
        <w:left w:val="none" w:sz="0" w:space="0" w:color="auto"/>
        <w:bottom w:val="none" w:sz="0" w:space="0" w:color="auto"/>
        <w:right w:val="none" w:sz="0" w:space="0" w:color="auto"/>
      </w:divBdr>
    </w:div>
    <w:div w:id="1270233224">
      <w:bodyDiv w:val="1"/>
      <w:marLeft w:val="0"/>
      <w:marRight w:val="0"/>
      <w:marTop w:val="0"/>
      <w:marBottom w:val="0"/>
      <w:divBdr>
        <w:top w:val="none" w:sz="0" w:space="0" w:color="auto"/>
        <w:left w:val="none" w:sz="0" w:space="0" w:color="auto"/>
        <w:bottom w:val="none" w:sz="0" w:space="0" w:color="auto"/>
        <w:right w:val="none" w:sz="0" w:space="0" w:color="auto"/>
      </w:divBdr>
    </w:div>
    <w:div w:id="1292133223">
      <w:bodyDiv w:val="1"/>
      <w:marLeft w:val="0"/>
      <w:marRight w:val="0"/>
      <w:marTop w:val="0"/>
      <w:marBottom w:val="0"/>
      <w:divBdr>
        <w:top w:val="none" w:sz="0" w:space="0" w:color="auto"/>
        <w:left w:val="none" w:sz="0" w:space="0" w:color="auto"/>
        <w:bottom w:val="none" w:sz="0" w:space="0" w:color="auto"/>
        <w:right w:val="none" w:sz="0" w:space="0" w:color="auto"/>
      </w:divBdr>
    </w:div>
    <w:div w:id="1317689556">
      <w:bodyDiv w:val="1"/>
      <w:marLeft w:val="0"/>
      <w:marRight w:val="0"/>
      <w:marTop w:val="0"/>
      <w:marBottom w:val="0"/>
      <w:divBdr>
        <w:top w:val="none" w:sz="0" w:space="0" w:color="auto"/>
        <w:left w:val="none" w:sz="0" w:space="0" w:color="auto"/>
        <w:bottom w:val="none" w:sz="0" w:space="0" w:color="auto"/>
        <w:right w:val="none" w:sz="0" w:space="0" w:color="auto"/>
      </w:divBdr>
    </w:div>
    <w:div w:id="1405879321">
      <w:bodyDiv w:val="1"/>
      <w:marLeft w:val="0"/>
      <w:marRight w:val="0"/>
      <w:marTop w:val="0"/>
      <w:marBottom w:val="0"/>
      <w:divBdr>
        <w:top w:val="none" w:sz="0" w:space="0" w:color="auto"/>
        <w:left w:val="none" w:sz="0" w:space="0" w:color="auto"/>
        <w:bottom w:val="none" w:sz="0" w:space="0" w:color="auto"/>
        <w:right w:val="none" w:sz="0" w:space="0" w:color="auto"/>
      </w:divBdr>
    </w:div>
    <w:div w:id="1437477312">
      <w:bodyDiv w:val="1"/>
      <w:marLeft w:val="0"/>
      <w:marRight w:val="0"/>
      <w:marTop w:val="0"/>
      <w:marBottom w:val="0"/>
      <w:divBdr>
        <w:top w:val="none" w:sz="0" w:space="0" w:color="auto"/>
        <w:left w:val="none" w:sz="0" w:space="0" w:color="auto"/>
        <w:bottom w:val="none" w:sz="0" w:space="0" w:color="auto"/>
        <w:right w:val="none" w:sz="0" w:space="0" w:color="auto"/>
      </w:divBdr>
    </w:div>
    <w:div w:id="1440293927">
      <w:bodyDiv w:val="1"/>
      <w:marLeft w:val="0"/>
      <w:marRight w:val="0"/>
      <w:marTop w:val="0"/>
      <w:marBottom w:val="0"/>
      <w:divBdr>
        <w:top w:val="none" w:sz="0" w:space="0" w:color="auto"/>
        <w:left w:val="none" w:sz="0" w:space="0" w:color="auto"/>
        <w:bottom w:val="none" w:sz="0" w:space="0" w:color="auto"/>
        <w:right w:val="none" w:sz="0" w:space="0" w:color="auto"/>
      </w:divBdr>
    </w:div>
    <w:div w:id="1533809736">
      <w:bodyDiv w:val="1"/>
      <w:marLeft w:val="0"/>
      <w:marRight w:val="0"/>
      <w:marTop w:val="0"/>
      <w:marBottom w:val="0"/>
      <w:divBdr>
        <w:top w:val="none" w:sz="0" w:space="0" w:color="auto"/>
        <w:left w:val="none" w:sz="0" w:space="0" w:color="auto"/>
        <w:bottom w:val="none" w:sz="0" w:space="0" w:color="auto"/>
        <w:right w:val="none" w:sz="0" w:space="0" w:color="auto"/>
      </w:divBdr>
    </w:div>
    <w:div w:id="1637834184">
      <w:bodyDiv w:val="1"/>
      <w:marLeft w:val="0"/>
      <w:marRight w:val="0"/>
      <w:marTop w:val="0"/>
      <w:marBottom w:val="0"/>
      <w:divBdr>
        <w:top w:val="none" w:sz="0" w:space="0" w:color="auto"/>
        <w:left w:val="none" w:sz="0" w:space="0" w:color="auto"/>
        <w:bottom w:val="none" w:sz="0" w:space="0" w:color="auto"/>
        <w:right w:val="none" w:sz="0" w:space="0" w:color="auto"/>
      </w:divBdr>
    </w:div>
    <w:div w:id="1670986917">
      <w:bodyDiv w:val="1"/>
      <w:marLeft w:val="0"/>
      <w:marRight w:val="0"/>
      <w:marTop w:val="0"/>
      <w:marBottom w:val="0"/>
      <w:divBdr>
        <w:top w:val="none" w:sz="0" w:space="0" w:color="auto"/>
        <w:left w:val="none" w:sz="0" w:space="0" w:color="auto"/>
        <w:bottom w:val="none" w:sz="0" w:space="0" w:color="auto"/>
        <w:right w:val="none" w:sz="0" w:space="0" w:color="auto"/>
      </w:divBdr>
    </w:div>
    <w:div w:id="1681740179">
      <w:bodyDiv w:val="1"/>
      <w:marLeft w:val="0"/>
      <w:marRight w:val="0"/>
      <w:marTop w:val="0"/>
      <w:marBottom w:val="0"/>
      <w:divBdr>
        <w:top w:val="none" w:sz="0" w:space="0" w:color="auto"/>
        <w:left w:val="none" w:sz="0" w:space="0" w:color="auto"/>
        <w:bottom w:val="none" w:sz="0" w:space="0" w:color="auto"/>
        <w:right w:val="none" w:sz="0" w:space="0" w:color="auto"/>
      </w:divBdr>
    </w:div>
    <w:div w:id="1760129567">
      <w:bodyDiv w:val="1"/>
      <w:marLeft w:val="0"/>
      <w:marRight w:val="0"/>
      <w:marTop w:val="0"/>
      <w:marBottom w:val="0"/>
      <w:divBdr>
        <w:top w:val="none" w:sz="0" w:space="0" w:color="auto"/>
        <w:left w:val="none" w:sz="0" w:space="0" w:color="auto"/>
        <w:bottom w:val="none" w:sz="0" w:space="0" w:color="auto"/>
        <w:right w:val="none" w:sz="0" w:space="0" w:color="auto"/>
      </w:divBdr>
    </w:div>
    <w:div w:id="1839077962">
      <w:bodyDiv w:val="1"/>
      <w:marLeft w:val="0"/>
      <w:marRight w:val="0"/>
      <w:marTop w:val="0"/>
      <w:marBottom w:val="0"/>
      <w:divBdr>
        <w:top w:val="none" w:sz="0" w:space="0" w:color="auto"/>
        <w:left w:val="none" w:sz="0" w:space="0" w:color="auto"/>
        <w:bottom w:val="none" w:sz="0" w:space="0" w:color="auto"/>
        <w:right w:val="none" w:sz="0" w:space="0" w:color="auto"/>
      </w:divBdr>
    </w:div>
    <w:div w:id="199807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niversityofgalway.ie/student-services/policies/" TargetMode="External" Id="rId26" /><Relationship Type="http://schemas.openxmlformats.org/officeDocument/2006/relationships/hyperlink" Target="https://www.universityofgalway.ie/human-resources/duringemployment/policiesandprocedures/" TargetMode="External" Id="rId117" /><Relationship Type="http://schemas.openxmlformats.org/officeDocument/2006/relationships/hyperlink" Target="https://www.universityofgalway.ie/media/studentservices/files/policies/QA611-University-of-Galway-Student-Complaints-Procedure.pdf" TargetMode="External" Id="rId42" /><Relationship Type="http://schemas.openxmlformats.org/officeDocument/2006/relationships/hyperlink" Target="https://www.universityofgalway.ie/rdc/" TargetMode="External" Id="rId47" /><Relationship Type="http://schemas.openxmlformats.org/officeDocument/2006/relationships/hyperlink" Target="https://www.universityofgalway.ie/student-fees/pg_pg/" TargetMode="External" Id="rId84" /><Relationship Type="http://schemas.openxmlformats.org/officeDocument/2006/relationships/hyperlink" Target="https://hea.ie/policy/research-policy/hea-principles-of-good-practice-in-research-within-irish-higher-education-institutions/" TargetMode="External" Id="rId112" /><Relationship Type="http://schemas.openxmlformats.org/officeDocument/2006/relationships/hyperlink" Target="https://www.universityofgalway.ie/graduate-studies/currentstudents/guidelines-regulations-forms/" TargetMode="External" Id="rId16" /><Relationship Type="http://schemas.openxmlformats.org/officeDocument/2006/relationships/image" Target="media/image1.png" Id="rId11" /><Relationship Type="http://schemas.openxmlformats.org/officeDocument/2006/relationships/hyperlink" Target="https://www.universityofgalway.ie/graduate-studies/currentstudents/gsmodules/" TargetMode="External" Id="rId37" /><Relationship Type="http://schemas.openxmlformats.org/officeDocument/2006/relationships/hyperlink" Target="https://www.universityofgalway.ie/graduate-studies/currentstudents/guidelines-regulations-forms/" TargetMode="External" Id="rId53" /><Relationship Type="http://schemas.openxmlformats.org/officeDocument/2006/relationships/hyperlink" Target="https://www.universityofgalway.ie/graduate-studies/currentstudents/surveys/" TargetMode="External" Id="rId58" /><Relationship Type="http://schemas.openxmlformats.org/officeDocument/2006/relationships/hyperlink" Target="https://norf.ie/" TargetMode="External" Id="rId74" /><Relationship Type="http://schemas.openxmlformats.org/officeDocument/2006/relationships/hyperlink" Target="https://libguides.library.universityofgalway.ie/openaccesspublishing/theses" TargetMode="External" Id="rId79" /><Relationship Type="http://schemas.openxmlformats.org/officeDocument/2006/relationships/theme" Target="theme/theme1.xml" Id="rId123" /><Relationship Type="http://schemas.openxmlformats.org/officeDocument/2006/relationships/numbering" Target="numbering.xml" Id="rId5" /><Relationship Type="http://schemas.openxmlformats.org/officeDocument/2006/relationships/hyperlink" Target="https://www.universityofgalway.ie/media/graduatestudies/files/relevantofficialforms/QA212-Policy-on-Inter-Institutional-CoSupervisory-PhD-Awards.docx" TargetMode="External" Id="rId90" /><Relationship Type="http://schemas.openxmlformats.org/officeDocument/2006/relationships/hyperlink" Target="https://www.iua.ie/wp-content/uploads/2022/01/IUA-Guidelines-for-Establishing-Collaborative-Research-Degree-Programmes-.pdf" TargetMode="External" Id="rId95" /><Relationship Type="http://schemas.openxmlformats.org/officeDocument/2006/relationships/hyperlink" Target="https://www.universityofgalway.ie/equalityanddiversity/policies-procedures/" TargetMode="External" Id="rId27" /><Relationship Type="http://schemas.openxmlformats.org/officeDocument/2006/relationships/hyperlink" Target="https://www.universityofgalway.ie/researchcommunityportal/researchintegrity/" TargetMode="External" Id="rId48" /><Relationship Type="http://schemas.openxmlformats.org/officeDocument/2006/relationships/hyperlink" Target="https://www.universityofgalway.ie/graduate-studies/staff/onlineresearchthesisexamsystem" TargetMode="External" Id="rId69" /><Relationship Type="http://schemas.openxmlformats.org/officeDocument/2006/relationships/hyperlink" Target="https://www.universityofgalway.ie/graduate-studies/currentstudents/postgraduateresearchstudentrepspgacademicco-ordinatorsandpostgraduateresearchstudentsociety/pgacademicco-ordinators/" TargetMode="External" Id="rId113" /><Relationship Type="http://schemas.openxmlformats.org/officeDocument/2006/relationships/hyperlink" Target="https://www.universityofgalway.ie/research-accounting/policies_procedures.html" TargetMode="External" Id="rId118" /><Relationship Type="http://schemas.openxmlformats.org/officeDocument/2006/relationships/hyperlink" Target="https://www.universityofgalway.ie/exams/policies-procedures/" TargetMode="External" Id="rId38" /><Relationship Type="http://schemas.openxmlformats.org/officeDocument/2006/relationships/hyperlink" Target="https://www.universityofgalway.ie/rdc/" TargetMode="External" Id="rId103" /><Relationship Type="http://schemas.microsoft.com/office/2020/10/relationships/intelligence" Target="intelligence2.xml" Id="rId124" /><Relationship Type="http://schemas.openxmlformats.org/officeDocument/2006/relationships/hyperlink" Target="https://www.universityofgalway.ie/student-services/policies/" TargetMode="External" Id="rId54" /><Relationship Type="http://schemas.openxmlformats.org/officeDocument/2006/relationships/hyperlink" Target="https://www.universityofgalway.ie/financial-accounting/policiesprocedures/" TargetMode="External" Id="rId70" /><Relationship Type="http://schemas.openxmlformats.org/officeDocument/2006/relationships/hyperlink" Target="https://repository.dri.ie/catalog/0287dj04d" TargetMode="External" Id="rId75" /><Relationship Type="http://schemas.openxmlformats.org/officeDocument/2006/relationships/hyperlink" Target="https://www.universityofgalway.ie/media/graduatestudies/files/relevantofficialforms/QA212-Policy-on-Inter-Institutional-CoSupervisory-PhD-Awards.docx" TargetMode="External" Id="rId9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universityofgalway.ie/research-office/policiesandprocedures/" TargetMode="External" Id="rId28" /><Relationship Type="http://schemas.openxmlformats.org/officeDocument/2006/relationships/hyperlink" Target="https://www.universityofgalway.ie/researchcommunityportal/researchintegrity/" TargetMode="External" Id="rId49" /><Relationship Type="http://schemas.openxmlformats.org/officeDocument/2006/relationships/hyperlink" Target="https://www.universityofgalway.ie/governance/the-kube-the-governance-hub/" TargetMode="External" Id="rId114" /><Relationship Type="http://schemas.openxmlformats.org/officeDocument/2006/relationships/hyperlink" Target="https://www.universityofgalway.ie/media/registrar/docs/QA220-Polasa&#237;-Sl&#225;ine-Acad&#250;il.pdf" TargetMode="External" Id="rId119" /><Relationship Type="http://schemas.openxmlformats.org/officeDocument/2006/relationships/hyperlink" Target="https://www.universityofgalway.ie/financial-accounting/policiesprocedures/" TargetMode="External" Id="rId86"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qqi.ie/what-we-do/engagement-insights-and-knowledge-sharing/national-forum-for-doctoral-education" TargetMode="External" Id="rId109" /><Relationship Type="http://schemas.openxmlformats.org/officeDocument/2006/relationships/hyperlink" Target="https://www.iua.ie/publications/iua-phd-graduate-skills-statement-2021/" TargetMode="External" Id="rId34" /><Relationship Type="http://schemas.openxmlformats.org/officeDocument/2006/relationships/hyperlink" Target="https://www.universityofgalway.ie/researchcommunityportal/researchintegrity/" TargetMode="External" Id="rId50" /><Relationship Type="http://schemas.openxmlformats.org/officeDocument/2006/relationships/hyperlink" Target="https://www.universityofgalway.ie/student-services/policies/" TargetMode="External" Id="rId55" /><Relationship Type="http://schemas.openxmlformats.org/officeDocument/2006/relationships/hyperlink" Target="https://repository.dri.ie/catalog/0287dj04d" TargetMode="External" Id="rId76" /><Relationship Type="http://schemas.openxmlformats.org/officeDocument/2006/relationships/hyperlink" Target="https://nuigalwayie.sharepoint.com/sites/rdc/SitePages/Epigeum-Research-Skills-Toolkit.aspx" TargetMode="External" Id="rId104" /><Relationship Type="http://schemas.openxmlformats.org/officeDocument/2006/relationships/hyperlink" Target="https://www.universityofgalway.ie/graduate-studies/currentstudents/guidelines-regulations-forms/" TargetMode="External" Id="rId120" /><Relationship Type="http://schemas.openxmlformats.org/officeDocument/2006/relationships/settings" Target="settings.xml" Id="rId7" /><Relationship Type="http://schemas.openxmlformats.org/officeDocument/2006/relationships/hyperlink" Target="https://www.universityofgalway.ie/governance/academic-policies-procedures-forms/policies-procedures/" TargetMode="External" Id="rId71" /><Relationship Type="http://schemas.openxmlformats.org/officeDocument/2006/relationships/hyperlink" Target="https://www.universityofgalway.ie/media/graduatestudies/files/relevantofficialforms/QA212-Policy-on-Inter-Institutional-CoSupervisory-PhD-Awards.docx" TargetMode="External" Id="rId92" /><Relationship Type="http://schemas.openxmlformats.org/officeDocument/2006/relationships/customXml" Target="../customXml/item2.xml" Id="rId2" /><Relationship Type="http://schemas.openxmlformats.org/officeDocument/2006/relationships/hyperlink" Target="https://www.universityofgalway.ie/financial-accounting/policiesprocedures/" TargetMode="External" Id="rId24" /><Relationship Type="http://schemas.openxmlformats.org/officeDocument/2006/relationships/hyperlink" Target="https://www.universityofgalway.ie/governance/academic-policies-procedures-forms/policies-procedures/" TargetMode="External" Id="rId87" /><Relationship Type="http://schemas.openxmlformats.org/officeDocument/2006/relationships/hyperlink" Target="https://www.qqi.ie/what-we-do/engagement-insights-and-knowledge-sharing/national-forum-for-doctoral-education" TargetMode="External" Id="rId110" /><Relationship Type="http://schemas.openxmlformats.org/officeDocument/2006/relationships/hyperlink" Target="https://www.universityofgalway.ie/buildings/service-helpdesk/landscape-grounds/" TargetMode="External" Id="rId115" /><Relationship Type="http://schemas.openxmlformats.org/officeDocument/2006/relationships/hyperlink" Target="https://www.universityofgalway.ie/student-fees/pg_pg/" TargetMode="External" Id="rId61" /><Relationship Type="http://schemas.openxmlformats.org/officeDocument/2006/relationships/hyperlink" Target="https://www.universityofgalway.ie/research-office/" TargetMode="External" Id="rId14" /><Relationship Type="http://schemas.openxmlformats.org/officeDocument/2006/relationships/hyperlink" Target="https://www.universityofgalway.ie/media/registry/sid/images/course_withdrawal_form_research_students-_UOG.pdf" TargetMode="External" Id="rId56" /><Relationship Type="http://schemas.openxmlformats.org/officeDocument/2006/relationships/hyperlink" Target="https://repository.dri.ie/catalog/0287dj04d" TargetMode="External" Id="rId77" /><Relationship Type="http://schemas.openxmlformats.org/officeDocument/2006/relationships/hyperlink" Target="https://www.universityofgalway.ie/graduate-studies/currentstudents/guidelines-regulations-forms/relevantofficialformsforstudents/" TargetMode="External" Id="rId100" /><Relationship Type="http://schemas.openxmlformats.org/officeDocument/2006/relationships/hyperlink" Target="https://nuigalwayie.sharepoint.com/sites/rdc/SitePages/Epigeum-Research-Skills-Toolkit.aspx" TargetMode="External" Id="rId105" /><Relationship Type="http://schemas.openxmlformats.org/officeDocument/2006/relationships/webSettings" Target="webSettings.xml" Id="rId8" /><Relationship Type="http://schemas.openxmlformats.org/officeDocument/2006/relationships/hyperlink" Target="https://nuigalwayie.sharepoint.com/sites/rdc/SitePages/Personal-Development-Planning-(PDP).aspx" TargetMode="External" Id="rId51" /><Relationship Type="http://schemas.openxmlformats.org/officeDocument/2006/relationships/hyperlink" Target="mailto:thesissubmission@universityofgalway.ie" TargetMode="External" Id="rId72" /><Relationship Type="http://schemas.openxmlformats.org/officeDocument/2006/relationships/hyperlink" Target="https://www.universityofgalway.ie/media/graduatestudies/files/relevantofficialforms/QA212-Policy-on-Inter-Institutional-CoSupervisory-PhD-Awards.docx" TargetMode="External" Id="rId93" /><Relationship Type="http://schemas.openxmlformats.org/officeDocument/2006/relationships/customXml" Target="../customXml/item3.xml" Id="rId3" /><Relationship Type="http://schemas.openxmlformats.org/officeDocument/2006/relationships/hyperlink" Target="https://www.universityofgalway.ie/governance/academic-policies-procedures-forms/policies-procedures/" TargetMode="External" Id="rId25" /><Relationship Type="http://schemas.openxmlformats.org/officeDocument/2006/relationships/hyperlink" Target="https://www.universityofgalway.ie/media/humanresources/policiesproceduresandforms/policiesprocedures/QA135--Engagement-of-Graduate-Teaching-Assistants-Policy.pdf" TargetMode="External" Id="rId46" /><Relationship Type="http://schemas.openxmlformats.org/officeDocument/2006/relationships/hyperlink" Target="https://libguides.library.universityofgalway.ie/openaccesspublishing/theses" TargetMode="External" Id="rId67" /><Relationship Type="http://schemas.openxmlformats.org/officeDocument/2006/relationships/hyperlink" Target="https://www.universityofgalway.ie/human-resources/duringemployment/policiesandproceduresforms/" TargetMode="External" Id="rId116" /><Relationship Type="http://schemas.openxmlformats.org/officeDocument/2006/relationships/hyperlink" Target="https://www.universityofgalway.ie/exams/thesissubmission/" TargetMode="External" Id="rId83" /><Relationship Type="http://schemas.openxmlformats.org/officeDocument/2006/relationships/hyperlink" Target="https://hea.ie/policy/research-policy/hea-principles-of-good-practice-in-research-within-irish-higher-education-institutions/" TargetMode="External" Id="rId111" /><Relationship Type="http://schemas.openxmlformats.org/officeDocument/2006/relationships/hyperlink" Target="https://www.universityofgalway.ie/student-services/" TargetMode="External" Id="rId15" /><Relationship Type="http://schemas.openxmlformats.org/officeDocument/2006/relationships/hyperlink" Target="https://www.universityofgalway.ie/graduate-studies/currentstudents/newstudentguides/" TargetMode="External" Id="rId57" /><Relationship Type="http://schemas.openxmlformats.org/officeDocument/2006/relationships/endnotes" Target="endnotes.xml" Id="rId10" /><Relationship Type="http://schemas.openxmlformats.org/officeDocument/2006/relationships/hyperlink" Target="https://nuigalwayie.sharepoint.com/sites/rdc/SitePages/Personal-Development-Planning-(PDP).aspx" TargetMode="External" Id="rId52" /><Relationship Type="http://schemas.openxmlformats.org/officeDocument/2006/relationships/hyperlink" Target="https://norf.ie/" TargetMode="External" Id="rId73" /><Relationship Type="http://schemas.openxmlformats.org/officeDocument/2006/relationships/hyperlink" Target="https://www.iua.ie/wp-content/uploads/2023/11/IUA-Guidelines-for-the-Establishment-of-Joint-PhD-Degrees-Nov-2023.pdf" TargetMode="External" Id="rId94" /><Relationship Type="http://schemas.openxmlformats.org/officeDocument/2006/relationships/footer" Target="footer1.xml" Id="rId99" /><Relationship Type="http://schemas.openxmlformats.org/officeDocument/2006/relationships/fontTable" Target="fontTable.xml" Id="rId122" /><Relationship Type="http://schemas.openxmlformats.org/officeDocument/2006/relationships/hyperlink" Target="https://www.universityofgalway.ie/health-wellbeing/" TargetMode="External" Id="R7e690820122f4230" /><Relationship Type="http://schemas.openxmlformats.org/officeDocument/2006/relationships/hyperlink" Target="https://www.universityofgalway.ie/disability/" TargetMode="External" Id="R0c3e8b433c4243cd" /><Relationship Type="http://schemas.openxmlformats.org/officeDocument/2006/relationships/hyperlink" Target="https://www.universityofgalway.ie/researchcommunityportal/researchintegrity/" TargetMode="External" Id="Rb674594966a5473e" /><Relationship Type="http://schemas.openxmlformats.org/officeDocument/2006/relationships/hyperlink" Target="https://www.universityofgalway.ie/researchcommunityportal/researchintegrity/" TargetMode="External" Id="Ra20a77231ada4e14" /><Relationship Type="http://schemas.openxmlformats.org/officeDocument/2006/relationships/hyperlink" Target="https://www.universityofgalway.ie/student-services/" TargetMode="External" Id="Rd8dabe0024e24005" /><Relationship Type="http://schemas.openxmlformats.org/officeDocument/2006/relationships/hyperlink" Target="https://www.universityofgalway.ie/sanctuary/" TargetMode="External" Id="R58fabd1e9a064bd2" /><Relationship Type="http://schemas.openxmlformats.org/officeDocument/2006/relationships/hyperlink" Target="https://www.universityofgalway.ie/exams/thesissubmission/" TargetMode="External" Id="R804d411f8790468f" /><Relationship Type="http://schemas.openxmlformats.org/officeDocument/2006/relationships/hyperlink" Target="https://www.universityofgalway.ie/graduate-studies/currentstudents/guidelines-regulations-forms/" TargetMode="External" Id="Rda0f3bac8dcd48de" /><Relationship Type="http://schemas.openxmlformats.org/officeDocument/2006/relationships/hyperlink" Target="https://www.iua.ie/wp-content/uploads/2023/11/IUA-Guidelines-for-the-Establishment-of-Joint-PhD-Degrees-Nov-2023.pdf" TargetMode="External" Id="R28f1576c3bc646e9" /><Relationship Type="http://schemas.openxmlformats.org/officeDocument/2006/relationships/hyperlink" Target="https://www.iua.ie/wp-content/uploads/2022/01/IUA-Guidelines-for-Establishing-Collaborative-Research-Degree-Programmes-.pdf" TargetMode="External" Id="R7458a89df5e74a56" /><Relationship Type="http://schemas.openxmlformats.org/officeDocument/2006/relationships/hyperlink" Target="https://www.myphd.ie/sites/default/files/2023-07/National%20Framework%20for%20Doctoral%20Education%202023.pdf" TargetMode="External" Id="Ra5d4f7f2cd464122" /><Relationship Type="http://schemas.openxmlformats.org/officeDocument/2006/relationships/hyperlink" Target="http://www.nuigalway.ie/media/graduatestudies/files/writingascientificstylethesis/writing_a_scientific_thesis.pdf" TargetMode="External" Id="R444ef73b42ed4ea4" /><Relationship Type="http://schemas.openxmlformats.org/officeDocument/2006/relationships/hyperlink" Target="http://www.ithinkwell.com.au/bookshop" TargetMode="External" Id="R223a2f9ffb424621" /><Relationship Type="http://schemas.openxmlformats.org/officeDocument/2006/relationships/hyperlink" Target="https://www.universityofgalway.ie/media/graduatestudies/files/phdvivaguide/phd_viva_guide.pdf" TargetMode="External" Id="R49240e1d902545fe" /><Relationship Type="http://schemas.openxmlformats.org/officeDocument/2006/relationships/hyperlink" Target="https://www.universityofgalway.ie/quality/repository/" TargetMode="External" Id="R9c640ae7eeec4241" /><Relationship Type="http://schemas.openxmlformats.org/officeDocument/2006/relationships/hyperlink" Target="mailto:graduatestudies@universityofgalway.ie" TargetMode="External" Id="Rdff428788b9c4d84" /><Relationship Type="http://schemas.openxmlformats.org/officeDocument/2006/relationships/hyperlink" Target="mailto:graduatestudies@universityofgalway.ie" TargetMode="External" Id="R845489b6a7cf4c71" /><Relationship Type="http://schemas.openxmlformats.org/officeDocument/2006/relationships/hyperlink" Target="https://www.universityofgalway.ie/graduate-studies/currentstudents/postgraduateresearchstudentsorientation/" TargetMode="External" Id="Rf9999aac95164f63" /><Relationship Type="http://schemas.openxmlformats.org/officeDocument/2006/relationships/hyperlink" Target="https://www.universityofgalway.ie/graduate-studies/currentstudents/gsmodules/externalmodules/" TargetMode="External" Id="R28bb1fb5b14740e0" /><Relationship Type="http://schemas.openxmlformats.org/officeDocument/2006/relationships/hyperlink" Target="https://www.universityofgalway.ie/graduate-studies/currentstudents/postgraduateresearchstudentrepspgacademicco-ordinatorsandpostgraduateresearchstudentsociety/" TargetMode="External" Id="Ra01d02eb01bd4202" /><Relationship Type="http://schemas.openxmlformats.org/officeDocument/2006/relationships/hyperlink" Target="mailto:thesissubmission@universityofgalway.ie" TargetMode="External" Id="Rad4b431c381e4aab" /><Relationship Type="http://schemas.openxmlformats.org/officeDocument/2006/relationships/hyperlink" Target="mailto:govandacademicaffairs@universityofgalway.ie" TargetMode="External" Id="R1d252d0717f442a4" /><Relationship Type="http://schemas.openxmlformats.org/officeDocument/2006/relationships/hyperlink" Target="https://www.universityofgalway.ie/graduate-studies/currentstudents/guidelines-regulations-forms/" TargetMode="External" Id="R99f3b2856bf14f41" /><Relationship Type="http://schemas.openxmlformats.org/officeDocument/2006/relationships/hyperlink" Target="https://www.universityofgalway.ie/conferring/" TargetMode="External" Id="Rfbba33b14da74bb3" /><Relationship Type="http://schemas.openxmlformats.org/officeDocument/2006/relationships/hyperlink" Target="https://www.acgr.edu.au/wp-content/uploads/2018/09/ACGR-Conflict-of-Interest-in-Examination-Guidelines.pdf" TargetMode="External" Id="Rad1156d2eccb4b26" /><Relationship Type="http://schemas.openxmlformats.org/officeDocument/2006/relationships/hyperlink" Target="https://www.universityofgalway.ie/registrar/senior-academic-roles/index.html" TargetMode="External" Id="R4127b9f430e3441c" /><Relationship Type="http://schemas.openxmlformats.org/officeDocument/2006/relationships/hyperlink" Target="https://www.universityofgalway.ie/rdc/" TargetMode="External" Id="R6a728cfeb2d14108" /><Relationship Type="http://schemas.openxmlformats.org/officeDocument/2006/relationships/hyperlink" Target="https://www.universityofgalway.ie/threesis/" TargetMode="External" Id="R4dce2b83809240ab" /><Relationship Type="http://schemas.openxmlformats.org/officeDocument/2006/relationships/hyperlink" Target="https://libguides.library.universityofgalway.ie/AIforResearch" TargetMode="External" Id="R77003620dd6449d9" /><Relationship Type="http://schemas.openxmlformats.org/officeDocument/2006/relationships/hyperlink" Target="https://www.iua.ie/wp-content/uploads/2026/06/High-Level-Principles-for-PostgraduateResearchers-on-the-use-of-Generative-AI-during-Doctoral-Programmes.pdf" TargetMode="External" Id="Rd7b36929496b4f5f" /><Relationship Type="http://schemas.openxmlformats.org/officeDocument/2006/relationships/hyperlink" Target="https://libguides.library.universityofgalway.ie/AIforResearch" TargetMode="External" Id="Rc417836518254b2f" /><Relationship Type="http://schemas.openxmlformats.org/officeDocument/2006/relationships/hyperlink" Target="https://www.iua.ie/wp-content/uploads/2026/06/High-Level-Principles-for-PostgraduateResearchers-on-the-use-of-Generative-AI-during-Doctoral-Programmes.pdf" TargetMode="External" Id="R5bba9a13585c4c61" /><Relationship Type="http://schemas.openxmlformats.org/officeDocument/2006/relationships/hyperlink" Target="https://www.universityofgalway.ie/graduate-studies/staff/researchsupervision/" TargetMode="External" Id="R809f2f092fe846d2" /><Relationship Type="http://schemas.openxmlformats.org/officeDocument/2006/relationships/hyperlink" Target="https://www.universityofgalway.ie/graduate-studies/staff/" TargetMode="External" Id="Rddea4360640f4a30" /><Relationship Type="http://schemas.openxmlformats.org/officeDocument/2006/relationships/hyperlink" Target="https://www.universityofgalway.ie/health-safety/" TargetMode="External" Id="R8be3b828e40b48d4" /><Relationship Type="http://schemas.openxmlformats.org/officeDocument/2006/relationships/hyperlink" Target="https://www.universityofgalway.ie/colleges-and-schools/arts-social-sciences-and-celtic-studies/psychology/postgraduate-programmes/clinicalpsychology/" TargetMode="External" Id="R42f25267fb1e4316" /><Relationship Type="http://schemas.openxmlformats.org/officeDocument/2006/relationships/hyperlink" Target="https://www.universityofgalway.ie/student-services/policies/" TargetMode="External" Id="Rf2eb5cfc40f549d8" /><Relationship Type="http://schemas.openxmlformats.org/officeDocument/2006/relationships/hyperlink" Target="https://www.universityofgalway.ie/human-resources/duringemployment/policiesandproceduresforms/" TargetMode="External" Id="R53afc2cef0434eb5" /><Relationship Type="http://schemas.openxmlformats.org/officeDocument/2006/relationships/hyperlink" Target="mailto:researchrepository@universityofgalway.ie" TargetMode="External" Id="Rb7636e1af2694010" /><Relationship Type="http://schemas.openxmlformats.org/officeDocument/2006/relationships/hyperlink" Target="https://www.universityofgalway.ie/exams/results/appeals/" TargetMode="External" Id="Ree7b69bdceca435c" /><Relationship Type="http://schemas.openxmlformats.org/officeDocument/2006/relationships/hyperlink" Target="https://www.universityofgalway.ie/student-services/policies/" TargetMode="External" Id="Rb3a5bfea8fc0445f" /><Relationship Type="http://schemas.openxmlformats.org/officeDocument/2006/relationships/hyperlink" Target="https://www.universityofgalway.ie/exams/policies-procedures/" TargetMode="External" Id="Rd30644d592434d7b" /><Relationship Type="http://schemas.openxmlformats.org/officeDocument/2006/relationships/hyperlink" Target="https://www.universityofgalway.ie/graduate-studies/staff/onlineresearchthesisexamsystem" TargetMode="External" Id="Rc75cadbbb4fb4ac8" /><Relationship Type="http://schemas.openxmlformats.org/officeDocument/2006/relationships/hyperlink" Target="mailto:thesissubmission@universityofgalway.ie" TargetMode="External" Id="Rcd92f255982644b6" /><Relationship Type="http://schemas.openxmlformats.org/officeDocument/2006/relationships/hyperlink" Target="https://www.universityofgalway.ie/graduate-studies/currentstudents/guidelines-regulations-forms/relevantofficialformsforstudents/" TargetMode="External" Id="Rc2a516aa4e1b441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5d27ae-6a50-4eec-a8c0-aa0138fe553c">
      <Terms xmlns="http://schemas.microsoft.com/office/infopath/2007/PartnerControls"/>
    </lcf76f155ced4ddcb4097134ff3c332f>
    <TaxCatchAll xmlns="c759ece7-115b-4d09-a992-0736880850b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951DA713A5BE4DB914422C145C765D" ma:contentTypeVersion="18" ma:contentTypeDescription="Create a new document." ma:contentTypeScope="" ma:versionID="d9111cc2c46a2ddf1f3432036e774443">
  <xsd:schema xmlns:xsd="http://www.w3.org/2001/XMLSchema" xmlns:xs="http://www.w3.org/2001/XMLSchema" xmlns:p="http://schemas.microsoft.com/office/2006/metadata/properties" xmlns:ns2="115d27ae-6a50-4eec-a8c0-aa0138fe553c" xmlns:ns3="c759ece7-115b-4d09-a992-0736880850b1" targetNamespace="http://schemas.microsoft.com/office/2006/metadata/properties" ma:root="true" ma:fieldsID="43ef97ef01004ab7e56c245023f0d309" ns2:_="" ns3:_="">
    <xsd:import namespace="115d27ae-6a50-4eec-a8c0-aa0138fe553c"/>
    <xsd:import namespace="c759ece7-115b-4d09-a992-0736880850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d27ae-6a50-4eec-a8c0-aa0138fe5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9ece7-115b-4d09-a992-0736880850b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b9e8db6-0a50-41bc-8a7a-6005367d3f8d}" ma:internalName="TaxCatchAll" ma:showField="CatchAllData" ma:web="c759ece7-115b-4d09-a992-0736880850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BC7DA-7147-4851-95B6-FD825183382D}">
  <ds:schemaRefs>
    <ds:schemaRef ds:uri="http://schemas.microsoft.com/sharepoint/v3/contenttype/forms"/>
  </ds:schemaRefs>
</ds:datastoreItem>
</file>

<file path=customXml/itemProps2.xml><?xml version="1.0" encoding="utf-8"?>
<ds:datastoreItem xmlns:ds="http://schemas.openxmlformats.org/officeDocument/2006/customXml" ds:itemID="{BAB4FE0C-175F-42DF-BB50-52BEC4ACE096}">
  <ds:schemaRefs>
    <ds:schemaRef ds:uri="http://schemas.openxmlformats.org/officeDocument/2006/bibliography"/>
  </ds:schemaRefs>
</ds:datastoreItem>
</file>

<file path=customXml/itemProps3.xml><?xml version="1.0" encoding="utf-8"?>
<ds:datastoreItem xmlns:ds="http://schemas.openxmlformats.org/officeDocument/2006/customXml" ds:itemID="{3D4457A1-E4B3-4E99-8D17-8A82FEF01BDA}">
  <ds:schemaRefs>
    <ds:schemaRef ds:uri="http://schemas.microsoft.com/office/2006/metadata/properties"/>
    <ds:schemaRef ds:uri="http://schemas.microsoft.com/office/infopath/2007/PartnerControls"/>
    <ds:schemaRef ds:uri="115d27ae-6a50-4eec-a8c0-aa0138fe553c"/>
    <ds:schemaRef ds:uri="c759ece7-115b-4d09-a992-0736880850b1"/>
  </ds:schemaRefs>
</ds:datastoreItem>
</file>

<file path=customXml/itemProps4.xml><?xml version="1.0" encoding="utf-8"?>
<ds:datastoreItem xmlns:ds="http://schemas.openxmlformats.org/officeDocument/2006/customXml" ds:itemID="{90EF7B0A-DD0C-4DDE-8694-FF34279A2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5d27ae-6a50-4eec-a8c0-aa0138fe553c"/>
    <ds:schemaRef ds:uri="c759ece7-115b-4d09-a992-073688085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Faherty, Karl</dc:creator>
  <keywords/>
  <dc:description/>
  <lastModifiedBy>Quinlan, Eabha Leech</lastModifiedBy>
  <revision>264</revision>
  <dcterms:created xsi:type="dcterms:W3CDTF">2026-09-16T13:25:00.0000000Z</dcterms:created>
  <dcterms:modified xsi:type="dcterms:W3CDTF">2026-09-22T10:15:27.3266754Z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0x0101008D951DA713A5BE4DB914422C145C765D</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2026-09-10T11:39:22Z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3ba17814-a0de-4e90-80a6-68d3b78f3bc2</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