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3071" w14:textId="77777777" w:rsidR="00761B97" w:rsidRPr="00200DB6" w:rsidRDefault="00761B97" w:rsidP="0085774C">
      <w:pPr>
        <w:spacing w:before="280" w:line="276" w:lineRule="auto"/>
        <w:contextualSpacing/>
        <w:rPr>
          <w:b/>
          <w:bCs/>
          <w:sz w:val="32"/>
          <w:szCs w:val="32"/>
          <w:lang w:val="en-US"/>
        </w:rPr>
      </w:pPr>
      <w:r w:rsidRPr="00200DB6">
        <w:rPr>
          <w:b/>
          <w:bCs/>
          <w:sz w:val="32"/>
          <w:szCs w:val="32"/>
          <w:lang w:val="en-US"/>
        </w:rPr>
        <w:t xml:space="preserve">Travel Insurance </w:t>
      </w:r>
    </w:p>
    <w:p w14:paraId="71FB3823" w14:textId="77777777" w:rsidR="00761B97" w:rsidRPr="00FB3209" w:rsidRDefault="00761B97" w:rsidP="00761B97">
      <w:pPr>
        <w:spacing w:before="280" w:line="276" w:lineRule="auto"/>
        <w:ind w:left="567"/>
        <w:contextualSpacing/>
        <w:rPr>
          <w:lang w:val="en-US"/>
        </w:rPr>
      </w:pPr>
    </w:p>
    <w:p w14:paraId="4DA595CB" w14:textId="77777777" w:rsidR="00761B97" w:rsidRPr="00FB3209" w:rsidRDefault="00761B97" w:rsidP="00A75649">
      <w:pPr>
        <w:spacing w:before="280" w:line="276" w:lineRule="auto"/>
        <w:contextualSpacing/>
        <w:jc w:val="both"/>
        <w:rPr>
          <w:lang w:val="en-US"/>
        </w:rPr>
      </w:pPr>
      <w:r w:rsidRPr="00FB3209">
        <w:rPr>
          <w:lang w:val="en-US"/>
        </w:rPr>
        <w:t xml:space="preserve">Travel Insurance is a type of insurance that covers a pre-planned trip and will reimburse the policyholder if certain unforeseen circumstances occur.  Students participating in outbound mobility and international placements must have appropriate travel insurance in place.  </w:t>
      </w:r>
    </w:p>
    <w:p w14:paraId="647068FB" w14:textId="77777777" w:rsidR="00761B97" w:rsidRPr="00FB3209" w:rsidRDefault="00761B97" w:rsidP="001558AE">
      <w:pPr>
        <w:spacing w:before="280" w:line="276" w:lineRule="auto"/>
        <w:ind w:left="567"/>
        <w:contextualSpacing/>
        <w:jc w:val="both"/>
        <w:rPr>
          <w:lang w:val="en-US"/>
        </w:rPr>
      </w:pPr>
    </w:p>
    <w:p w14:paraId="47785607" w14:textId="77777777" w:rsidR="00761B97" w:rsidRPr="00FB3209" w:rsidRDefault="00761B97" w:rsidP="00A75649">
      <w:pPr>
        <w:spacing w:before="280" w:line="276" w:lineRule="auto"/>
        <w:contextualSpacing/>
        <w:rPr>
          <w:lang w:val="en-US"/>
        </w:rPr>
      </w:pPr>
      <w:r w:rsidRPr="00FB3209">
        <w:rPr>
          <w:lang w:val="en-US"/>
        </w:rPr>
        <w:t xml:space="preserve">There are a number of Insurance providers in Ireland who can provide cover.  </w:t>
      </w:r>
    </w:p>
    <w:p w14:paraId="6E891325" w14:textId="77777777" w:rsidR="00761B97" w:rsidRPr="00FB3209" w:rsidRDefault="00761B97" w:rsidP="00761B97">
      <w:pPr>
        <w:spacing w:before="280" w:line="276" w:lineRule="auto"/>
        <w:ind w:left="567"/>
        <w:contextualSpacing/>
        <w:rPr>
          <w:lang w:val="en-US"/>
        </w:rPr>
      </w:pPr>
    </w:p>
    <w:p w14:paraId="1BB07305" w14:textId="77777777" w:rsidR="001558AE" w:rsidRPr="00FB3209" w:rsidRDefault="001558AE" w:rsidP="00761B97">
      <w:pPr>
        <w:spacing w:before="280" w:line="276" w:lineRule="auto"/>
        <w:ind w:left="567"/>
        <w:contextualSpacing/>
        <w:rPr>
          <w:lang w:val="en-US"/>
        </w:rPr>
      </w:pPr>
      <w:r w:rsidRPr="00FB3209">
        <w:rPr>
          <w:lang w:val="en-US"/>
        </w:rPr>
        <w:t>1.</w:t>
      </w:r>
      <w:r w:rsidR="0057164E" w:rsidRPr="00FB3209">
        <w:t xml:space="preserve"> </w:t>
      </w:r>
      <w:hyperlink r:id="rId8" w:history="1">
        <w:r w:rsidR="0057164E" w:rsidRPr="00FB3209">
          <w:rPr>
            <w:u w:val="single"/>
          </w:rPr>
          <w:t>Backpackers Travel Insurance | Long Stay Travel | AIG Ireland</w:t>
        </w:r>
      </w:hyperlink>
    </w:p>
    <w:p w14:paraId="5B3954F7" w14:textId="77777777" w:rsidR="001558AE" w:rsidRPr="00FB3209" w:rsidRDefault="0057164E" w:rsidP="00761B97">
      <w:pPr>
        <w:spacing w:before="280" w:line="276" w:lineRule="auto"/>
        <w:ind w:left="567"/>
        <w:contextualSpacing/>
        <w:rPr>
          <w:lang w:val="en-US"/>
        </w:rPr>
      </w:pPr>
      <w:r w:rsidRPr="00FB3209">
        <w:rPr>
          <w:lang w:val="en-US"/>
        </w:rPr>
        <w:t xml:space="preserve">2. </w:t>
      </w:r>
      <w:r w:rsidR="004D07F5" w:rsidRPr="00FB3209">
        <w:rPr>
          <w:lang w:val="en-US"/>
        </w:rPr>
        <w:t xml:space="preserve">Chubb Insurance Backpackers Travel Insurance </w:t>
      </w:r>
      <w:hyperlink r:id="rId9" w:anchor="ProductInfo" w:history="1">
        <w:r w:rsidR="004D07F5" w:rsidRPr="00FB3209">
          <w:rPr>
            <w:u w:val="single"/>
          </w:rPr>
          <w:t>Travel Insurance – Get a quote online | Chubb Insurance (chubbinsured.com)</w:t>
        </w:r>
      </w:hyperlink>
    </w:p>
    <w:p w14:paraId="417D72E1" w14:textId="77777777" w:rsidR="001558AE" w:rsidRPr="00FB3209" w:rsidRDefault="001558AE" w:rsidP="00761B97">
      <w:pPr>
        <w:spacing w:before="280" w:line="276" w:lineRule="auto"/>
        <w:ind w:left="567"/>
        <w:contextualSpacing/>
      </w:pPr>
      <w:r w:rsidRPr="00FB3209">
        <w:rPr>
          <w:lang w:val="en-US"/>
        </w:rPr>
        <w:t>3</w:t>
      </w:r>
      <w:r w:rsidR="0057164E" w:rsidRPr="00FB3209">
        <w:rPr>
          <w:lang w:val="en-US"/>
        </w:rPr>
        <w:t xml:space="preserve">. Aviva Backpackers Travel Insurance - </w:t>
      </w:r>
      <w:hyperlink r:id="rId10" w:anchor="m-tabs-GIFor" w:history="1">
        <w:r w:rsidR="0057164E" w:rsidRPr="00FB3209">
          <w:rPr>
            <w:u w:val="single"/>
          </w:rPr>
          <w:t>Travel Insurance Quotes 20% Off | Holiday Insurance - Aviva Ireland</w:t>
        </w:r>
      </w:hyperlink>
    </w:p>
    <w:p w14:paraId="450F022A" w14:textId="373D8066" w:rsidR="00A77799" w:rsidRPr="00FB3209" w:rsidRDefault="0057164E" w:rsidP="00A77799">
      <w:pPr>
        <w:spacing w:before="280" w:line="276" w:lineRule="auto"/>
        <w:ind w:left="567"/>
        <w:contextualSpacing/>
        <w:rPr>
          <w:u w:val="single"/>
        </w:rPr>
      </w:pPr>
      <w:r w:rsidRPr="00FB3209">
        <w:t xml:space="preserve">4. </w:t>
      </w:r>
      <w:r w:rsidR="004D07F5" w:rsidRPr="00FB3209">
        <w:t xml:space="preserve">Allianz Backpackers Travel Insurance - </w:t>
      </w:r>
      <w:hyperlink r:id="rId11" w:history="1">
        <w:r w:rsidR="004D07F5" w:rsidRPr="00FB3209">
          <w:rPr>
            <w:u w:val="single"/>
          </w:rPr>
          <w:t>Backpacker Travel Insurance | Allianz Assistance (allianz-assistance.ie)</w:t>
        </w:r>
      </w:hyperlink>
    </w:p>
    <w:p w14:paraId="5DA9E68F" w14:textId="16FB006A" w:rsidR="00A66DA1" w:rsidRPr="00FB3209" w:rsidRDefault="00A77799" w:rsidP="00761B97">
      <w:pPr>
        <w:spacing w:before="280" w:line="276" w:lineRule="auto"/>
        <w:ind w:left="567"/>
        <w:contextualSpacing/>
      </w:pPr>
      <w:r w:rsidRPr="00FB3209">
        <w:rPr>
          <w:lang w:val="en-US"/>
        </w:rPr>
        <w:t xml:space="preserve">5. </w:t>
      </w:r>
      <w:r w:rsidR="00A66DA1" w:rsidRPr="00FB3209">
        <w:rPr>
          <w:lang w:val="en-US"/>
        </w:rPr>
        <w:t>Blue Insurance Backpackers Insurance</w:t>
      </w:r>
      <w:r w:rsidRPr="00FB3209">
        <w:rPr>
          <w:lang w:val="en-US"/>
        </w:rPr>
        <w:t xml:space="preserve"> - </w:t>
      </w:r>
      <w:hyperlink r:id="rId12" w:history="1">
        <w:r w:rsidR="00A66DA1" w:rsidRPr="00FB3209">
          <w:rPr>
            <w:rStyle w:val="Hyperlink"/>
            <w:color w:val="auto"/>
          </w:rPr>
          <w:t>https://www.blueinsurance.ie/travel-insurance.asp</w:t>
        </w:r>
      </w:hyperlink>
    </w:p>
    <w:p w14:paraId="64436AA5" w14:textId="10992194" w:rsidR="00A77799" w:rsidRPr="00FB3209" w:rsidRDefault="00A77799" w:rsidP="00761B97">
      <w:pPr>
        <w:spacing w:before="280" w:line="276" w:lineRule="auto"/>
        <w:ind w:left="567"/>
        <w:contextualSpacing/>
        <w:rPr>
          <w:lang w:val="en-US"/>
        </w:rPr>
      </w:pPr>
      <w:r w:rsidRPr="00FB3209">
        <w:rPr>
          <w:lang w:val="en-US"/>
        </w:rPr>
        <w:t xml:space="preserve">6. </w:t>
      </w:r>
      <w:r w:rsidRPr="00FB3209">
        <w:t>Pro-Trip World (Dr-Walter) - </w:t>
      </w:r>
      <w:hyperlink r:id="rId13" w:history="1">
        <w:r w:rsidRPr="00FB3209">
          <w:rPr>
            <w:rStyle w:val="Hyperlink"/>
            <w:color w:val="auto"/>
          </w:rPr>
          <w:t>https://www.protripworld.com/en/information/questions_and_answers</w:t>
        </w:r>
      </w:hyperlink>
    </w:p>
    <w:p w14:paraId="4F0C924A" w14:textId="77777777" w:rsidR="001558AE" w:rsidRPr="00FB3209" w:rsidRDefault="001558AE" w:rsidP="00761B97">
      <w:pPr>
        <w:spacing w:before="280" w:line="276" w:lineRule="auto"/>
        <w:ind w:left="567"/>
        <w:contextualSpacing/>
        <w:rPr>
          <w:lang w:val="en-US"/>
        </w:rPr>
      </w:pPr>
    </w:p>
    <w:p w14:paraId="30550B35" w14:textId="22E52B05" w:rsidR="00761B97" w:rsidRPr="00FB3209" w:rsidRDefault="00761B97" w:rsidP="00A75649">
      <w:pPr>
        <w:spacing w:before="280" w:line="276" w:lineRule="auto"/>
        <w:contextualSpacing/>
        <w:rPr>
          <w:lang w:val="en-US"/>
        </w:rPr>
      </w:pPr>
      <w:r w:rsidRPr="00FB3209">
        <w:rPr>
          <w:lang w:val="en-US"/>
        </w:rPr>
        <w:t xml:space="preserve">There are different levels of cover available, which provide different levels of benefit under the policy and </w:t>
      </w:r>
      <w:r w:rsidR="00DA0F46">
        <w:rPr>
          <w:lang w:val="en-US"/>
        </w:rPr>
        <w:t>s</w:t>
      </w:r>
      <w:r w:rsidRPr="00FB3209">
        <w:rPr>
          <w:lang w:val="en-US"/>
        </w:rPr>
        <w:t>tudents are advised to familiarise themselves with the cover types available.  </w:t>
      </w:r>
    </w:p>
    <w:p w14:paraId="499BC06D" w14:textId="77777777" w:rsidR="00761B97" w:rsidRPr="00FB3209" w:rsidRDefault="00761B97" w:rsidP="00761B97">
      <w:pPr>
        <w:spacing w:before="280" w:line="276" w:lineRule="auto"/>
        <w:ind w:left="567"/>
        <w:contextualSpacing/>
        <w:rPr>
          <w:lang w:val="en-US"/>
        </w:rPr>
      </w:pPr>
    </w:p>
    <w:p w14:paraId="7731FD12" w14:textId="77777777" w:rsidR="00761B97" w:rsidRPr="0085774C" w:rsidRDefault="00761B97" w:rsidP="00A75649">
      <w:pPr>
        <w:spacing w:before="280" w:line="276" w:lineRule="auto"/>
        <w:contextualSpacing/>
        <w:rPr>
          <w:b/>
          <w:bCs/>
          <w:lang w:val="en-US"/>
        </w:rPr>
      </w:pPr>
      <w:r w:rsidRPr="0085774C">
        <w:rPr>
          <w:b/>
          <w:bCs/>
          <w:lang w:val="en-US"/>
        </w:rPr>
        <w:t xml:space="preserve">University of Galway Insurance Cover Requirements &amp; Recommendations: </w:t>
      </w:r>
    </w:p>
    <w:p w14:paraId="53C695D2" w14:textId="77777777" w:rsidR="00761B97" w:rsidRPr="0085774C" w:rsidRDefault="00761B97" w:rsidP="0085774C">
      <w:pPr>
        <w:pStyle w:val="ListParagraph"/>
        <w:numPr>
          <w:ilvl w:val="0"/>
          <w:numId w:val="6"/>
        </w:numPr>
        <w:spacing w:before="120" w:line="276" w:lineRule="auto"/>
        <w:ind w:left="927"/>
        <w:rPr>
          <w:b/>
          <w:bCs/>
          <w:lang w:val="en-US"/>
        </w:rPr>
      </w:pPr>
      <w:r w:rsidRPr="0085774C">
        <w:rPr>
          <w:b/>
          <w:bCs/>
          <w:lang w:val="en-US"/>
        </w:rPr>
        <w:t>Medical Expenses</w:t>
      </w:r>
      <w:r w:rsidR="0057164E" w:rsidRPr="0085774C">
        <w:rPr>
          <w:b/>
          <w:bCs/>
          <w:lang w:val="en-US"/>
        </w:rPr>
        <w:t xml:space="preserve"> to include Repatriation </w:t>
      </w:r>
      <w:r w:rsidRPr="0085774C">
        <w:rPr>
          <w:b/>
          <w:bCs/>
          <w:lang w:val="en-US"/>
        </w:rPr>
        <w:t xml:space="preserve">– at least €1 Million </w:t>
      </w:r>
    </w:p>
    <w:p w14:paraId="046E83EA" w14:textId="77777777" w:rsidR="001558AE" w:rsidRPr="0085774C" w:rsidRDefault="001558AE" w:rsidP="00E51F20">
      <w:pPr>
        <w:pStyle w:val="ListParagraph"/>
        <w:numPr>
          <w:ilvl w:val="0"/>
          <w:numId w:val="6"/>
        </w:numPr>
        <w:spacing w:before="280" w:line="276" w:lineRule="auto"/>
        <w:ind w:left="927"/>
        <w:rPr>
          <w:b/>
          <w:bCs/>
          <w:lang w:val="en-US"/>
        </w:rPr>
      </w:pPr>
      <w:r w:rsidRPr="0085774C">
        <w:rPr>
          <w:b/>
          <w:bCs/>
          <w:lang w:val="en-US"/>
        </w:rPr>
        <w:t xml:space="preserve">Personal Liability – at least €500,000 </w:t>
      </w:r>
    </w:p>
    <w:p w14:paraId="1EC76DB2" w14:textId="77777777" w:rsidR="00761B97" w:rsidRPr="0085774C" w:rsidRDefault="00761B97" w:rsidP="00E51F20">
      <w:pPr>
        <w:pStyle w:val="ListParagraph"/>
        <w:numPr>
          <w:ilvl w:val="0"/>
          <w:numId w:val="6"/>
        </w:numPr>
        <w:spacing w:before="280" w:line="276" w:lineRule="auto"/>
        <w:ind w:left="927"/>
        <w:rPr>
          <w:b/>
          <w:bCs/>
          <w:lang w:val="en-US"/>
        </w:rPr>
      </w:pPr>
      <w:r w:rsidRPr="0085774C">
        <w:rPr>
          <w:b/>
          <w:bCs/>
          <w:lang w:val="en-US"/>
        </w:rPr>
        <w:t xml:space="preserve">Cancellation/Curtailment/Rearrangement – Highly recommended </w:t>
      </w:r>
    </w:p>
    <w:p w14:paraId="63C7F64A" w14:textId="77777777" w:rsidR="00761B97" w:rsidRPr="0085774C" w:rsidRDefault="00761B97" w:rsidP="00E51F20">
      <w:pPr>
        <w:pStyle w:val="ListParagraph"/>
        <w:numPr>
          <w:ilvl w:val="0"/>
          <w:numId w:val="6"/>
        </w:numPr>
        <w:spacing w:before="280" w:line="276" w:lineRule="auto"/>
        <w:ind w:left="927"/>
        <w:rPr>
          <w:b/>
          <w:bCs/>
          <w:lang w:val="en-US"/>
        </w:rPr>
      </w:pPr>
      <w:r w:rsidRPr="0085774C">
        <w:rPr>
          <w:b/>
          <w:bCs/>
          <w:lang w:val="en-US"/>
        </w:rPr>
        <w:t xml:space="preserve">Baggage /Personal Items/ Money/ Passport – Highly recommended </w:t>
      </w:r>
    </w:p>
    <w:p w14:paraId="094070AB" w14:textId="77777777" w:rsidR="00761B97" w:rsidRPr="00FB3209" w:rsidRDefault="001558AE" w:rsidP="00E51F20">
      <w:pPr>
        <w:spacing w:before="280" w:line="276" w:lineRule="auto"/>
        <w:contextualSpacing/>
        <w:rPr>
          <w:lang w:val="en-US"/>
        </w:rPr>
      </w:pPr>
      <w:r w:rsidRPr="00FB3209">
        <w:rPr>
          <w:lang w:val="en-US"/>
        </w:rPr>
        <w:t xml:space="preserve">Other important considerations when purchasing insurance: </w:t>
      </w:r>
    </w:p>
    <w:p w14:paraId="082F064C" w14:textId="77777777" w:rsidR="001558AE" w:rsidRPr="00FB3209" w:rsidRDefault="001558AE" w:rsidP="00E51F20">
      <w:pPr>
        <w:pStyle w:val="ListParagraph"/>
        <w:numPr>
          <w:ilvl w:val="0"/>
          <w:numId w:val="5"/>
        </w:numPr>
        <w:spacing w:before="280" w:line="276" w:lineRule="auto"/>
        <w:ind w:left="927"/>
        <w:rPr>
          <w:lang w:val="en-US"/>
        </w:rPr>
      </w:pPr>
      <w:r w:rsidRPr="00FB3209">
        <w:rPr>
          <w:lang w:val="en-US"/>
        </w:rPr>
        <w:t xml:space="preserve">Duration of the Policy cover – you need to ensure that your Travel Insurance covers the entire duration of your time abroad </w:t>
      </w:r>
    </w:p>
    <w:p w14:paraId="0F11519A" w14:textId="77777777" w:rsidR="001558AE" w:rsidRPr="00FB3209" w:rsidRDefault="001558AE" w:rsidP="00E51F20">
      <w:pPr>
        <w:pStyle w:val="ListParagraph"/>
        <w:numPr>
          <w:ilvl w:val="0"/>
          <w:numId w:val="5"/>
        </w:numPr>
        <w:spacing w:before="280" w:line="276" w:lineRule="auto"/>
        <w:ind w:left="927"/>
        <w:rPr>
          <w:lang w:val="en-US"/>
        </w:rPr>
      </w:pPr>
      <w:r w:rsidRPr="00FB3209">
        <w:rPr>
          <w:lang w:val="en-US"/>
        </w:rPr>
        <w:t xml:space="preserve">Material Facts – please ensure you disclose all relevant material facts to your Insurers. </w:t>
      </w:r>
      <w:r w:rsidR="004D07F5" w:rsidRPr="00FB3209">
        <w:rPr>
          <w:lang w:val="en-US"/>
        </w:rPr>
        <w:t xml:space="preserve">For example, a pre-existing </w:t>
      </w:r>
      <w:r w:rsidRPr="00FB3209">
        <w:rPr>
          <w:lang w:val="en-US"/>
        </w:rPr>
        <w:t xml:space="preserve">medical condition. </w:t>
      </w:r>
    </w:p>
    <w:p w14:paraId="26743912" w14:textId="77777777" w:rsidR="001558AE" w:rsidRPr="00FB3209" w:rsidRDefault="001558AE" w:rsidP="00E51F20">
      <w:pPr>
        <w:pStyle w:val="ListParagraph"/>
        <w:numPr>
          <w:ilvl w:val="0"/>
          <w:numId w:val="5"/>
        </w:numPr>
        <w:spacing w:before="280" w:line="276" w:lineRule="auto"/>
        <w:ind w:left="927"/>
        <w:rPr>
          <w:lang w:val="en-US"/>
        </w:rPr>
      </w:pPr>
      <w:r w:rsidRPr="00FB3209">
        <w:rPr>
          <w:lang w:val="en-US"/>
        </w:rPr>
        <w:t xml:space="preserve">COVID 19 Cover – please ensure you check and review the policy carefully in relation to COVID 19 costs and expenses. Policies differ from one Insurer to another in relation to the coverage offered. </w:t>
      </w:r>
    </w:p>
    <w:p w14:paraId="53BE1CE3" w14:textId="55FAAFF3" w:rsidR="001558AE" w:rsidRPr="00FB3209" w:rsidRDefault="001558AE" w:rsidP="00E51F20">
      <w:pPr>
        <w:pStyle w:val="ListParagraph"/>
        <w:numPr>
          <w:ilvl w:val="0"/>
          <w:numId w:val="5"/>
        </w:numPr>
        <w:spacing w:before="280" w:line="276" w:lineRule="auto"/>
        <w:ind w:left="927"/>
        <w:rPr>
          <w:lang w:val="en-US"/>
        </w:rPr>
      </w:pPr>
      <w:r w:rsidRPr="00FB3209">
        <w:rPr>
          <w:lang w:val="en-US"/>
        </w:rPr>
        <w:t xml:space="preserve">Excluded Territories – all policies will include an Excluded Territory List. Please ensure you are familiar with same and discuss any issues/concerns with your Insurer. </w:t>
      </w:r>
    </w:p>
    <w:p w14:paraId="0D3CDC71" w14:textId="4F4CA57E" w:rsidR="00306B00" w:rsidRPr="00FB3209" w:rsidRDefault="00306B00" w:rsidP="00E51F20">
      <w:pPr>
        <w:pStyle w:val="ListParagraph"/>
        <w:numPr>
          <w:ilvl w:val="0"/>
          <w:numId w:val="5"/>
        </w:numPr>
        <w:spacing w:before="280" w:line="276" w:lineRule="auto"/>
        <w:ind w:left="927"/>
        <w:rPr>
          <w:lang w:val="en-US"/>
        </w:rPr>
      </w:pPr>
      <w:r w:rsidRPr="00FB3209">
        <w:rPr>
          <w:lang w:val="en-US"/>
        </w:rPr>
        <w:t xml:space="preserve">Exclusions – please read the Policy before purchasing to understand the specific exclusions. </w:t>
      </w:r>
    </w:p>
    <w:p w14:paraId="4A75C51D" w14:textId="7B6514CB" w:rsidR="00306B00" w:rsidRPr="00FB3209" w:rsidRDefault="00306B00" w:rsidP="00E51F20">
      <w:pPr>
        <w:pStyle w:val="ListParagraph"/>
        <w:numPr>
          <w:ilvl w:val="0"/>
          <w:numId w:val="5"/>
        </w:numPr>
        <w:spacing w:before="280" w:line="276" w:lineRule="auto"/>
        <w:ind w:left="927"/>
        <w:rPr>
          <w:lang w:val="en-US"/>
        </w:rPr>
      </w:pPr>
      <w:r w:rsidRPr="00FB3209">
        <w:rPr>
          <w:lang w:val="en-US"/>
        </w:rPr>
        <w:t xml:space="preserve">Holidays/returning home – if you intend to take a holiday during your trip abroad or return home </w:t>
      </w:r>
      <w:r w:rsidR="00B57EB6">
        <w:rPr>
          <w:lang w:val="en-US"/>
        </w:rPr>
        <w:t xml:space="preserve">for a visit, </w:t>
      </w:r>
      <w:r w:rsidRPr="00FB3209">
        <w:rPr>
          <w:lang w:val="en-US"/>
        </w:rPr>
        <w:t xml:space="preserve">please check that this is covered by your policy before travelling. </w:t>
      </w:r>
    </w:p>
    <w:p w14:paraId="3F6716E4" w14:textId="06E443B3" w:rsidR="004D07F5" w:rsidRPr="00FB3209" w:rsidRDefault="004D07F5" w:rsidP="008E03E8">
      <w:pPr>
        <w:pStyle w:val="ListParagraph"/>
        <w:numPr>
          <w:ilvl w:val="0"/>
          <w:numId w:val="5"/>
        </w:numPr>
        <w:spacing w:before="280" w:line="276" w:lineRule="auto"/>
        <w:ind w:left="927"/>
        <w:rPr>
          <w:lang w:val="en-US"/>
        </w:rPr>
      </w:pPr>
      <w:r w:rsidRPr="00FB3209">
        <w:rPr>
          <w:lang w:val="en-US"/>
        </w:rPr>
        <w:lastRenderedPageBreak/>
        <w:t>Winter Sports – if you intend to participate in any winter sports during your time abroad</w:t>
      </w:r>
      <w:r w:rsidR="00030D11">
        <w:rPr>
          <w:lang w:val="en-US"/>
        </w:rPr>
        <w:t>,</w:t>
      </w:r>
      <w:r w:rsidRPr="00FB3209">
        <w:rPr>
          <w:lang w:val="en-US"/>
        </w:rPr>
        <w:t xml:space="preserve"> please ensure this is covered by your Policy. </w:t>
      </w:r>
    </w:p>
    <w:p w14:paraId="70E60E47" w14:textId="7CC486D6" w:rsidR="00761B97" w:rsidRPr="00FB3209" w:rsidRDefault="00A77799" w:rsidP="008E03E8">
      <w:pPr>
        <w:pStyle w:val="ListParagraph"/>
        <w:numPr>
          <w:ilvl w:val="0"/>
          <w:numId w:val="5"/>
        </w:numPr>
        <w:spacing w:before="280" w:line="276" w:lineRule="auto"/>
        <w:ind w:left="927"/>
        <w:rPr>
          <w:lang w:val="en-US"/>
        </w:rPr>
      </w:pPr>
      <w:r w:rsidRPr="00FB3209">
        <w:rPr>
          <w:lang w:val="en-US"/>
        </w:rPr>
        <w:t>It’s important to check the policy Terms and Conditions at the time of purchase as these can change</w:t>
      </w:r>
      <w:r w:rsidR="24A1E5E3" w:rsidRPr="00FB3209">
        <w:rPr>
          <w:lang w:val="en-US"/>
        </w:rPr>
        <w:t xml:space="preserve"> frequently</w:t>
      </w:r>
    </w:p>
    <w:p w14:paraId="44BEB7BF" w14:textId="77777777" w:rsidR="00761B97" w:rsidRPr="00FB3209" w:rsidRDefault="00761B97" w:rsidP="008E03E8">
      <w:pPr>
        <w:spacing w:before="280" w:line="276" w:lineRule="auto"/>
        <w:contextualSpacing/>
        <w:rPr>
          <w:b/>
          <w:bCs/>
          <w:lang w:val="en-US"/>
        </w:rPr>
      </w:pPr>
      <w:r w:rsidRPr="00FB3209">
        <w:rPr>
          <w:b/>
          <w:bCs/>
          <w:lang w:val="en-US"/>
        </w:rPr>
        <w:t>Students are reminded that it is your responsibility to ensure that you obtain a policy which satisfies the University requirements and your own needs in advance of departure and to ensure you have adequate cover in place for the duration of your time abroad.</w:t>
      </w:r>
    </w:p>
    <w:p w14:paraId="639C0143" w14:textId="77777777" w:rsidR="00761B97" w:rsidRPr="00FB3209" w:rsidRDefault="00761B97" w:rsidP="008E03E8">
      <w:pPr>
        <w:spacing w:before="280" w:line="276" w:lineRule="auto"/>
        <w:contextualSpacing/>
        <w:rPr>
          <w:lang w:val="en-US"/>
        </w:rPr>
      </w:pPr>
    </w:p>
    <w:p w14:paraId="72E9503D" w14:textId="77777777" w:rsidR="00761B97" w:rsidRPr="00FB3209" w:rsidRDefault="00761B97" w:rsidP="008E03E8">
      <w:pPr>
        <w:spacing w:before="280" w:line="276" w:lineRule="auto"/>
        <w:contextualSpacing/>
        <w:rPr>
          <w:lang w:val="en-US"/>
        </w:rPr>
      </w:pPr>
      <w:r w:rsidRPr="00FB3209">
        <w:rPr>
          <w:lang w:val="en-US"/>
        </w:rPr>
        <w:t xml:space="preserve">Further information on </w:t>
      </w:r>
      <w:r w:rsidR="001558AE" w:rsidRPr="00FB3209">
        <w:rPr>
          <w:lang w:val="en-US"/>
        </w:rPr>
        <w:t>travel insurance</w:t>
      </w:r>
      <w:r w:rsidRPr="00FB3209">
        <w:rPr>
          <w:lang w:val="en-US"/>
        </w:rPr>
        <w:t xml:space="preserve"> in Ireland</w:t>
      </w:r>
      <w:r w:rsidR="001558AE" w:rsidRPr="00FB3209">
        <w:rPr>
          <w:lang w:val="en-US"/>
        </w:rPr>
        <w:t xml:space="preserve"> is </w:t>
      </w:r>
      <w:r w:rsidRPr="00FB3209">
        <w:rPr>
          <w:lang w:val="en-US"/>
        </w:rPr>
        <w:t xml:space="preserve">available through the </w:t>
      </w:r>
      <w:r w:rsidR="001558AE" w:rsidRPr="00FB3209">
        <w:rPr>
          <w:lang w:val="en-US"/>
        </w:rPr>
        <w:t xml:space="preserve">Competition and Consumer Protection Commission. </w:t>
      </w:r>
      <w:hyperlink r:id="rId14" w:history="1">
        <w:r w:rsidR="001558AE" w:rsidRPr="00FB3209">
          <w:rPr>
            <w:u w:val="single"/>
          </w:rPr>
          <w:t>Travel insurance - CCPC</w:t>
        </w:r>
      </w:hyperlink>
    </w:p>
    <w:sectPr w:rsidR="00761B97" w:rsidRPr="00FB3209" w:rsidSect="00A75649">
      <w:pgSz w:w="11906" w:h="16838"/>
      <w:pgMar w:top="1440" w:right="1304" w:bottom="14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44EF1"/>
    <w:multiLevelType w:val="hybridMultilevel"/>
    <w:tmpl w:val="62F2483A"/>
    <w:lvl w:ilvl="0" w:tplc="B5CAA858"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399599D"/>
    <w:multiLevelType w:val="hybridMultilevel"/>
    <w:tmpl w:val="65A25686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CA61B18"/>
    <w:multiLevelType w:val="hybridMultilevel"/>
    <w:tmpl w:val="A3BE2494"/>
    <w:lvl w:ilvl="0" w:tplc="B5CAA858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658516C"/>
    <w:multiLevelType w:val="hybridMultilevel"/>
    <w:tmpl w:val="E74CD57E"/>
    <w:lvl w:ilvl="0" w:tplc="B5CAA858"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BDF5E79"/>
    <w:multiLevelType w:val="hybridMultilevel"/>
    <w:tmpl w:val="0C94F95A"/>
    <w:lvl w:ilvl="0" w:tplc="18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75218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0345561">
    <w:abstractNumId w:val="4"/>
  </w:num>
  <w:num w:numId="3" w16cid:durableId="721559020">
    <w:abstractNumId w:val="1"/>
  </w:num>
  <w:num w:numId="4" w16cid:durableId="388529593">
    <w:abstractNumId w:val="2"/>
  </w:num>
  <w:num w:numId="5" w16cid:durableId="795219118">
    <w:abstractNumId w:val="3"/>
  </w:num>
  <w:num w:numId="6" w16cid:durableId="209612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97"/>
    <w:rsid w:val="00012FD4"/>
    <w:rsid w:val="00030D11"/>
    <w:rsid w:val="001558AE"/>
    <w:rsid w:val="00200DB6"/>
    <w:rsid w:val="00306B00"/>
    <w:rsid w:val="00420B82"/>
    <w:rsid w:val="004D07F5"/>
    <w:rsid w:val="0057164E"/>
    <w:rsid w:val="00733A72"/>
    <w:rsid w:val="00761B97"/>
    <w:rsid w:val="0085774C"/>
    <w:rsid w:val="008E03E8"/>
    <w:rsid w:val="00A66DA1"/>
    <w:rsid w:val="00A75649"/>
    <w:rsid w:val="00A77799"/>
    <w:rsid w:val="00B57EB6"/>
    <w:rsid w:val="00DA0F46"/>
    <w:rsid w:val="00E41054"/>
    <w:rsid w:val="00E51F20"/>
    <w:rsid w:val="00FB3209"/>
    <w:rsid w:val="24A1E5E3"/>
    <w:rsid w:val="6FC8E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6FF53"/>
  <w15:chartTrackingRefBased/>
  <w15:docId w15:val="{F06968AA-F5D9-48A6-86F4-52535500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B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B9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61B9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77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77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g.ie/insurance/travel-insurance/backpackers-travel-insurance" TargetMode="External"/><Relationship Id="rId13" Type="http://schemas.openxmlformats.org/officeDocument/2006/relationships/hyperlink" Target="https://www.protripworld.com/en/information/questions_and_answe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lueinsurance.ie/travel-insurance.as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llianz-assistance.ie/travel-insurance/backpacker-travel-insurance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viva.ie/insurance/travel-insuranc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e.chubbinsured.com/travel-insurance/insurance" TargetMode="External"/><Relationship Id="rId14" Type="http://schemas.openxmlformats.org/officeDocument/2006/relationships/hyperlink" Target="https://www.ccpc.ie/consumers/money/insurance/travel-insur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a3942-11d0-49d0-92aa-5714cde7d99e"/>
    <lcf76f155ced4ddcb4097134ff3c332f xmlns="5b9b41a0-b858-4162-a0d8-47842edece9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922B49C313A4EAEAE57B5AFBBFC8B" ma:contentTypeVersion="15" ma:contentTypeDescription="Create a new document." ma:contentTypeScope="" ma:versionID="6cf7ec45d674fcddf9fb4406d40520d3">
  <xsd:schema xmlns:xsd="http://www.w3.org/2001/XMLSchema" xmlns:xs="http://www.w3.org/2001/XMLSchema" xmlns:p="http://schemas.microsoft.com/office/2006/metadata/properties" xmlns:ns2="852a3942-11d0-49d0-92aa-5714cde7d99e" xmlns:ns3="5b9b41a0-b858-4162-a0d8-47842edece92" targetNamespace="http://schemas.microsoft.com/office/2006/metadata/properties" ma:root="true" ma:fieldsID="b099ce61cec9665445060adcb6894d40" ns2:_="" ns3:_="">
    <xsd:import namespace="852a3942-11d0-49d0-92aa-5714cde7d99e"/>
    <xsd:import namespace="5b9b41a0-b858-4162-a0d8-47842edec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a3942-11d0-49d0-92aa-5714cde7d9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edd9436-ad8f-484f-9feb-8eecf7dba852}" ma:internalName="TaxCatchAll" ma:showField="CatchAllData" ma:web="852a3942-11d0-49d0-92aa-5714cde7d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b41a0-b858-4162-a0d8-47842edec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3972DB-5878-4099-97AB-FBB47107F77F}">
  <ds:schemaRefs>
    <ds:schemaRef ds:uri="http://schemas.microsoft.com/office/2006/metadata/properties"/>
    <ds:schemaRef ds:uri="http://schemas.microsoft.com/office/infopath/2007/PartnerControls"/>
    <ds:schemaRef ds:uri="852a3942-11d0-49d0-92aa-5714cde7d99e"/>
    <ds:schemaRef ds:uri="5b9b41a0-b858-4162-a0d8-47842edece92"/>
  </ds:schemaRefs>
</ds:datastoreItem>
</file>

<file path=customXml/itemProps2.xml><?xml version="1.0" encoding="utf-8"?>
<ds:datastoreItem xmlns:ds="http://schemas.openxmlformats.org/officeDocument/2006/customXml" ds:itemID="{A5ECD275-261C-4889-8842-8E70CD054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F56DA-752A-424D-83A4-5A429BF1A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2a3942-11d0-49d0-92aa-5714cde7d99e"/>
    <ds:schemaRef ds:uri="5b9b41a0-b858-4162-a0d8-47842edec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Cavanagh, Susan</dc:creator>
  <cp:keywords/>
  <dc:description/>
  <cp:lastModifiedBy>Lyons, Mary C</cp:lastModifiedBy>
  <cp:revision>10</cp:revision>
  <dcterms:created xsi:type="dcterms:W3CDTF">2023-03-27T16:19:00Z</dcterms:created>
  <dcterms:modified xsi:type="dcterms:W3CDTF">2023-03-27T16:25:00Z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0x0101002B3922B49C313A4EAEAE57B5AFBBFC8B</vt:lpwstr>
  </property>
  <property fmtid="{D5CDD505-2E9C-101B-9397-08002B2CF9AE}" pid="3" name="MediaServiceImageTags">
    <vt:lpwstr/>
  </property>
</Properties>
</file>