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B6" w:rsidRPr="00ED6EE7" w:rsidRDefault="005A6E58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7D0"/>
          <w:sz w:val="28"/>
          <w:szCs w:val="28"/>
        </w:rPr>
      </w:pPr>
      <w:r>
        <w:rPr>
          <w:b/>
          <w:noProof/>
          <w:color w:val="0077D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939800</wp:posOffset>
                </wp:positionV>
                <wp:extent cx="2732405" cy="346710"/>
                <wp:effectExtent l="0" t="0" r="0" b="63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FA8" w:rsidRPr="00ED6EE7" w:rsidRDefault="000F3FA8" w:rsidP="00F015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77D0"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ED6EE7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77D0"/>
                                <w:sz w:val="28"/>
                                <w:szCs w:val="28"/>
                                <w:lang w:val="en-IE"/>
                              </w:rPr>
                              <w:t>AmendmEnts &amp; notifications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9pt;margin-top:74pt;width:215.15pt;height:27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EUDAIAAPMDAAAOAAAAZHJzL2Uyb0RvYy54bWysU9tuGyEQfa/Uf0C813vJOo5XXkdpUleV&#10;0ouU9AMwy3pRgaGAvet+fQfWcaz2rSoPiGFmDnPODKvbUStyEM5LMA0tZjklwnBopdk19Pvz5t0N&#10;JT4w0zIFRjT0KDy9Xb99sxpsLUroQbXCEQQxvh5sQ/sQbJ1lnvdCMz8DKww6O3CaBTTdLmsdGxBd&#10;q6zM8+tsANdaB1x4j7cPk5OuE37XCR6+dp0XgaiGYm0h7S7t27hn6xWrd47ZXvJTGewfqtBMGnz0&#10;DPXAAiN7J/+C0pI78NCFGQedQddJLhIHZFPkf7B56pkViQuK4+1ZJv//YPmXwzdHZIu9W1JimMYe&#10;PYsxkPcwkjLKM1hfY9STxbgw4jWGJqrePgL/4YmB+56ZnbhzDoZesBbLK2JmdpE64fgIsh0+Q4vP&#10;sH2ABDR2TkftUA2C6Nim47k1sRSOl+XiqqzyOSUcfVfV9aJIvctY/ZJtnQ8fBWgSDw112PqEzg6P&#10;PsRqWP0SEh8zsJFKpfYrQ4aGLuflPCVceLQMOJ1K6obe5HFN8xJJfjBtSg5MqumMDyhzYh2JTpTD&#10;uB0xMEqxhfaI/B1MU4i/Bg89uF+UDDiBDfU/98wJStQngxoui6qKI5uMar4o0XCXnu2lhxmOUA0N&#10;lEzH+5DGPHL19g613sgkw2slp1pxspI6p18QR/fSTlGvf3X9GwAA//8DAFBLAwQUAAYACAAAACEA&#10;Pm0Ood8AAAALAQAADwAAAGRycy9kb3ducmV2LnhtbEyPy07DMBRE90j8g3WR2FG7IeojjVNVqC1L&#10;oESs3fiSRMQP2W4a/p7LCpajGc2cKbeTGdiIIfbOSpjPBDC0jdO9bSXU74eHFbCYlNVqcBYlfGOE&#10;bXV7U6pCu6t9w/GUWkYlNhZKQpeSLziPTYdGxZnzaMn7dMGoRDK0XAd1pXIz8EyIBTeqt7TQKY9P&#10;HTZfp4uR4JM/Lp/Dy+tufxhF/XGss77dS3l/N+02wBJO6S8Mv/iEDhUxnd3F6sgGCfnykdATGfmK&#10;TlFiLfI5sLOETGQL4FXJ/3+ofgAAAP//AwBQSwECLQAUAAYACAAAACEAtoM4kv4AAADhAQAAEwAA&#10;AAAAAAAAAAAAAAAAAAAAW0NvbnRlbnRfVHlwZXNdLnhtbFBLAQItABQABgAIAAAAIQA4/SH/1gAA&#10;AJQBAAALAAAAAAAAAAAAAAAAAC8BAABfcmVscy8ucmVsc1BLAQItABQABgAIAAAAIQCYq+EUDAIA&#10;APMDAAAOAAAAAAAAAAAAAAAAAC4CAABkcnMvZTJvRG9jLnhtbFBLAQItABQABgAIAAAAIQA+bQ6h&#10;3wAAAAsBAAAPAAAAAAAAAAAAAAAAAGYEAABkcnMvZG93bnJldi54bWxQSwUGAAAAAAQABADzAAAA&#10;cgUAAAAA&#10;" filled="f" stroked="f">
                <v:textbox style="mso-fit-shape-to-text:t">
                  <w:txbxContent>
                    <w:p w:rsidR="000F3FA8" w:rsidRPr="00ED6EE7" w:rsidRDefault="000F3FA8" w:rsidP="00F015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hAnsiTheme="minorHAnsi" w:cstheme="minorHAnsi"/>
                          <w:b/>
                          <w:caps/>
                          <w:color w:val="0077D0"/>
                          <w:sz w:val="28"/>
                          <w:szCs w:val="28"/>
                          <w:lang w:val="en-IE"/>
                        </w:rPr>
                      </w:pPr>
                      <w:r w:rsidRPr="00ED6EE7">
                        <w:rPr>
                          <w:rFonts w:asciiTheme="minorHAnsi" w:hAnsiTheme="minorHAnsi" w:cstheme="minorHAnsi"/>
                          <w:b/>
                          <w:caps/>
                          <w:color w:val="0077D0"/>
                          <w:sz w:val="28"/>
                          <w:szCs w:val="28"/>
                          <w:lang w:val="en-IE"/>
                        </w:rPr>
                        <w:t>AmendmEnts &amp; notifications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77D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939800</wp:posOffset>
                </wp:positionV>
                <wp:extent cx="2732405" cy="346710"/>
                <wp:effectExtent l="0" t="0" r="0" b="63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FA8" w:rsidRPr="00ED6EE7" w:rsidRDefault="000F3FA8" w:rsidP="00F015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77D0"/>
                                <w:sz w:val="28"/>
                                <w:szCs w:val="28"/>
                              </w:rPr>
                            </w:pPr>
                            <w:r w:rsidRPr="00ED6EE7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77D0"/>
                                <w:sz w:val="28"/>
                                <w:szCs w:val="28"/>
                              </w:rPr>
                              <w:t>Allowable Costs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.25pt;margin-top:74pt;width:215.15pt;height:27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hYDwIAAPoDAAAOAAAAZHJzL2Uyb0RvYy54bWysU8tu2zAQvBfoPxC813pEjhPBcpAmdVEg&#10;fQBJP4CmKIsoyWVJ2pL79VlStmu0t6I6CCR3d7gzs1zejVqRvXBegmloMcspEYZDK822od9f1u9u&#10;KPGBmZYpMKKhB+Hp3ertm+Vga1FCD6oVjiCI8fVgG9qHYOss87wXmvkZWGEw2IHTLODWbbPWsQHR&#10;tcrKPL/OBnCtdcCF93j6OAXpKuF3neDha9d5EYhqKPYW0t+l/yb+s9WS1VvHbC/5sQ32D11oJg1e&#10;eoZ6ZIGRnZN/QWnJHXjowoyDzqDrJBeJA7Ip8j/YPPfMisQFxfH2LJP/f7D8y/6bI7JF79ApwzR6&#10;9CLGQN7DSMooz2B9jVnPFvPCiMeYmqh6+wT8hycGHnpmtuLeORh6wVpsr4iV2UXphOMjyGb4DC1e&#10;w3YBEtDYOR21QzUIoqNNh7M1sRWOh+XiqqzyOSUcY1fV9aJI3mWsPlVb58NHAZrERUMdWp/Q2f7J&#10;h9gNq08p8TIDa6lUsl8ZMjT0dl7OU8FFRMuA06mkbuhNHr9pXiLJD6ZNxYFJNa3xAmWOrCPRiXIY&#10;N+Ok70nMDbQHlMHBNIz4eHDRg/tFyYCD2FD/c8ecoER9MijlbVFVcXLTppovSty4y8jmMsIMR6iG&#10;Bkqm5UNI0x4pe3uPkq9lUiN6M3VybBkHLIl0fAxxgi/3Kev3k129AgAA//8DAFBLAwQUAAYACAAA&#10;ACEApxs+cN8AAAALAQAADwAAAGRycy9kb3ducmV2LnhtbEyPy07DMBBF90j8gzVI7Fqb0IYqjVNV&#10;qC1LoERdu/GQRMQP2W4a/p5hBcvRvbpzTrmZzMBGDLF3VsLDXABD2zjd21ZC/bGfrYDFpKxWg7Mo&#10;4RsjbKrbm1IV2l3tO47H1DIasbFQErqUfMF5bDo0Ks6dR0vZpwtGJTpDy3VQVxo3A8+EyLlRvaUP&#10;nfL43GHzdbwYCT75w9NLeH3b7vajqE+HOuvbnZT3d9N2DSzhlP7K8ItP6FAR09ldrI5skDDLF0uq&#10;UrBYkRQ1HvMlyZwlZCLLgVcl/+9Q/QAAAP//AwBQSwECLQAUAAYACAAAACEAtoM4kv4AAADhAQAA&#10;EwAAAAAAAAAAAAAAAAAAAAAAW0NvbnRlbnRfVHlwZXNdLnhtbFBLAQItABQABgAIAAAAIQA4/SH/&#10;1gAAAJQBAAALAAAAAAAAAAAAAAAAAC8BAABfcmVscy8ucmVsc1BLAQItABQABgAIAAAAIQA8DChY&#10;DwIAAPoDAAAOAAAAAAAAAAAAAAAAAC4CAABkcnMvZTJvRG9jLnhtbFBLAQItABQABgAIAAAAIQCn&#10;Gz5w3wAAAAsBAAAPAAAAAAAAAAAAAAAAAGkEAABkcnMvZG93bnJldi54bWxQSwUGAAAAAAQABADz&#10;AAAAdQUAAAAA&#10;" filled="f" stroked="f">
                <v:textbox style="mso-fit-shape-to-text:t">
                  <w:txbxContent>
                    <w:p w:rsidR="000F3FA8" w:rsidRPr="00ED6EE7" w:rsidRDefault="000F3FA8" w:rsidP="00F015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hAnsiTheme="minorHAnsi" w:cstheme="minorHAnsi"/>
                          <w:b/>
                          <w:caps/>
                          <w:color w:val="0077D0"/>
                          <w:sz w:val="28"/>
                          <w:szCs w:val="28"/>
                        </w:rPr>
                      </w:pPr>
                      <w:r w:rsidRPr="00ED6EE7">
                        <w:rPr>
                          <w:rFonts w:asciiTheme="minorHAnsi" w:hAnsiTheme="minorHAnsi" w:cstheme="minorHAnsi"/>
                          <w:b/>
                          <w:caps/>
                          <w:color w:val="0077D0"/>
                          <w:sz w:val="28"/>
                          <w:szCs w:val="28"/>
                        </w:rPr>
                        <w:t>Allowable Costs</w:t>
                      </w:r>
                    </w:p>
                  </w:txbxContent>
                </v:textbox>
              </v:shape>
            </w:pict>
          </mc:Fallback>
        </mc:AlternateContent>
      </w:r>
      <w:r w:rsidR="008B4F77" w:rsidRPr="00ED6EE7">
        <w:rPr>
          <w:b/>
          <w:color w:val="0077D0"/>
          <w:sz w:val="28"/>
          <w:szCs w:val="28"/>
        </w:rPr>
        <w:t xml:space="preserve"> </w:t>
      </w:r>
      <w:r w:rsidR="00D55700" w:rsidRPr="00ED6EE7">
        <w:rPr>
          <w:b/>
          <w:color w:val="0077D0"/>
          <w:sz w:val="28"/>
          <w:szCs w:val="28"/>
        </w:rPr>
        <w:t>Science Foundation Ireland</w:t>
      </w:r>
    </w:p>
    <w:p w:rsidR="00986DC6" w:rsidRPr="00ED6EE7" w:rsidRDefault="00F01527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7D0"/>
          <w:sz w:val="28"/>
          <w:szCs w:val="28"/>
        </w:rPr>
      </w:pPr>
      <w:r w:rsidRPr="00ED6EE7">
        <w:rPr>
          <w:b/>
          <w:color w:val="0077D0"/>
          <w:sz w:val="28"/>
          <w:szCs w:val="28"/>
        </w:rPr>
        <w:t>Main Financial Terms and Conditions for Research Awards</w:t>
      </w:r>
      <w:r w:rsidR="00757E27" w:rsidRPr="00ED6EE7">
        <w:rPr>
          <w:b/>
          <w:color w:val="0077D0"/>
          <w:sz w:val="28"/>
          <w:szCs w:val="28"/>
        </w:rPr>
        <w:t xml:space="preserve"> </w:t>
      </w:r>
    </w:p>
    <w:p w:rsidR="00757E27" w:rsidRPr="005025FD" w:rsidRDefault="00757E27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</w:rPr>
      </w:pPr>
    </w:p>
    <w:p w:rsidR="00F01527" w:rsidRDefault="00F01527" w:rsidP="00F01527"/>
    <w:p w:rsidR="00F01527" w:rsidRDefault="00F706F9" w:rsidP="00F01527">
      <w:r>
        <w:tab/>
      </w:r>
      <w:r>
        <w:tab/>
      </w:r>
      <w:r>
        <w:tab/>
      </w:r>
      <w:r>
        <w:tab/>
      </w:r>
      <w:r>
        <w:tab/>
      </w:r>
    </w:p>
    <w:p w:rsidR="00F01527" w:rsidRDefault="00F01527" w:rsidP="00F01527"/>
    <w:p w:rsidR="00F01527" w:rsidRDefault="00CE782D" w:rsidP="00F01527">
      <w:r>
        <w:rPr>
          <w:b/>
          <w:noProof/>
          <w:color w:val="C0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567831" wp14:editId="404DEAC2">
                <wp:simplePos x="0" y="0"/>
                <wp:positionH relativeFrom="column">
                  <wp:posOffset>-395605</wp:posOffset>
                </wp:positionH>
                <wp:positionV relativeFrom="paragraph">
                  <wp:posOffset>130810</wp:posOffset>
                </wp:positionV>
                <wp:extent cx="3258820" cy="7759065"/>
                <wp:effectExtent l="38100" t="38100" r="113030" b="108585"/>
                <wp:wrapNone/>
                <wp:docPr id="13" name="Snip Single Corner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8820" cy="7759065"/>
                        </a:xfrm>
                        <a:prstGeom prst="snip1Rect">
                          <a:avLst/>
                        </a:prstGeom>
                        <a:effectLst>
                          <a:outerShdw blurRad="50800" dist="38100" dir="2700000" algn="tl" rotWithShape="0">
                            <a:schemeClr val="bg1">
                              <a:lumMod val="6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8473" id="Snip Single Corner Rectangle 13" o:spid="_x0000_s1026" style="position:absolute;margin-left:-31.15pt;margin-top:10.3pt;width:256.6pt;height:61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58820,775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A+5QIAABQGAAAOAAAAZHJzL2Uyb0RvYy54bWysVN9v2jAQfp+0/8Hy+5qEQqGooUJUnSax&#10;tiqd+mwch1h1fJ5tCOyv39kJKd14mpYHK/b9+u7uu7u53deK7IR1EnROs4uUEqE5FFJvcvrj5f7L&#10;hBLnmS6YAi1yehCO3s4+f7ppzFQMoAJVCEvQiXbTxuS08t5Mk8TxStTMXYARGoUl2Jp5vNpNUljW&#10;oPdaJYM0vUoasIWxwIVz+HrXCuks+i9Lwf1jWTrhicopYvPxtPFchzOZ3bDpxjJTSd7BYP+AomZS&#10;Y9De1R3zjGyt/MtVLbkFB6W/4FAnUJaSi5gDZpOlf2SzqpgRMRcsjjN9mdz/c8sfdk+WyAJ7d0mJ&#10;ZjX2aKWlISusphJkAVZjg56xkCw+oBrWrDFuiqYr82RD1s4sgb85FCQfJOHiOp19aeugizmTfWzA&#10;oW+A2HvC8fFyMJpMBtgnjrLxeHSdXo1CuIRNj+bGOv9VQE3CT04dYs0Culh9tls63+of9UJIEYmA&#10;ohh/64VdVUVD1mprnxmmPkonKQYtZPB4OcnaC7JkME7DRwlTG6S3V5RY8K/SV7E1AX9MP7BVLJQl&#10;O4Y8W2+y+Ky29Xco2rerUfCD0NiUKVOx9nUYvbeAI+WDk5guHFHG20kCscBtTWN1/UGJ4FXpZ1Fi&#10;I7GKg3OgGOdC+2FXzagdzEqpVG/Ywu6BtBiVzzqjTjeYtYB6w7Nl+Bixt4hRQfveuJYa7DnIxVsf&#10;udXv6OXanEP6aygOyF9sSmSUM/xeIi+WzPknZnGSsXe4nfwjHqWCJqfQ/VFSgf117j3o44ChlJIG&#10;NwOS7OeWWUGJ+qZx9K6z4RDd+ngZjsaBr/ZUsj6V6G29ACRFhnvQ8Pgb9L06/pYW6ldcYvMQFUVM&#10;c4ydU+7t8bLw7cbCNcjFfB7VcH0Y5pd6ZXhwHqoaKP+yf2XWdMPhca4e4LhFkHkfx6PVDZYa5lsP&#10;pYyz817Xrt64eiILuzUZdtvpPWq9L/PZbwAAAP//AwBQSwMEFAAGAAgAAAAhAO3jIArhAAAACwEA&#10;AA8AAABkcnMvZG93bnJldi54bWxMj1FLwzAUhd8F/0O4gm9bYtyK65oOERVEkFrHnrMmpsXmpmuy&#10;rf57r0/6eDkf53y32Ey+Zyc7xi6ggpu5AGaxCaZDp2D78TS7AxaTRqP7gFbBt42wKS8vCp2bcMZ3&#10;e6qTY1SCMdcK2pSGnPPYtNbrOA+DRco+w+h1onN03Iz6TOW+51KIjHvdIS20erAPrW2+6qNX4A5V&#10;Xb2+HbJHN+y0Wb3IKjzvlLq+mu7XwJKd0h8Mv/qkDiU57cMRTWS9glkmbwlVIEUGjIDFUqyA7YmU&#10;C7kEXhb8/w/lDwAAAP//AwBQSwECLQAUAAYACAAAACEAtoM4kv4AAADhAQAAEwAAAAAAAAAAAAAA&#10;AAAAAAAAW0NvbnRlbnRfVHlwZXNdLnhtbFBLAQItABQABgAIAAAAIQA4/SH/1gAAAJQBAAALAAAA&#10;AAAAAAAAAAAAAC8BAABfcmVscy8ucmVsc1BLAQItABQABgAIAAAAIQDAMPA+5QIAABQGAAAOAAAA&#10;AAAAAAAAAAAAAC4CAABkcnMvZTJvRG9jLnhtbFBLAQItABQABgAIAAAAIQDt4yAK4QAAAAsBAAAP&#10;AAAAAAAAAAAAAAAAAD8FAABkcnMvZG93bnJldi54bWxQSwUGAAAAAAQABADzAAAATQYAAAAA&#10;" path="m,l2715672,r543148,543148l3258820,7759065,,7759065,,xe" fillcolor="white [3201]" strokecolor="#8064a2 [3207]" strokeweight="2pt">
                <v:shadow on="t" color="#a5a5a5 [2092]" opacity="26214f" origin="-.5,-.5" offset=".74836mm,.74836mm"/>
                <v:path arrowok="t" o:connecttype="custom" o:connectlocs="0,0;2715672,0;3258820,543148;3258820,7759065;0,7759065;0,0" o:connectangles="0,0,0,0,0,0"/>
              </v:shape>
            </w:pict>
          </mc:Fallback>
        </mc:AlternateContent>
      </w:r>
      <w:r>
        <w:rPr>
          <w:b/>
          <w:noProof/>
          <w:color w:val="C0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A24D4B" wp14:editId="6B7C01D9">
                <wp:simplePos x="0" y="0"/>
                <wp:positionH relativeFrom="column">
                  <wp:posOffset>-414655</wp:posOffset>
                </wp:positionH>
                <wp:positionV relativeFrom="paragraph">
                  <wp:posOffset>179070</wp:posOffset>
                </wp:positionV>
                <wp:extent cx="3181350" cy="775906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775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FA8" w:rsidRDefault="000F3FA8" w:rsidP="00440593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Eligible direct costs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– </w:t>
                            </w:r>
                          </w:p>
                          <w:p w:rsidR="000F3FA8" w:rsidRPr="00B32F15" w:rsidRDefault="000F3FA8" w:rsidP="00440593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10"/>
                                <w:szCs w:val="10"/>
                                <w:lang w:val="en-I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78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5"/>
                              <w:gridCol w:w="2551"/>
                            </w:tblGrid>
                            <w:tr w:rsidR="000F3FA8" w:rsidRPr="00B32F15" w:rsidTr="00345B33">
                              <w:tc>
                                <w:tcPr>
                                  <w:tcW w:w="2235" w:type="dxa"/>
                                </w:tcPr>
                                <w:p w:rsidR="00FD3AB2" w:rsidRPr="00FD3AB2" w:rsidRDefault="000F3FA8" w:rsidP="00FD3AB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28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B32F15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alaries </w:t>
                                  </w:r>
                                  <w:hyperlink r:id="rId8" w:history="1">
                                    <w:r w:rsidR="00FD3AB2" w:rsidRPr="00911FC1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b/>
                                        <w:sz w:val="20"/>
                                        <w:szCs w:val="20"/>
                                        <w:lang w:val="en-IE"/>
                                      </w:rPr>
                                      <w:t>here</w:t>
                                    </w:r>
                                  </w:hyperlink>
                                </w:p>
                                <w:p w:rsidR="000F3FA8" w:rsidRDefault="00FD3AB2" w:rsidP="00FD3AB2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77D0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     </w:t>
                                  </w:r>
                                  <w:r w:rsidR="000F3FA8"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Travel </w:t>
                                  </w:r>
                                  <w:r w:rsidR="000F3FA8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&amp;</w:t>
                                  </w:r>
                                  <w:r w:rsidR="000F3FA8"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subsistence 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28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Equipment &gt;€2,000</w:t>
                                  </w:r>
                                </w:p>
                                <w:p w:rsidR="000F3FA8" w:rsidRPr="003D13D4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28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Materials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(includes equipment </w:t>
                                  </w: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&lt;€2,000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)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28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Software licensing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28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Equipment maintenance &amp; refurbishment (must be cost effective)</w:t>
                                  </w:r>
                                </w:p>
                                <w:p w:rsidR="000F3FA8" w:rsidRPr="003D13D4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28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A</w:t>
                                  </w:r>
                                  <w:r w:rsidRPr="004C311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ccess to specialist lab facilities</w:t>
                                  </w:r>
                                </w:p>
                                <w:p w:rsidR="000F3FA8" w:rsidRPr="003D13D4" w:rsidRDefault="000F3FA8" w:rsidP="003D13D4">
                                  <w:pPr>
                                    <w:spacing w:line="276" w:lineRule="auto"/>
                                    <w:ind w:left="284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17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Postgrad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F</w:t>
                                  </w: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ees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</w:t>
                                  </w: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up to €5,500 p.a. (PhD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funded for 4 Years, </w:t>
                                  </w: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MSc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funded for 2Years</w:t>
                                  </w: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) 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17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Postgrad Fees (non-EU) PhD or MSc </w:t>
                                  </w:r>
                                  <w:r w:rsidRPr="003D13D4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(subject to approval)</w:t>
                                  </w:r>
                                </w:p>
                                <w:p w:rsidR="000F3FA8" w:rsidRPr="002F1056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17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F1056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Stipend: - Phd stipend Max €18,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5</w:t>
                                  </w:r>
                                  <w:r w:rsidRPr="002F1056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00 p.a. max 4 years - MSc stipend Max €18,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5</w:t>
                                  </w:r>
                                  <w:r w:rsidRPr="002F1056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00 p.a. max 2 years</w:t>
                                  </w:r>
                                </w:p>
                                <w:p w:rsidR="000F3FA8" w:rsidRPr="00B32F15" w:rsidRDefault="000F3FA8" w:rsidP="00FC21EF">
                                  <w:pPr>
                                    <w:spacing w:line="276" w:lineRule="auto"/>
                                    <w:ind w:left="317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3FA8" w:rsidRPr="00440593" w:rsidRDefault="000F3FA8" w:rsidP="0045787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All eligible costs claimed should be </w:t>
                            </w: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vouchable</w:t>
                            </w: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, </w:t>
                            </w: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directly attributable</w:t>
                            </w: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to the project and incurred within the </w:t>
                            </w: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 xml:space="preserve">approved budget </w:t>
                            </w: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and </w:t>
                            </w: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project period</w:t>
                            </w: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.</w:t>
                            </w:r>
                          </w:p>
                          <w:p w:rsidR="000F3FA8" w:rsidRDefault="000F3FA8" w:rsidP="006A628C">
                            <w:pPr>
                              <w:rPr>
                                <w:rFonts w:asciiTheme="minorHAnsi" w:hAnsiTheme="minorHAnsi" w:cstheme="minorHAnsi"/>
                                <w:cap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32F15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6"/>
                                <w:szCs w:val="16"/>
                                <w:lang w:val="en-IE"/>
                              </w:rPr>
                              <w:br/>
                            </w:r>
                          </w:p>
                          <w:p w:rsidR="000F3FA8" w:rsidRPr="00B32F15" w:rsidRDefault="000F3FA8" w:rsidP="006A628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10"/>
                                <w:szCs w:val="10"/>
                                <w:lang w:val="en-IE"/>
                              </w:rPr>
                            </w:pPr>
                            <w:r w:rsidRPr="00440593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Ineligible direct costs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–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4677" w:type="dxa"/>
                              <w:tblInd w:w="2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551"/>
                            </w:tblGrid>
                            <w:tr w:rsidR="000F3FA8" w:rsidRPr="00B32F15" w:rsidTr="006A628C">
                              <w:tc>
                                <w:tcPr>
                                  <w:tcW w:w="2126" w:type="dxa"/>
                                </w:tcPr>
                                <w:p w:rsidR="000F3FA8" w:rsidRPr="00B32F15" w:rsidRDefault="000F3FA8" w:rsidP="000574B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B32F15">
                                    <w:rPr>
                                      <w:rFonts w:asciiTheme="minorHAnsi" w:hAnsi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Standard lab materials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&amp;</w:t>
                                  </w:r>
                                  <w:r w:rsidRPr="00B32F15">
                                    <w:rPr>
                                      <w:rFonts w:asciiTheme="minorHAnsi" w:hAnsi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equipment</w:t>
                                  </w:r>
                                </w:p>
                                <w:p w:rsidR="000F3FA8" w:rsidRDefault="000F3FA8" w:rsidP="000574B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Maternity leave or long term sick leave replacements</w:t>
                                  </w:r>
                                </w:p>
                                <w:p w:rsidR="000F3FA8" w:rsidRDefault="000F3FA8" w:rsidP="000574B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Replacement teaching costs (exceptions for Career Advancement Awards &amp; Industry Fellowships)</w:t>
                                  </w:r>
                                </w:p>
                                <w:p w:rsidR="000F3FA8" w:rsidRDefault="000F3FA8" w:rsidP="000574B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Hospitality &amp; entertainment</w:t>
                                  </w:r>
                                </w:p>
                                <w:p w:rsidR="000F3FA8" w:rsidRDefault="000F3FA8" w:rsidP="000574B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Conference organisation</w:t>
                                  </w:r>
                                </w:p>
                                <w:p w:rsidR="000F3FA8" w:rsidRDefault="000F3FA8" w:rsidP="000574B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Journal subscription</w:t>
                                  </w:r>
                                </w:p>
                                <w:p w:rsidR="000F3FA8" w:rsidRDefault="000F3FA8" w:rsidP="004C311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Relocation expenses</w:t>
                                  </w:r>
                                </w:p>
                                <w:p w:rsidR="000F3FA8" w:rsidRDefault="000F3FA8" w:rsidP="004C311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34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Membership Fees</w:t>
                                  </w:r>
                                </w:p>
                                <w:p w:rsidR="000F3FA8" w:rsidRPr="00B32F15" w:rsidRDefault="000F3FA8" w:rsidP="004C3114">
                                  <w:pPr>
                                    <w:spacing w:line="276" w:lineRule="auto"/>
                                    <w:ind w:left="34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0F3FA8" w:rsidRPr="00B32F15" w:rsidRDefault="000F3FA8" w:rsidP="008B4F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B32F15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Non-project related expenditure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B32F15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Permanent academic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or administration </w:t>
                                  </w:r>
                                  <w:r w:rsidRPr="00B32F15"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(exceptions note below)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Clinical time buyout (exceptions may apply)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General office equipment and supplies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Technology transfer / patent costs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Redundancy or termination costs</w:t>
                                  </w:r>
                                </w:p>
                                <w:p w:rsidR="000F3FA8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Collaborator Salary</w:t>
                                  </w:r>
                                </w:p>
                                <w:p w:rsidR="000F3FA8" w:rsidRPr="003D13D4" w:rsidRDefault="000F3FA8" w:rsidP="003D13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spacing w:line="276" w:lineRule="auto"/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  <w:t>Contingency or Miscellaneous Costs.</w:t>
                                  </w:r>
                                </w:p>
                              </w:tc>
                            </w:tr>
                            <w:tr w:rsidR="000F3FA8" w:rsidRPr="006A628C" w:rsidTr="007D3C7D">
                              <w:trPr>
                                <w:trHeight w:val="1692"/>
                              </w:trPr>
                              <w:tc>
                                <w:tcPr>
                                  <w:tcW w:w="4677" w:type="dxa"/>
                                  <w:gridSpan w:val="2"/>
                                </w:tcPr>
                                <w:p w:rsidR="000F3FA8" w:rsidRPr="002F1056" w:rsidRDefault="000F3FA8" w:rsidP="00D04920">
                                  <w:pPr>
                                    <w:spacing w:line="276" w:lineRule="auto"/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F3FA8" w:rsidRPr="006A628C" w:rsidRDefault="000F3FA8" w:rsidP="000F603A">
                                  <w:pPr>
                                    <w:spacing w:line="276" w:lineRule="auto"/>
                                    <w:ind w:left="176"/>
                                    <w:rPr>
                                      <w:rFonts w:asciiTheme="minorHAnsi" w:hAnsiTheme="minorHAnsi"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0F3FA8" w:rsidRPr="006A628C" w:rsidTr="007D3C7D">
                              <w:trPr>
                                <w:trHeight w:val="1692"/>
                              </w:trPr>
                              <w:tc>
                                <w:tcPr>
                                  <w:tcW w:w="4677" w:type="dxa"/>
                                  <w:gridSpan w:val="2"/>
                                </w:tcPr>
                                <w:p w:rsidR="000F3FA8" w:rsidRPr="00FB7DA6" w:rsidRDefault="000F3FA8" w:rsidP="00D04920">
                                  <w:pPr>
                                    <w:spacing w:line="276" w:lineRule="auto"/>
                                    <w:rPr>
                                      <w:rFonts w:asciiTheme="minorHAnsi" w:hAnsi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0F3FA8" w:rsidRPr="006A628C" w:rsidTr="007D3C7D">
                              <w:trPr>
                                <w:trHeight w:val="1692"/>
                              </w:trPr>
                              <w:tc>
                                <w:tcPr>
                                  <w:tcW w:w="4677" w:type="dxa"/>
                                  <w:gridSpan w:val="2"/>
                                </w:tcPr>
                                <w:p w:rsidR="000F3FA8" w:rsidRPr="00FB7DA6" w:rsidRDefault="000F3FA8" w:rsidP="00D04920">
                                  <w:pPr>
                                    <w:spacing w:line="276" w:lineRule="auto"/>
                                    <w:rPr>
                                      <w:rFonts w:asciiTheme="minorHAnsi" w:hAnsiTheme="minorHAnsi"/>
                                      <w:color w:val="404040" w:themeColor="text1" w:themeTint="BF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3FA8" w:rsidRPr="006A628C" w:rsidRDefault="000F3FA8" w:rsidP="006A62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24D4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2.65pt;margin-top:14.1pt;width:250.5pt;height:61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WnEAIAAPwDAAAOAAAAZHJzL2Uyb0RvYy54bWysU11v2yAUfZ+0/4B4X2wncZNYcaquXadJ&#10;3YfU7gcQjGM04DIgsbNf3wtO06h7m+YHC7jcc+8597C+HrQiB+G8BFPTYpJTIgyHRppdTX8+3X9Y&#10;UuIDMw1TYERNj8LT6837d+veVmIKHahGOIIgxle9rWkXgq2yzPNOaOYnYIXBYAtOs4Bbt8sax3pE&#10;1yqb5vlV1oNrrAMuvMfTuzFINwm/bQUP39vWi0BUTbG3kP4u/bfxn23WrNo5ZjvJT22wf+hCM2mw&#10;6BnqjgVG9k7+BaUld+ChDRMOOoO2lVwkDsimyN+weeyYFYkLiuPtWSb//2D5t8MPR2RT01m+oMQw&#10;jUN6EkMgH2Eg06hPb32F1x4tXgwDHuOcE1dvH4D/8sTAbcfMTtw4B30nWIP9FTEzu0gdcXwE2fZf&#10;ocEybB8gAQ2t01E8lIMgOs7peJ5NbIXj4axYFrMSQxxji0W5yq/KVINVL+nW+fBZgCZxUVOHw0/w&#10;7PDgQ2yHVS9XYjUD91KpZABlSF/TVTktU8JFRMuA/lRS13SZx290TGT5yTQpOTCpxjUWUOZEOzId&#10;OYdhOySFz2puoTmiDg5GO+LzwUUH7g8lPVqxpv73njlBifpiUMtVMZ9H76bNvFxMceMuI9vLCDMc&#10;oWoaKBmXtyH5faR8g5q3MqkRhzN2cmoZLZZEOj2H6OHLfbr1+mg3zwAAAP//AwBQSwMEFAAGAAgA&#10;AAAhAEYXOKrgAAAACwEAAA8AAABkcnMvZG93bnJldi54bWxMj8tuwjAQRfeV+g/WIHUHNoFQGuKg&#10;qlW3VNCH1J2JhyRqPI5iQ9K/77Bql6N7dO+ZfDu6VlywD40nDfOZAoFUettQpeH97WW6BhGiIWta&#10;T6jhBwNsi9ub3GTWD7THyyFWgksoZEZDHWOXSRnKGp0JM98hcXbyvTORz76StjcDl7tWJkqtpDMN&#10;8UJtOnyqsfw+nJ2Gj93p63OpXqtnl3aDH5Uk9yC1vpuMjxsQEcf4B8NVn9WhYKejP5MNotUwXaUL&#10;RjUk6wQEA8tFeg/iyGSSqjnIIpf/fyh+AQAA//8DAFBLAQItABQABgAIAAAAIQC2gziS/gAAAOEB&#10;AAATAAAAAAAAAAAAAAAAAAAAAABbQ29udGVudF9UeXBlc10ueG1sUEsBAi0AFAAGAAgAAAAhADj9&#10;If/WAAAAlAEAAAsAAAAAAAAAAAAAAAAALwEAAF9yZWxzLy5yZWxzUEsBAi0AFAAGAAgAAAAhACnM&#10;pacQAgAA/AMAAA4AAAAAAAAAAAAAAAAALgIAAGRycy9lMm9Eb2MueG1sUEsBAi0AFAAGAAgAAAAh&#10;AEYXOKrgAAAACwEAAA8AAAAAAAAAAAAAAAAAagQAAGRycy9kb3ducmV2LnhtbFBLBQYAAAAABAAE&#10;APMAAAB3BQAAAAA=&#10;" filled="f" stroked="f">
                <v:textbox>
                  <w:txbxContent>
                    <w:p w:rsidR="000F3FA8" w:rsidRDefault="000F3FA8" w:rsidP="00440593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440593">
                        <w:rPr>
                          <w:rFonts w:asciiTheme="minorHAnsi" w:hAnsiTheme="minorHAnsi" w:cstheme="minorHAnsi"/>
                          <w:b/>
                          <w:bCs/>
                          <w:cap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Eligible direct costs</w:t>
                      </w:r>
                      <w:r w:rsidRPr="00B32F15"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– </w:t>
                      </w:r>
                    </w:p>
                    <w:p w:rsidR="000F3FA8" w:rsidRPr="00B32F15" w:rsidRDefault="000F3FA8" w:rsidP="00440593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10"/>
                          <w:szCs w:val="10"/>
                          <w:lang w:val="en-IE"/>
                        </w:rPr>
                      </w:pPr>
                    </w:p>
                    <w:tbl>
                      <w:tblPr>
                        <w:tblStyle w:val="TableGrid"/>
                        <w:tblW w:w="478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2551"/>
                      </w:tblGrid>
                      <w:tr w:rsidR="000F3FA8" w:rsidRPr="00B32F15" w:rsidTr="00345B33">
                        <w:tc>
                          <w:tcPr>
                            <w:tcW w:w="2235" w:type="dxa"/>
                          </w:tcPr>
                          <w:p w:rsidR="00FD3AB2" w:rsidRPr="00FD3AB2" w:rsidRDefault="000F3FA8" w:rsidP="00FD3AB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32F1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alaries </w:t>
                            </w:r>
                            <w:hyperlink r:id="rId9" w:history="1">
                              <w:r w:rsidR="00FD3AB2" w:rsidRPr="00911FC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lang w:val="en-IE"/>
                                </w:rPr>
                                <w:t>here</w:t>
                              </w:r>
                            </w:hyperlink>
                          </w:p>
                          <w:p w:rsidR="000F3FA8" w:rsidRDefault="00FD3AB2" w:rsidP="00FD3AB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  <w:t xml:space="preserve">      </w:t>
                            </w:r>
                            <w:r w:rsidR="000F3FA8"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Travel </w:t>
                            </w:r>
                            <w:r w:rsidR="000F3FA8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&amp;</w:t>
                            </w:r>
                            <w:r w:rsidR="000F3FA8"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subsistence 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Equipment &gt;€2,000</w:t>
                            </w:r>
                          </w:p>
                          <w:p w:rsidR="000F3FA8" w:rsidRPr="003D13D4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Materials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(includes equipment </w:t>
                            </w: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&lt;€2,000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)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Software licensing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Equipment maintenance &amp; refurbishment (must be cost effective)</w:t>
                            </w:r>
                          </w:p>
                          <w:p w:rsidR="000F3FA8" w:rsidRPr="003D13D4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A</w:t>
                            </w:r>
                            <w:r w:rsidRPr="004C311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ccess to specialist lab facilities</w:t>
                            </w:r>
                          </w:p>
                          <w:p w:rsidR="000F3FA8" w:rsidRPr="003D13D4" w:rsidRDefault="000F3FA8" w:rsidP="003D13D4">
                            <w:pPr>
                              <w:spacing w:line="276" w:lineRule="auto"/>
                              <w:ind w:left="284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17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Postgrad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F</w:t>
                            </w: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ees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up to €5,500 p.a. (PhD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funded for 4 Years, </w:t>
                            </w: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MSc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funded for 2Years</w:t>
                            </w: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) 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17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Postgrad Fees (non-EU) PhD or MSc </w:t>
                            </w:r>
                            <w:r w:rsidRPr="003D13D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(subject to approval)</w:t>
                            </w:r>
                          </w:p>
                          <w:p w:rsidR="000F3FA8" w:rsidRPr="002F1056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17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F1056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Stipend: - Phd stipend Max €18,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5</w:t>
                            </w:r>
                            <w:r w:rsidRPr="002F1056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00 p.a. max 4 years - MSc stipend Max €18,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5</w:t>
                            </w:r>
                            <w:r w:rsidRPr="002F1056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00 p.a. max 2 years</w:t>
                            </w:r>
                          </w:p>
                          <w:p w:rsidR="000F3FA8" w:rsidRPr="00B32F15" w:rsidRDefault="000F3FA8" w:rsidP="00FC21EF">
                            <w:pPr>
                              <w:spacing w:line="276" w:lineRule="auto"/>
                              <w:ind w:left="317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:rsidR="000F3FA8" w:rsidRPr="00440593" w:rsidRDefault="000F3FA8" w:rsidP="00457872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All eligible costs claimed should be </w:t>
                      </w: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  <w:lang w:val="en-IE"/>
                        </w:rPr>
                        <w:t>vouchable</w:t>
                      </w: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, </w:t>
                      </w: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  <w:lang w:val="en-IE"/>
                        </w:rPr>
                        <w:t>directly attributable</w:t>
                      </w: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to the project and incurred within the </w:t>
                      </w: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  <w:lang w:val="en-IE"/>
                        </w:rPr>
                        <w:t xml:space="preserve">approved budget </w:t>
                      </w: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and </w:t>
                      </w: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  <w:lang w:val="en-IE"/>
                        </w:rPr>
                        <w:t>project period</w:t>
                      </w:r>
                      <w:r w:rsidRPr="00440593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.</w:t>
                      </w:r>
                    </w:p>
                    <w:p w:rsidR="000F3FA8" w:rsidRDefault="000F3FA8" w:rsidP="006A628C">
                      <w:pPr>
                        <w:rPr>
                          <w:rFonts w:asciiTheme="minorHAnsi" w:hAnsiTheme="minorHAnsi" w:cstheme="minorHAnsi"/>
                          <w:cap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B32F15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6"/>
                          <w:szCs w:val="16"/>
                          <w:lang w:val="en-IE"/>
                        </w:rPr>
                        <w:br/>
                      </w:r>
                    </w:p>
                    <w:p w:rsidR="000F3FA8" w:rsidRPr="00B32F15" w:rsidRDefault="000F3FA8" w:rsidP="006A628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10"/>
                          <w:szCs w:val="10"/>
                          <w:lang w:val="en-IE"/>
                        </w:rPr>
                      </w:pPr>
                      <w:r w:rsidRPr="00440593"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Ineligible direct costs</w:t>
                      </w:r>
                      <w:r w:rsidRPr="00B32F15"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Pr="00B32F15"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–</w:t>
                      </w:r>
                      <w:r w:rsidRPr="00B32F15"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br/>
                      </w:r>
                    </w:p>
                    <w:tbl>
                      <w:tblPr>
                        <w:tblStyle w:val="TableGrid"/>
                        <w:tblW w:w="4677" w:type="dxa"/>
                        <w:tblInd w:w="25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551"/>
                      </w:tblGrid>
                      <w:tr w:rsidR="000F3FA8" w:rsidRPr="00B32F15" w:rsidTr="006A628C">
                        <w:tc>
                          <w:tcPr>
                            <w:tcW w:w="2126" w:type="dxa"/>
                          </w:tcPr>
                          <w:p w:rsidR="000F3FA8" w:rsidRPr="00B32F15" w:rsidRDefault="000F3FA8" w:rsidP="000574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32F15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Standard lab materials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&amp;</w:t>
                            </w:r>
                            <w:r w:rsidRPr="00B32F15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equipment</w:t>
                            </w:r>
                          </w:p>
                          <w:p w:rsidR="000F3FA8" w:rsidRDefault="000F3FA8" w:rsidP="000574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Maternity leave or long term sick leave replacements</w:t>
                            </w:r>
                          </w:p>
                          <w:p w:rsidR="000F3FA8" w:rsidRDefault="000F3FA8" w:rsidP="000574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Replacement teaching costs (exceptions for Career Advancement Awards &amp; Industry Fellowships)</w:t>
                            </w:r>
                          </w:p>
                          <w:p w:rsidR="000F3FA8" w:rsidRDefault="000F3FA8" w:rsidP="000574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Hospitality &amp; entertainment</w:t>
                            </w:r>
                          </w:p>
                          <w:p w:rsidR="000F3FA8" w:rsidRDefault="000F3FA8" w:rsidP="000574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Conference organisation</w:t>
                            </w:r>
                          </w:p>
                          <w:p w:rsidR="000F3FA8" w:rsidRDefault="000F3FA8" w:rsidP="000574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Journal subscription</w:t>
                            </w:r>
                          </w:p>
                          <w:p w:rsidR="000F3FA8" w:rsidRDefault="000F3FA8" w:rsidP="004C311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Relocation expenses</w:t>
                            </w:r>
                          </w:p>
                          <w:p w:rsidR="000F3FA8" w:rsidRDefault="000F3FA8" w:rsidP="004C311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3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Membership Fees</w:t>
                            </w:r>
                          </w:p>
                          <w:p w:rsidR="000F3FA8" w:rsidRPr="00B32F15" w:rsidRDefault="000F3FA8" w:rsidP="004C3114">
                            <w:pPr>
                              <w:spacing w:line="276" w:lineRule="auto"/>
                              <w:ind w:left="34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:rsidR="000F3FA8" w:rsidRPr="00B32F15" w:rsidRDefault="000F3FA8" w:rsidP="008B4F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32F1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Non-project related expenditure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32F1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Permanent academic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or administration 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staff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(exceptions note below)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Clinical time buyout (exceptions may apply)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General office equipment and supplies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Technology transfer / patent costs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Redundancy or termination costs</w:t>
                            </w:r>
                          </w:p>
                          <w:p w:rsidR="000F3FA8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Collaborator Salary</w:t>
                            </w:r>
                          </w:p>
                          <w:p w:rsidR="000F3FA8" w:rsidRPr="003D13D4" w:rsidRDefault="000F3FA8" w:rsidP="003D13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176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Contingency or Miscellaneous Costs.</w:t>
                            </w:r>
                          </w:p>
                        </w:tc>
                      </w:tr>
                      <w:tr w:rsidR="000F3FA8" w:rsidRPr="006A628C" w:rsidTr="007D3C7D">
                        <w:trPr>
                          <w:trHeight w:val="1692"/>
                        </w:trPr>
                        <w:tc>
                          <w:tcPr>
                            <w:tcW w:w="4677" w:type="dxa"/>
                            <w:gridSpan w:val="2"/>
                          </w:tcPr>
                          <w:p w:rsidR="000F3FA8" w:rsidRPr="002F1056" w:rsidRDefault="000F3FA8" w:rsidP="00D04920">
                            <w:pPr>
                              <w:spacing w:line="276" w:lineRule="auto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</w:p>
                          <w:p w:rsidR="000F3FA8" w:rsidRPr="006A628C" w:rsidRDefault="000F3FA8" w:rsidP="000F603A">
                            <w:pPr>
                              <w:spacing w:line="276" w:lineRule="auto"/>
                              <w:ind w:left="176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0F3FA8" w:rsidRPr="006A628C" w:rsidTr="007D3C7D">
                        <w:trPr>
                          <w:trHeight w:val="1692"/>
                        </w:trPr>
                        <w:tc>
                          <w:tcPr>
                            <w:tcW w:w="4677" w:type="dxa"/>
                            <w:gridSpan w:val="2"/>
                          </w:tcPr>
                          <w:p w:rsidR="000F3FA8" w:rsidRPr="00FB7DA6" w:rsidRDefault="000F3FA8" w:rsidP="00D04920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0F3FA8" w:rsidRPr="006A628C" w:rsidTr="007D3C7D">
                        <w:trPr>
                          <w:trHeight w:val="1692"/>
                        </w:trPr>
                        <w:tc>
                          <w:tcPr>
                            <w:tcW w:w="4677" w:type="dxa"/>
                            <w:gridSpan w:val="2"/>
                          </w:tcPr>
                          <w:p w:rsidR="000F3FA8" w:rsidRPr="00FB7DA6" w:rsidRDefault="000F3FA8" w:rsidP="00D04920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:rsidR="000F3FA8" w:rsidRPr="006A628C" w:rsidRDefault="000F3FA8" w:rsidP="006A628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1527" w:rsidRDefault="00342D07" w:rsidP="00F01527">
      <w:r>
        <w:rPr>
          <w:b/>
          <w:noProof/>
          <w:color w:val="C0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C9E63" wp14:editId="6334FE20">
                <wp:simplePos x="0" y="0"/>
                <wp:positionH relativeFrom="column">
                  <wp:posOffset>-102988</wp:posOffset>
                </wp:positionH>
                <wp:positionV relativeFrom="paragraph">
                  <wp:posOffset>6858709</wp:posOffset>
                </wp:positionV>
                <wp:extent cx="2552700" cy="807941"/>
                <wp:effectExtent l="0" t="0" r="19050" b="1143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07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FA8" w:rsidRDefault="000F3FA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ED6EE7"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  <w:t>Note: Refer to specific call documents for further eligible and ineligible costs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  <w:t>.</w:t>
                            </w:r>
                          </w:p>
                          <w:p w:rsidR="000F3FA8" w:rsidRDefault="000F3FA8"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  <w:t>Please also see SFI Grant Budget Policy:</w:t>
                            </w:r>
                            <w:r w:rsidRPr="00342D07">
                              <w:t xml:space="preserve"> </w:t>
                            </w:r>
                          </w:p>
                          <w:p w:rsidR="00911FC1" w:rsidRPr="00911FC1" w:rsidRDefault="00911FC1" w:rsidP="00911FC1">
                            <w:pPr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  <w:fldChar w:fldCharType="begin"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  <w:instrText>HYPERLINK "http://www.sfi.ie/funding/sfi-policies-and-guidance/budget-finance-related-policies/"</w:instrTex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  <w:fldChar w:fldCharType="separate"/>
                            </w:r>
                            <w:proofErr w:type="gramStart"/>
                            <w:r w:rsidRPr="00911FC1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n-IE"/>
                              </w:rPr>
                              <w:t>here</w:t>
                            </w:r>
                            <w:proofErr w:type="gramEnd"/>
                          </w:p>
                          <w:p w:rsidR="000F3FA8" w:rsidRPr="00ED6EE7" w:rsidRDefault="00911FC1">
                            <w:pPr>
                              <w:rPr>
                                <w:b/>
                                <w:color w:val="0077D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7D0"/>
                                <w:sz w:val="20"/>
                                <w:szCs w:val="20"/>
                                <w:lang w:val="en-I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9E63" id="Text Box 16" o:spid="_x0000_s1029" type="#_x0000_t202" style="position:absolute;margin-left:-8.1pt;margin-top:540.05pt;width:201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5MgLQIAAFgEAAAOAAAAZHJzL2Uyb0RvYy54bWysVM1u2zAMvg/YOwi6L3a8pGmMOEWXLsOA&#10;7gdo9wCyLMfCJFGTlNjZ04+S0zTotsswHwRSpD6SH0mvbgatyEE4L8FUdDrJKRGGQyPNrqLfHrdv&#10;rinxgZmGKTCiokfh6c369atVb0tRQAeqEY4giPFlbyvahWDLLPO8E5r5CVhh0NiC0yyg6nZZ41iP&#10;6FplRZ5fZT24xjrgwnu8vRuNdJ3w21bw8KVtvQhEVRRzC+l06azjma1XrNw5ZjvJT2mwf8hCM2kw&#10;6BnqjgVG9k7+BqUld+ChDRMOOoO2lVykGrCaaf6imoeOWZFqQXK8PdPk/x8s/3z46ohsKrqgxDCN&#10;LXoUQyDvYCDTq0hPb32JXg8W/cKA99jmVKq398C/e2Jg0zGzE7fOQd8J1mB60/gyu3g64vgIUvef&#10;oME4bB8gAQ2t05E7ZIMgOrbpeG5NzIXjZTGfF4scTRxt1/liORtDsPLptXU+fBCgSRQq6rD1CZ0d&#10;7n2I2bDyySUG86Bks5VKJcXt6o1y5MBwTLbpSwW8cFOG9BVdzov5SMBfIfL0/QlCy4DzrqSOVcQv&#10;OrEy0vbeNEkOTKpRxpSVOfEYqRtJDEM9pI69jW8jxzU0RyTWwTjeuI4odOB+UtLjaFfU/9gzJyhR&#10;Hw02ZzmdzeIuJGU2XxSouEtLfWlhhiNURQMlo7gJ4/7srZO7DiON42DgFhvaysT1c1an9HF8UwtO&#10;qxb341JPXs8/hPUvAAAA//8DAFBLAwQUAAYACAAAACEAYAW+ReIAAAANAQAADwAAAGRycy9kb3du&#10;cmV2LnhtbEyPwU7DMBBE70j8g7VIXFBrJ4E0hDgVQgLBDUpVrm7sJhHxOthuGv6e5QTHnXmananW&#10;sx3YZHzoHUpIlgKYwcbpHlsJ2/fHRQEsRIVaDQ6NhG8TYF2fn1Wq1O6Eb2baxJZRCIZSSehiHEvO&#10;Q9MZq8LSjQbJOzhvVaTTt1x7daJwO/BUiJxb1SN96NRoHjrTfG6OVkJx/Tx9hJfsddfkh+E2Xq2m&#10;py8v5eXFfH8HLJo5/sHwW5+qQ02d9u6IOrBBwiLJU0LJEIVIgBGSFTe0Zk9SKlYZ8Lri/1fUPwAA&#10;AP//AwBQSwECLQAUAAYACAAAACEAtoM4kv4AAADhAQAAEwAAAAAAAAAAAAAAAAAAAAAAW0NvbnRl&#10;bnRfVHlwZXNdLnhtbFBLAQItABQABgAIAAAAIQA4/SH/1gAAAJQBAAALAAAAAAAAAAAAAAAAAC8B&#10;AABfcmVscy8ucmVsc1BLAQItABQABgAIAAAAIQAy95MgLQIAAFgEAAAOAAAAAAAAAAAAAAAAAC4C&#10;AABkcnMvZTJvRG9jLnhtbFBLAQItABQABgAIAAAAIQBgBb5F4gAAAA0BAAAPAAAAAAAAAAAAAAAA&#10;AIcEAABkcnMvZG93bnJldi54bWxQSwUGAAAAAAQABADzAAAAlgUAAAAA&#10;">
                <v:textbox>
                  <w:txbxContent>
                    <w:p w:rsidR="000F3FA8" w:rsidRDefault="000F3FA8">
                      <w:pPr>
                        <w:rPr>
                          <w:rFonts w:asciiTheme="minorHAnsi" w:hAnsiTheme="minorHAnsi" w:cstheme="minorHAnsi"/>
                          <w:b/>
                          <w:color w:val="0077D0"/>
                          <w:sz w:val="20"/>
                          <w:szCs w:val="20"/>
                          <w:lang w:val="en-IE"/>
                        </w:rPr>
                      </w:pPr>
                      <w:r w:rsidRPr="00ED6EE7">
                        <w:rPr>
                          <w:rFonts w:asciiTheme="minorHAnsi" w:hAnsiTheme="minorHAnsi" w:cstheme="minorHAnsi"/>
                          <w:b/>
                          <w:color w:val="0077D0"/>
                          <w:sz w:val="20"/>
                          <w:szCs w:val="20"/>
                          <w:lang w:val="en-IE"/>
                        </w:rPr>
                        <w:t>Note: Refer to specific call documents for further eligible and ineligible costs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77D0"/>
                          <w:sz w:val="20"/>
                          <w:szCs w:val="20"/>
                          <w:lang w:val="en-IE"/>
                        </w:rPr>
                        <w:t>.</w:t>
                      </w:r>
                    </w:p>
                    <w:p w:rsidR="000F3FA8" w:rsidRDefault="000F3FA8">
                      <w:r>
                        <w:rPr>
                          <w:rFonts w:asciiTheme="minorHAnsi" w:hAnsiTheme="minorHAnsi" w:cstheme="minorHAnsi"/>
                          <w:b/>
                          <w:color w:val="0077D0"/>
                          <w:sz w:val="20"/>
                          <w:szCs w:val="20"/>
                          <w:lang w:val="en-IE"/>
                        </w:rPr>
                        <w:t>Please also see SFI Grant Budget Policy:</w:t>
                      </w:r>
                      <w:r w:rsidRPr="00342D07">
                        <w:t xml:space="preserve"> </w:t>
                      </w:r>
                    </w:p>
                    <w:p w:rsidR="00911FC1" w:rsidRPr="00911FC1" w:rsidRDefault="00911FC1" w:rsidP="00911FC1">
                      <w:pPr>
                        <w:rPr>
                          <w:rStyle w:val="Hyperlink"/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7D0"/>
                          <w:sz w:val="20"/>
                          <w:szCs w:val="20"/>
                          <w:lang w:val="en-IE"/>
                        </w:rPr>
                        <w:fldChar w:fldCharType="begin"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77D0"/>
                          <w:sz w:val="20"/>
                          <w:szCs w:val="20"/>
                          <w:lang w:val="en-IE"/>
                        </w:rPr>
                        <w:instrText>HYPERLINK "http://www.sfi.ie/funding/sfi-policies-and-guidance/budget-finance-related-policies/"</w:instrTex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77D0"/>
                          <w:sz w:val="20"/>
                          <w:szCs w:val="20"/>
                          <w:lang w:val="en-IE"/>
                        </w:rPr>
                        <w:fldChar w:fldCharType="separate"/>
                      </w:r>
                      <w:proofErr w:type="gramStart"/>
                      <w:r w:rsidRPr="00911FC1">
                        <w:rPr>
                          <w:rStyle w:val="Hyperlink"/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n-IE"/>
                        </w:rPr>
                        <w:t>here</w:t>
                      </w:r>
                      <w:proofErr w:type="gramEnd"/>
                    </w:p>
                    <w:p w:rsidR="000F3FA8" w:rsidRPr="00ED6EE7" w:rsidRDefault="00911FC1">
                      <w:pPr>
                        <w:rPr>
                          <w:b/>
                          <w:color w:val="0077D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7D0"/>
                          <w:sz w:val="20"/>
                          <w:szCs w:val="20"/>
                          <w:lang w:val="en-I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E782D">
        <w:rPr>
          <w:b/>
          <w:noProof/>
          <w:color w:val="C0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DCCD1" wp14:editId="3BD73EA0">
                <wp:simplePos x="0" y="0"/>
                <wp:positionH relativeFrom="column">
                  <wp:posOffset>3042920</wp:posOffset>
                </wp:positionH>
                <wp:positionV relativeFrom="paragraph">
                  <wp:posOffset>4613910</wp:posOffset>
                </wp:positionV>
                <wp:extent cx="3100070" cy="314896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314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FA8" w:rsidRDefault="000F3FA8" w:rsidP="00E5150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E5150A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Financial reports should be submitted to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SFI</w:t>
                            </w:r>
                            <w:r w:rsidRPr="00E5150A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via</w:t>
                            </w:r>
                          </w:p>
                          <w:p w:rsidR="000F3FA8" w:rsidRPr="00E5150A" w:rsidRDefault="000F3FA8" w:rsidP="00E5150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hyperlink r:id="rId10" w:history="1">
                              <w:r w:rsidRPr="004C3114">
                                <w:rPr>
                                  <w:rStyle w:val="Hyperlink"/>
                                  <w:rFonts w:asciiTheme="minorHAnsi" w:hAnsiTheme="minorHAnsi" w:cstheme="minorHAnsi"/>
                                  <w:color w:val="4040FF" w:themeColor="hyperlink" w:themeTint="BF"/>
                                  <w:sz w:val="20"/>
                                  <w:szCs w:val="20"/>
                                  <w:lang w:val="en-IE"/>
                                </w:rPr>
                                <w:t>SESAME Grants and Awards Management System</w:t>
                              </w:r>
                            </w:hyperlink>
                            <w:r w:rsidRPr="004C3114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a</w:t>
                            </w:r>
                            <w:r w:rsidRPr="00E5150A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 follows:</w:t>
                            </w:r>
                          </w:p>
                          <w:p w:rsidR="000F3FA8" w:rsidRPr="00AF4126" w:rsidRDefault="000F3FA8" w:rsidP="00E5150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="000F3FA8" w:rsidRPr="00EA1806" w:rsidRDefault="000F3FA8" w:rsidP="00FB7DA6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</w:tabs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Depending on the project type financial report will be required either:</w:t>
                            </w:r>
                          </w:p>
                          <w:p w:rsidR="000F3FA8" w:rsidRDefault="000F3FA8" w:rsidP="00EA1806">
                            <w:pPr>
                              <w:spacing w:line="276" w:lineRule="auto"/>
                              <w:ind w:left="142" w:firstLine="578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- 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Annual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ly or</w:t>
                            </w:r>
                          </w:p>
                          <w:p w:rsidR="000F3FA8" w:rsidRDefault="000F3FA8" w:rsidP="00EA1806">
                            <w:pPr>
                              <w:spacing w:line="276" w:lineRule="auto"/>
                              <w:ind w:left="142" w:firstLine="578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Bi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Annually</w:t>
                            </w:r>
                          </w:p>
                          <w:p w:rsidR="000F3FA8" w:rsidRPr="00EA1806" w:rsidRDefault="000F3FA8" w:rsidP="00EA1806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</w:tabs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SFI financial reporting is aligned to report costs to June and/or December</w:t>
                            </w:r>
                          </w:p>
                          <w:p w:rsidR="000F3FA8" w:rsidRPr="00EA1806" w:rsidRDefault="000F3FA8" w:rsidP="00EA1806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</w:tabs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SFI allow 90 days to submit financial reports  on SESAME</w:t>
                            </w:r>
                          </w:p>
                          <w:p w:rsidR="000F3FA8" w:rsidRPr="00FB7DA6" w:rsidRDefault="000F3FA8" w:rsidP="00FB7DA6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</w:tabs>
                              <w:spacing w:line="276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Final Report –within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9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0 days f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ollowing completion of the 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project, or within 30 days of early termination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;</w:t>
                            </w:r>
                          </w:p>
                          <w:p w:rsidR="000F3FA8" w:rsidRPr="004C3114" w:rsidRDefault="000F3FA8" w:rsidP="004C3114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="000F3FA8" w:rsidRDefault="000F3FA8" w:rsidP="00E5150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32F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Note:  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Failure to 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submit these financial reports or comply with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SFI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terms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&amp;</w:t>
                            </w:r>
                            <w:r w:rsidRPr="00B32F1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conditions may result in non-payment of grants and/or financial sanctions. </w:t>
                            </w:r>
                          </w:p>
                          <w:p w:rsidR="000F3FA8" w:rsidRDefault="000F3FA8" w:rsidP="00E5150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="000F3FA8" w:rsidRPr="00D04920" w:rsidRDefault="000F3FA8" w:rsidP="00E5150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D04920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Project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D04920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must be commenced within 60 days of effective date specified in the award letter, or funding may be reduced / withdrawn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CCD1" id="_x0000_s1030" type="#_x0000_t202" style="position:absolute;margin-left:239.6pt;margin-top:363.3pt;width:244.1pt;height:24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b0DgIAAPsDAAAOAAAAZHJzL2Uyb0RvYy54bWysU9tuGyEQfa/Uf0C813uJndgrr6M0aapK&#10;6UVK+gEsy3pRgaGAvet+fQbWdq32reoLAmY4c86ZYX07akX2wnkJpqbFLKdEGA6tNNuafn95fLek&#10;xAdmWqbAiJoehKe3m7dv1oOtRAk9qFY4giDGV4OtaR+CrbLM815o5mdghcFgB06zgEe3zVrHBkTX&#10;Kivz/DobwLXWARfe4+3DFKSbhN91goevXedFIKqmyC2k1aW1iWu2WbNq65jtJT/SYP/AQjNpsOgZ&#10;6oEFRnZO/gWlJXfgoQszDjqDrpNcJA2opsj/UPPcMyuSFjTH27NN/v/B8i/7b47IFnuH9himsUcv&#10;YgzkPYykjPYM1leY9WwxL4x4jalJqrdPwH94YuC+Z2Yr7pyDoResRXpFfJldPJ1wfARphs/QYhm2&#10;C5CAxs7p6B26QRAdeRzOrYlUOF5eFXme32CIY+yqmC9X14tUg1Wn59b58FGAJnFTU4e9T/Bs/+RD&#10;pMOqU0qsZuBRKpX6rwwZarpalIv04CKiZcDxVFLXdIkE8uPARJUfTJseBybVtMcCyhxlR6WT5jA2&#10;YzJ4fnKzgfaAPjiYphF/D256cL8oGXASa+p/7pgTlKhPBr1cFfN5HN10mC9uSjy4y0hzGWGGI1RN&#10;AyXT9j6kcZ8k36HnnUxuxOZMTI6UccKSScffEEf48pyyfv/ZzSsAAAD//wMAUEsDBBQABgAIAAAA&#10;IQCWABva3wAAAAwBAAAPAAAAZHJzL2Rvd25yZXYueG1sTI/BTsMwEETvSPyDtUjcqI2VJk2IUyEQ&#10;VxAFKnFzk20SEa+j2G3C37Oc4Liap5m35XZxgzjjFHpPBm5XCgRS7ZueWgPvb083GxAhWmrs4AkN&#10;fGOAbXV5Udqi8TO94nkXW8ElFAproItxLKQMdYfOhpUfkTg7+snZyOfUymayM5e7QWqlUulsT7zQ&#10;2REfOqy/didn4OP5+LlP1Ev76Nbj7BclyeXSmOur5f4ORMQl/sHwq8/qULHTwZ+oCWIwkGS5ZtRA&#10;ptMUBBN5miUgDoxqrdcgq1L+f6L6AQAA//8DAFBLAQItABQABgAIAAAAIQC2gziS/gAAAOEBAAAT&#10;AAAAAAAAAAAAAAAAAAAAAABbQ29udGVudF9UeXBlc10ueG1sUEsBAi0AFAAGAAgAAAAhADj9If/W&#10;AAAAlAEAAAsAAAAAAAAAAAAAAAAALwEAAF9yZWxzLy5yZWxzUEsBAi0AFAAGAAgAAAAhADC05vQO&#10;AgAA+wMAAA4AAAAAAAAAAAAAAAAALgIAAGRycy9lMm9Eb2MueG1sUEsBAi0AFAAGAAgAAAAhAJYA&#10;G9rfAAAADAEAAA8AAAAAAAAAAAAAAAAAaAQAAGRycy9kb3ducmV2LnhtbFBLBQYAAAAABAAEAPMA&#10;AAB0BQAAAAA=&#10;" filled="f" stroked="f">
                <v:textbox>
                  <w:txbxContent>
                    <w:p w:rsidR="000F3FA8" w:rsidRDefault="000F3FA8" w:rsidP="00E5150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E5150A"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Financial reports should be submitted to 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SFI</w:t>
                      </w:r>
                      <w:r w:rsidRPr="00E5150A"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via</w:t>
                      </w:r>
                    </w:p>
                    <w:p w:rsidR="000F3FA8" w:rsidRPr="00E5150A" w:rsidRDefault="000F3FA8" w:rsidP="00E5150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hyperlink r:id="rId11" w:history="1">
                        <w:r w:rsidRPr="004C3114">
                          <w:rPr>
                            <w:rStyle w:val="Hyperlink"/>
                            <w:rFonts w:asciiTheme="minorHAnsi" w:hAnsiTheme="minorHAnsi" w:cstheme="minorHAnsi"/>
                            <w:color w:val="4040FF" w:themeColor="hyperlink" w:themeTint="BF"/>
                            <w:sz w:val="20"/>
                            <w:szCs w:val="20"/>
                            <w:lang w:val="en-IE"/>
                          </w:rPr>
                          <w:t>SESAME Grants and Awards Management System</w:t>
                        </w:r>
                      </w:hyperlink>
                      <w:r w:rsidRPr="004C3114">
                        <w:rPr>
                          <w:rFonts w:asciiTheme="minorHAnsi" w:hAnsiTheme="minorHAnsi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a</w:t>
                      </w:r>
                      <w:r w:rsidRPr="00E5150A"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s follows:</w:t>
                      </w:r>
                    </w:p>
                    <w:p w:rsidR="000F3FA8" w:rsidRPr="00AF4126" w:rsidRDefault="000F3FA8" w:rsidP="00E5150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</w:p>
                    <w:p w:rsidR="000F3FA8" w:rsidRPr="00EA1806" w:rsidRDefault="000F3FA8" w:rsidP="00FB7DA6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</w:tabs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Depending on the project type financial report will be required either:</w:t>
                      </w:r>
                    </w:p>
                    <w:p w:rsidR="000F3FA8" w:rsidRDefault="000F3FA8" w:rsidP="00EA1806">
                      <w:pPr>
                        <w:spacing w:line="276" w:lineRule="auto"/>
                        <w:ind w:left="142" w:firstLine="578"/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- 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Annual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ly or</w:t>
                      </w:r>
                    </w:p>
                    <w:p w:rsidR="000F3FA8" w:rsidRDefault="000F3FA8" w:rsidP="00EA1806">
                      <w:pPr>
                        <w:spacing w:line="276" w:lineRule="auto"/>
                        <w:ind w:left="142" w:firstLine="578"/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-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Bi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Annually</w:t>
                      </w:r>
                    </w:p>
                    <w:p w:rsidR="000F3FA8" w:rsidRPr="00EA1806" w:rsidRDefault="000F3FA8" w:rsidP="00EA1806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</w:tabs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SFI financial reporting is aligned to report costs to June and/or December</w:t>
                      </w:r>
                    </w:p>
                    <w:p w:rsidR="000F3FA8" w:rsidRPr="00EA1806" w:rsidRDefault="000F3FA8" w:rsidP="00EA1806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</w:tabs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SFI allow 90 days to submit financial reports  on SESAME</w:t>
                      </w:r>
                    </w:p>
                    <w:p w:rsidR="000F3FA8" w:rsidRPr="00FB7DA6" w:rsidRDefault="000F3FA8" w:rsidP="00FB7DA6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</w:tabs>
                        <w:spacing w:line="276" w:lineRule="auto"/>
                        <w:ind w:left="142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Final Report –within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9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0 days f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ollowing completion of the 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project, or within 30 days of early termination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;</w:t>
                      </w:r>
                    </w:p>
                    <w:p w:rsidR="000F3FA8" w:rsidRPr="004C3114" w:rsidRDefault="000F3FA8" w:rsidP="004C3114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</w:p>
                    <w:p w:rsidR="000F3FA8" w:rsidRDefault="000F3FA8" w:rsidP="00E5150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B32F15"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Note:  </w:t>
                      </w:r>
                      <w:r w:rsidRPr="00B32F15">
                        <w:rPr>
                          <w:rFonts w:asciiTheme="minorHAnsi" w:hAnsiTheme="minorHAnsi" w:cstheme="minorHAnsi"/>
                          <w:bCs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Failure to </w:t>
                      </w:r>
                      <w:r w:rsidRPr="00B32F15"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submit these financial reports or comply with 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SFI</w:t>
                      </w:r>
                      <w:r w:rsidRPr="00B32F15"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terms 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&amp;</w:t>
                      </w:r>
                      <w:r w:rsidRPr="00B32F15"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conditions may result in non-payment of grants and/or financial sanctions. </w:t>
                      </w:r>
                    </w:p>
                    <w:p w:rsidR="000F3FA8" w:rsidRDefault="000F3FA8" w:rsidP="00E5150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</w:p>
                    <w:p w:rsidR="000F3FA8" w:rsidRPr="00D04920" w:rsidRDefault="000F3FA8" w:rsidP="00E5150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D04920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Project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s</w:t>
                      </w:r>
                      <w:r w:rsidRPr="00D04920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must be commenced within 60 days of effective date specified in the award letter, or funding may be reduced / withdrawn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A6E58">
        <w:rPr>
          <w:b/>
          <w:noProof/>
          <w:color w:val="C0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6E1A30" wp14:editId="0FEF8D50">
                <wp:simplePos x="0" y="0"/>
                <wp:positionH relativeFrom="column">
                  <wp:posOffset>3014345</wp:posOffset>
                </wp:positionH>
                <wp:positionV relativeFrom="paragraph">
                  <wp:posOffset>4550410</wp:posOffset>
                </wp:positionV>
                <wp:extent cx="3258185" cy="3359150"/>
                <wp:effectExtent l="38100" t="38100" r="113665" b="107950"/>
                <wp:wrapNone/>
                <wp:docPr id="17" name="Snip Single Corner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8185" cy="3359150"/>
                        </a:xfrm>
                        <a:prstGeom prst="snip1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4470" id="Snip Single Corner Rectangle 17" o:spid="_x0000_s1026" style="position:absolute;margin-left:237.35pt;margin-top:358.3pt;width:256.55pt;height:2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58185,335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q91wIAAPsFAAAOAAAAZHJzL2Uyb0RvYy54bWysVMlu2zAQvRfoPxC8N5K8NI4QOTAcpChg&#10;pEGcIucxRVlEKJIlacvu13dIyYqbBj0U1UEgOdubN8v1zaGRZM+tE1oVNLtIKeGK6VKobUG/P919&#10;mlHiPKgSpFa8oEfu6M3844fr1uR8pGstS24JOlEub01Ba+9NniSO1bwBd6ENVyistG3A49Vuk9JC&#10;i94bmYzS9HPSalsaqxl3Dl9vOyGdR/9VxZn/VlWOeyILith8/Nv434R/Mr+GfGvB1IL1MOAfUDQg&#10;FAYdXN2CB7Kz4g9XjWBWO135C6abRFeVYDzmgNlk6Zts1jUYHnNBcpwZaHL/zy273z9YIkqs3SUl&#10;Chqs0VoJQ9bIpuRkqa3CAj0ikRAfUA05a43L0XRtHmzI2pmVZi8OBclvknBxvc6hsk3QxZzJIRbg&#10;OBSAHzxh+DgeTWfZbEoJQ9l4PL3KprFECeQnc2Od/8J1Q8KhoA6xZgFdZB/2K+cDCshPeiEkj42A&#10;ohh/57ld12VLNnJnHwFTn6azFJujFMHjeJZ1F+yS0WUaPkpAbrG9vaTEav8sfB1LE/AHlyHWUlqy&#10;B+yyjQT20qGRpobucRLdvCJD7YhSn8DE2xnOyGNHXSTRHyUPoaR65BXWC8kaxSBxUvgQHRjjyk9C&#10;jZCEqB3MKiHlYJi9Zyh91hv1usGsAzQYdtn+NeJgEaNq5QfjRiht34tcvgyRO32EfpZzOG50ecQ2&#10;Re5j4zjD7gRyvgLnH8DiwGKJcAn5b/irpG4LqvsTJbW2P997D/o4RyilpMUFgL30YweWUyK/Kpyw&#10;q2wyCRsjXibTyxFe7Llkcy5Ru2apsfoZrjvD4jHoe3k6VlY3z7irFiEqikAxjF1Q5u3psvTdYsJt&#10;x/hiEdVwSxjwK7U2LDgPrIZuezo8gzX9DHgcn3t9WhaQv5mCTjdYKr3YeV2JOCKvvPZ844aJTdNv&#10;w7DCzu9R63Vnz38BAAD//wMAUEsDBBQABgAIAAAAIQDwuG6+3wAAAAwBAAAPAAAAZHJzL2Rvd25y&#10;ZXYueG1sTI8xb4MwEIX3Sv0P1kXq1hgiCpRgoipqti5NsnQ74AIo2CbYAfrve53a8XSf3vtevlt0&#10;LyYaXWeNgnAdgCBT2bozjYLz6fCcgnAeTY29NaTgmxzsiseHHLPazuaTpqNvBIcYl6GC1vshk9JV&#10;LWl0azuQ4d/Fjho9n2Mj6xFnDte93ARBLDV2hhtaHGjfUnU93rWCqezmMl2uXwenL3s64y18/7gp&#10;9bRa3rYgPC3+D4ZffVaHgp1Keze1E72CKIkSRhUkYRyDYOI1TXhMyegmeolBFrn8P6L4AQAA//8D&#10;AFBLAQItABQABgAIAAAAIQC2gziS/gAAAOEBAAATAAAAAAAAAAAAAAAAAAAAAABbQ29udGVudF9U&#10;eXBlc10ueG1sUEsBAi0AFAAGAAgAAAAhADj9If/WAAAAlAEAAAsAAAAAAAAAAAAAAAAALwEAAF9y&#10;ZWxzLy5yZWxzUEsBAi0AFAAGAAgAAAAhAB10ur3XAgAA+wUAAA4AAAAAAAAAAAAAAAAALgIAAGRy&#10;cy9lMm9Eb2MueG1sUEsBAi0AFAAGAAgAAAAhAPC4br7fAAAADAEAAA8AAAAAAAAAAAAAAAAAMQUA&#10;AGRycy9kb3ducmV2LnhtbFBLBQYAAAAABAAEAPMAAAA9BgAAAAA=&#10;" path="m,l2715143,r543042,543042l3258185,3359150,,3359150,,xe" fillcolor="white [3201]" strokecolor="#8064a2 [3207]" strokeweight="2pt">
                <v:shadow on="t" color="black" opacity="26214f" origin="-.5,-.5" offset=".74836mm,.74836mm"/>
                <v:path arrowok="t" o:connecttype="custom" o:connectlocs="0,0;2715143,0;3258185,543042;3258185,3359150;0,3359150;0,0" o:connectangles="0,0,0,0,0,0"/>
              </v:shape>
            </w:pict>
          </mc:Fallback>
        </mc:AlternateContent>
      </w:r>
      <w:r w:rsidR="005A6E58">
        <w:rPr>
          <w:b/>
          <w:noProof/>
          <w:color w:val="C0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638E7" wp14:editId="4251D826">
                <wp:simplePos x="0" y="0"/>
                <wp:positionH relativeFrom="column">
                  <wp:posOffset>3006090</wp:posOffset>
                </wp:positionH>
                <wp:positionV relativeFrom="paragraph">
                  <wp:posOffset>4193540</wp:posOffset>
                </wp:positionV>
                <wp:extent cx="2732405" cy="346710"/>
                <wp:effectExtent l="0" t="0" r="0" b="63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FA8" w:rsidRPr="00ED6EE7" w:rsidRDefault="000F3FA8" w:rsidP="00F015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77D0"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ED6EE7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77D0"/>
                                <w:sz w:val="28"/>
                                <w:szCs w:val="28"/>
                                <w:lang w:val="en-IE"/>
                              </w:rPr>
                              <w:t>Financial Reporting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638E7" id="_x0000_s1031" type="#_x0000_t202" style="position:absolute;margin-left:236.7pt;margin-top:330.2pt;width:215.15pt;height:27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OtDwIAAPoDAAAOAAAAZHJzL2Uyb0RvYy54bWysU9tuGyEQfa/Uf0C817ve2HGyMo7SpK4q&#10;pRcp6QdglvWiAkMBe9f9+gys7VrtW1UeEDDM4Zwzw/JuMJrspQ8KLKPTSUmJtAIaZbeMfn9Zv7uh&#10;JERuG67BSkYPMtC71ds3y97VsoIOdCM9QRAb6t4x2sXo6qIIopOGhwk4aTHYgjc84tZvi8bzHtGN&#10;LqqyvC568I3zIGQIePo4Bukq47etFPFr2wYZiWYUucU8+zxv0lyslrzeeu46JY40+D+wMFxZfPQM&#10;9cgjJzuv/oIySngI0MaJAFNA2yohswZUMy3/UPPccSezFjQnuLNN4f/Bii/7b56ohtEK7bHcYI1e&#10;5BDJexhIlezpXajx1rPDe3HAYyxzlhrcE4gfgVh46Ljdynvvoe8kb5DeNGUWF6kjTkggm/4zNPgM&#10;30XIQEPrTfIO3SCIjjwO59IkKgIPq8VVNSvnlAiMXc2uF9Ncu4LXp2znQ/wowZC0YNRj6TM63z+F&#10;mNjw+nQlPWZhrbTO5deW9Izezqt5TriIGBWxO7UyjN6UaYz9kkR+sE1OjlzpcY0PaHtUnYSOkuOw&#10;GbK/85OZG2gOaIOHsRnx8+CiA/+Lkh4bkdHwc8e9pER/smjl7XQ2S52bN7P5ItXJX0Y2lxFuBUIx&#10;GikZlw8xd3uSHNw9Wr5W2Y1Um5HJkTI2WDbp+BlSB1/u863fX3b1CgAA//8DAFBLAwQUAAYACAAA&#10;ACEAKEP7LOAAAAALAQAADwAAAGRycy9kb3ducmV2LnhtbEyPy07DMBBF90j8gzVI7KjdBwmETKoK&#10;tWVZKBFrNx6SiPgh203D32NWsJvRHN05t1xPemAj+dBbgzCfCWBkGqt60yLU77u7B2AhSqPkYA0h&#10;fFOAdXV9VcpC2Yt5o/EYW5ZCTCgkQhejKzgPTUdahpl1ZNLt03otY1p9y5WXlxSuB74QIuNa9iZ9&#10;6KSj546ar+NZI7jo9vmLP7xutrtR1B/7etG3W8Tbm2nzBCzSFP9g+NVP6lAlp5M9GxXYgLDKl6uE&#10;ImSZSEMiHsUyB3ZCyOf3AnhV8v8dqh8AAAD//wMAUEsBAi0AFAAGAAgAAAAhALaDOJL+AAAA4QEA&#10;ABMAAAAAAAAAAAAAAAAAAAAAAFtDb250ZW50X1R5cGVzXS54bWxQSwECLQAUAAYACAAAACEAOP0h&#10;/9YAAACUAQAACwAAAAAAAAAAAAAAAAAvAQAAX3JlbHMvLnJlbHNQSwECLQAUAAYACAAAACEAw7wj&#10;rQ8CAAD6AwAADgAAAAAAAAAAAAAAAAAuAgAAZHJzL2Uyb0RvYy54bWxQSwECLQAUAAYACAAAACEA&#10;KEP7LOAAAAALAQAADwAAAAAAAAAAAAAAAABpBAAAZHJzL2Rvd25yZXYueG1sUEsFBgAAAAAEAAQA&#10;8wAAAHYFAAAAAA==&#10;" filled="f" stroked="f">
                <v:textbox style="mso-fit-shape-to-text:t">
                  <w:txbxContent>
                    <w:p w:rsidR="000F3FA8" w:rsidRPr="00ED6EE7" w:rsidRDefault="000F3FA8" w:rsidP="00F015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hAnsiTheme="minorHAnsi" w:cstheme="minorHAnsi"/>
                          <w:b/>
                          <w:caps/>
                          <w:color w:val="0077D0"/>
                          <w:sz w:val="28"/>
                          <w:szCs w:val="28"/>
                          <w:lang w:val="en-IE"/>
                        </w:rPr>
                      </w:pPr>
                      <w:r w:rsidRPr="00ED6EE7">
                        <w:rPr>
                          <w:rFonts w:asciiTheme="minorHAnsi" w:hAnsiTheme="minorHAnsi" w:cstheme="minorHAnsi"/>
                          <w:b/>
                          <w:caps/>
                          <w:color w:val="0077D0"/>
                          <w:sz w:val="28"/>
                          <w:szCs w:val="28"/>
                          <w:lang w:val="en-IE"/>
                        </w:rPr>
                        <w:t>Financial Reporting</w:t>
                      </w:r>
                    </w:p>
                  </w:txbxContent>
                </v:textbox>
              </v:shape>
            </w:pict>
          </mc:Fallback>
        </mc:AlternateContent>
      </w:r>
      <w:r w:rsidR="005A6E58">
        <w:rPr>
          <w:b/>
          <w:noProof/>
          <w:color w:val="C0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DE08BD" wp14:editId="590219D1">
                <wp:simplePos x="0" y="0"/>
                <wp:positionH relativeFrom="column">
                  <wp:posOffset>3014345</wp:posOffset>
                </wp:positionH>
                <wp:positionV relativeFrom="paragraph">
                  <wp:posOffset>3810</wp:posOffset>
                </wp:positionV>
                <wp:extent cx="3258185" cy="4057650"/>
                <wp:effectExtent l="38100" t="38100" r="113665" b="114300"/>
                <wp:wrapNone/>
                <wp:docPr id="15" name="Snip Single Corner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8185" cy="4057650"/>
                        </a:xfrm>
                        <a:prstGeom prst="snip1Rect">
                          <a:avLst/>
                        </a:prstGeom>
                        <a:effectLst>
                          <a:outerShdw blurRad="50800" dist="38100" dir="2700000" algn="tl" rotWithShape="0">
                            <a:schemeClr val="bg1">
                              <a:lumMod val="6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B1E7" id="Snip Single Corner Rectangle 15" o:spid="_x0000_s1026" style="position:absolute;margin-left:237.35pt;margin-top:.3pt;width:256.55pt;height:3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58185,405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wQ5AIAABQGAAAOAAAAZHJzL2Uyb0RvYy54bWysVN9P2zAQfp+0/8Hy+0hSWugiUlQVMU3q&#10;AFEmnl3HaSwc27Pdpuyv3/mShsL6NC0Pkc/367u7z3d1vW8U2QnnpdEFzc5SSoTmppR6U9CfT7df&#10;ppT4wHTJlNGioK/C0+vZ509Xrc3FyNRGlcIRCKJ93tqC1iHYPEk8r0XD/JmxQoOyMq5hAUS3SUrH&#10;WojeqGSUphdJa1xpneHCe7i96ZR0hvGrSvBwX1VeBKIKCtgC/h3+1/GfzK5YvnHM1pL3MNg/oGiY&#10;1JB0CHXDAiNbJ/8K1UjujDdVOOOmSUxVSS6wBqgmSz9Us6qZFVgLNMfboU3+/4Xld7sHR2QJs5tQ&#10;olkDM1ppackKuqkEWRinYUCP0EiGF2AGPWutz8F1ZR9crNrbpeEvHhTJO00UfG+zr1wTbaFmsscB&#10;vA4DEPtAOFyejybTbApAOOjG6eTyYoIjSlh+cLfOh2/CNCQeCuoBaxbRYffZbulDRMHyg11MKZAI&#10;oML82yDcqi5bslZb98ig9Ek6TYEcpYwRz6dZJwBLRpdp/ChhagP0DooSZ8KzDDWOJuLH8iNbxUI5&#10;smPAs/Umw2u1bX6YsruDQiAOso0pW7PudozRO8BI+RgE4ZsDSpSOCsAGdz3F7oZXJSIGpR9FBYOE&#10;Lo5OgWKcCx3GEQJ0B62jWyWVGhw72AOQDqMKWe/U20a3DtDgeLIN7zMOHpjV6DA4N1Ibdwpy+TJk&#10;7uwB+lHN8bg25SvwF4aCjPKW30rgxZL58MAcvGSYHWyncA+/Spm2oKY/UVIb9/vUfbSHBwZaSlrY&#10;DECyX1vmBCXqu4an9zUbj+MqQWE8uRyB4I4162ON3jYLA6TIYA9ajsdoH9ThWDnTPMMSm8esoGKa&#10;Q+6C8uAOwiJ0GwvWIBfzOZrB+rAsLPXK8hg8djVS/mn/zJztH0eAd3VnDluE5R+eR2cbPbWZb4Op&#10;JL6dt772/YbVg6Tp12TcbccyWr0t89kfAAAA//8DAFBLAwQUAAYACAAAACEAUwR0l94AAAAIAQAA&#10;DwAAAGRycy9kb3ducmV2LnhtbEyPwU7DMBBE70j8g7VI3KhTqJI2jVOhisIFVVD6AU68TdLG6yh2&#10;0vD3LCc4jmY08ybbTLYVI/a+caRgPotAIJXONFQpOH7tHpYgfNBkdOsIFXyjh01+e5Pp1LgrfeJ4&#10;CJXgEvKpVlCH0KVS+rJGq/3MdUjsnVxvdWDZV9L0+srltpWPURRLqxvihVp3uK2xvBwGq+C8P8rX&#10;aF6893K87LaDP728fYxK3d9Nz2sQAafwF4ZffEaHnJkKN5DxolWwSBYJRxXEINheLRN+UrB8WsUg&#10;80z+P5D/AAAA//8DAFBLAQItABQABgAIAAAAIQC2gziS/gAAAOEBAAATAAAAAAAAAAAAAAAAAAAA&#10;AABbQ29udGVudF9UeXBlc10ueG1sUEsBAi0AFAAGAAgAAAAhADj9If/WAAAAlAEAAAsAAAAAAAAA&#10;AAAAAAAALwEAAF9yZWxzLy5yZWxzUEsBAi0AFAAGAAgAAAAhAPyQjBDkAgAAFAYAAA4AAAAAAAAA&#10;AAAAAAAALgIAAGRycy9lMm9Eb2MueG1sUEsBAi0AFAAGAAgAAAAhAFMEdJfeAAAACAEAAA8AAAAA&#10;AAAAAAAAAAAAPgUAAGRycy9kb3ducmV2LnhtbFBLBQYAAAAABAAEAPMAAABJBgAAAAA=&#10;" path="m,l2715143,r543042,543042l3258185,4057650,,4057650,,xe" fillcolor="white [3201]" strokecolor="#8064a2 [3207]" strokeweight="2pt">
                <v:shadow on="t" color="#a5a5a5 [2092]" opacity="26214f" origin="-.5,-.5" offset=".74836mm,.74836mm"/>
                <v:path arrowok="t" o:connecttype="custom" o:connectlocs="0,0;2715143,0;3258185,543042;3258185,4057650;0,4057650;0,0" o:connectangles="0,0,0,0,0,0"/>
              </v:shape>
            </w:pict>
          </mc:Fallback>
        </mc:AlternateContent>
      </w:r>
      <w:r w:rsidR="005A6E58">
        <w:rPr>
          <w:b/>
          <w:noProof/>
          <w:color w:val="C0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55AFD" wp14:editId="22A0839D">
                <wp:simplePos x="0" y="0"/>
                <wp:positionH relativeFrom="column">
                  <wp:posOffset>3004820</wp:posOffset>
                </wp:positionH>
                <wp:positionV relativeFrom="paragraph">
                  <wp:posOffset>3810</wp:posOffset>
                </wp:positionV>
                <wp:extent cx="3205480" cy="40576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405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FA8" w:rsidRDefault="00DE083F" w:rsidP="004C3114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hyperlink r:id="rId12" w:history="1">
                              <w:r w:rsidR="000F3FA8" w:rsidRPr="004C3114">
                                <w:rPr>
                                  <w:rStyle w:val="Hyperlink"/>
                                  <w:rFonts w:asciiTheme="minorHAnsi" w:hAnsiTheme="minorHAnsi" w:cstheme="minorHAnsi"/>
                                  <w:color w:val="4040FF" w:themeColor="hyperlink" w:themeTint="BF"/>
                                  <w:sz w:val="20"/>
                                  <w:szCs w:val="20"/>
                                  <w:lang w:val="en-IE"/>
                                </w:rPr>
                                <w:t>SESAME Grants and Awards Management System</w:t>
                              </w:r>
                            </w:hyperlink>
                            <w:r w:rsidR="000F3FA8" w:rsidRPr="004C3114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</w:p>
                          <w:p w:rsidR="000F3FA8" w:rsidRDefault="000F3FA8" w:rsidP="004C3114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C311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The fo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llowing amendments &amp; notifications </w:t>
                            </w:r>
                          </w:p>
                          <w:p w:rsidR="000F3FA8" w:rsidRPr="00B32F15" w:rsidRDefault="000F3FA8" w:rsidP="004C3114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req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uire specific SFI approval via SESAME:  </w:t>
                            </w:r>
                          </w:p>
                          <w:p w:rsidR="000F3FA8" w:rsidRPr="00B32F15" w:rsidRDefault="000F3FA8" w:rsidP="000574B6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="000F3FA8" w:rsidRPr="00FB7DA6" w:rsidRDefault="000F3FA8" w:rsidP="00EA180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B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udget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R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eallocation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Report (BRR)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if proposed</w:t>
                            </w:r>
                            <w:r w:rsidRPr="00FB7DA6">
                              <w:rPr>
                                <w:color w:val="404040" w:themeColor="text1" w:themeTint="BF"/>
                                <w:lang w:val="en-IE"/>
                              </w:rPr>
                              <w:t xml:space="preserve"> 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reallocation exceeds allowance in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L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etter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o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f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O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ffer</w:t>
                            </w:r>
                          </w:p>
                          <w:p w:rsidR="000F3FA8" w:rsidRDefault="000F3FA8" w:rsidP="00EA180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No cost extensions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(NCE)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– by up to 6 months if approved by SFI, must apply within 90 days before completion date</w:t>
                            </w:r>
                          </w:p>
                          <w:p w:rsidR="000F3FA8" w:rsidRPr="004C3114" w:rsidRDefault="000F3FA8" w:rsidP="004C311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C3114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Significant programme changes or issues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or breaches in grant conditions;</w:t>
                            </w:r>
                            <w:r w:rsidRPr="004C3114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</w:p>
                          <w:p w:rsidR="000F3FA8" w:rsidRPr="004C3114" w:rsidRDefault="000F3FA8" w:rsidP="004C311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A</w:t>
                            </w:r>
                            <w:r w:rsidRPr="004C3114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ny absence / change in commitment of the PI, co-PI or Funded Investigators, or intended transfer of grant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;</w:t>
                            </w:r>
                          </w:p>
                          <w:p w:rsidR="000F3FA8" w:rsidRDefault="000F3FA8" w:rsidP="004C311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Any</w:t>
                            </w:r>
                            <w:r w:rsidRPr="004C3114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intended termination of project (30 days’ notice required)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;</w:t>
                            </w:r>
                          </w:p>
                          <w:p w:rsidR="000F3FA8" w:rsidRDefault="000F3FA8" w:rsidP="00FB7DA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A</w:t>
                            </w:r>
                            <w:r w:rsidRPr="004C3114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ny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other </w:t>
                            </w:r>
                            <w:r w:rsidRPr="004C3114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income accrued from an SFI funded project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;</w:t>
                            </w:r>
                          </w:p>
                          <w:p w:rsidR="000F3FA8" w:rsidRPr="00EA1806" w:rsidRDefault="000F3FA8" w:rsidP="00FB7DA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abbatical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leave (include</w:t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 a detailed management plan to maintain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the project while on sabbatical);</w:t>
                            </w:r>
                          </w:p>
                          <w:p w:rsidR="000F3FA8" w:rsidRPr="00EA1806" w:rsidRDefault="000F3FA8" w:rsidP="00FB7DA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76" w:lineRule="auto"/>
                              <w:ind w:left="284" w:hanging="142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EA180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>Maternity leave</w:t>
                            </w:r>
                          </w:p>
                          <w:p w:rsidR="000F3FA8" w:rsidRPr="00B32F15" w:rsidRDefault="000F3FA8" w:rsidP="000574B6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="000F3FA8" w:rsidRDefault="000F3FA8" w:rsidP="000574B6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Also see: 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ab/>
                            </w:r>
                            <w:r w:rsidRPr="00FB7DA6">
                              <w:rPr>
                                <w:rFonts w:asciiTheme="minorHAnsi" w:hAnsi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  <w:t xml:space="preserve">- </w:t>
                            </w:r>
                            <w:hyperlink r:id="rId13" w:history="1">
                              <w:r w:rsidRPr="00FB7DA6">
                                <w:rPr>
                                  <w:rStyle w:val="Hyperlink"/>
                                  <w:rFonts w:asciiTheme="minorHAnsi" w:hAnsiTheme="minorHAnsi"/>
                                  <w:color w:val="4040FF" w:themeColor="hyperlink" w:themeTint="BF"/>
                                  <w:sz w:val="20"/>
                                  <w:szCs w:val="20"/>
                                  <w:lang w:val="en-IE"/>
                                </w:rPr>
                                <w:t>Support and user guides for SESAME</w:t>
                              </w:r>
                            </w:hyperlink>
                          </w:p>
                          <w:p w:rsidR="000F3FA8" w:rsidRPr="00FB7DA6" w:rsidRDefault="000F3FA8" w:rsidP="00FB7DA6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</w:pPr>
                            <w:r w:rsidRPr="00FB7DA6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I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IE"/>
                              </w:rPr>
                              <w:tab/>
                            </w:r>
                          </w:p>
                          <w:p w:rsidR="000F3FA8" w:rsidRPr="00FB7DA6" w:rsidRDefault="000F3FA8" w:rsidP="00FB7DA6">
                            <w:pPr>
                              <w:pStyle w:val="ListParagraph"/>
                              <w:spacing w:line="276" w:lineRule="auto"/>
                              <w:ind w:left="1035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="000F3FA8" w:rsidRDefault="000F3FA8" w:rsidP="000574B6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="000F3FA8" w:rsidRPr="000574B6" w:rsidRDefault="000F3FA8" w:rsidP="000F603A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5AFD" id="_x0000_s1032" type="#_x0000_t202" style="position:absolute;margin-left:236.6pt;margin-top:.3pt;width:252.4pt;height:3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q2DQIAAPoDAAAOAAAAZHJzL2Uyb0RvYy54bWysU9tuGyEQfa/Uf0C817veeh1nZRylSVNV&#10;Si9S0g/ALOtFBYYC9m769RlYx7Hat6o8IIaZOcw5M6yvRqPJQfqgwDI6n5WUSCugVXbH6I/Hu3cr&#10;SkLktuUarGT0SQZ6tXn7Zj24RlbQg26lJwhiQzM4RvsYXVMUQfTS8DADJy06O/CGRzT9rmg9HxDd&#10;6KIqy2UxgG+dByFDwNvbyUk3Gb/rpIjfui7ISDSjWFvMu8/7Nu3FZs2bneeuV+JYBv+HKgxXFh89&#10;Qd3yyMneq7+gjBIeAnRxJsAU0HVKyMwB2czLP9g89NzJzAXFCe4kU/h/sOLr4bsnqmV0SYnlBlv0&#10;KMdIPsBIqqTO4EKDQQ8Ow+KI19jlzDS4exA/A7Fw03O7k9few9BL3mJ185RZnKVOOCGBbIcv0OIz&#10;fB8hA42dN0k6FIMgOnbp6dSZVIrAy/dVWS9W6BLoW5T1xbLOvSt485LufIifJBiSDox6bH2G54f7&#10;EFM5vHkJSa9ZuFNa5/ZrSwZGL+uqzglnHqMiTqdWhtFVmdY0L4nlR9vm5MiVns74gLZH2onpxDmO&#10;2/GoL8YnSbbQPqEOHqZhxM+Dhx78b0oGHERGw68995IS/dmilpfzxSJNbjYW9UWFhj/3bM893AqE&#10;YjRSMh1vYp72ifI1at6prMZrJceSccCySMfPkCb43M5Rr1928wwAAP//AwBQSwMEFAAGAAgAAAAh&#10;ANANxiXcAAAACAEAAA8AAABkcnMvZG93bnJldi54bWxMj81OwzAQhO9IfQdrkbhRm7akTYhTIRBX&#10;EP2TuLnxNokar6PYbcLbs5zgOJrRzDf5enStuGIfGk8aHqYKBFLpbUOVht327X4FIkRD1rSeUMM3&#10;BlgXk5vcZNYP9InXTawEl1DIjIY6xi6TMpQ1OhOmvkNi7+R7ZyLLvpK2NwOXu1bOlEqkMw3xQm06&#10;fKmxPG8uTsP+/fR1WKiP6tU9doMflSSXSq3vbsfnJxARx/gXhl98RoeCmY7+QjaIVsNiOZ9xVEMC&#10;gu10ueJrR5bzNAFZ5PL/geIHAAD//wMAUEsBAi0AFAAGAAgAAAAhALaDOJL+AAAA4QEAABMAAAAA&#10;AAAAAAAAAAAAAAAAAFtDb250ZW50X1R5cGVzXS54bWxQSwECLQAUAAYACAAAACEAOP0h/9YAAACU&#10;AQAACwAAAAAAAAAAAAAAAAAvAQAAX3JlbHMvLnJlbHNQSwECLQAUAAYACAAAACEAm4qqtg0CAAD6&#10;AwAADgAAAAAAAAAAAAAAAAAuAgAAZHJzL2Uyb0RvYy54bWxQSwECLQAUAAYACAAAACEA0A3GJdwA&#10;AAAIAQAADwAAAAAAAAAAAAAAAABnBAAAZHJzL2Rvd25yZXYueG1sUEsFBgAAAAAEAAQA8wAAAHAF&#10;AAAAAA==&#10;" filled="f" stroked="f">
                <v:textbox>
                  <w:txbxContent>
                    <w:p w:rsidR="000F3FA8" w:rsidRDefault="00DE083F" w:rsidP="004C3114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hyperlink r:id="rId14" w:history="1">
                        <w:r w:rsidR="000F3FA8" w:rsidRPr="004C3114">
                          <w:rPr>
                            <w:rStyle w:val="Hyperlink"/>
                            <w:rFonts w:asciiTheme="minorHAnsi" w:hAnsiTheme="minorHAnsi" w:cstheme="minorHAnsi"/>
                            <w:color w:val="4040FF" w:themeColor="hyperlink" w:themeTint="BF"/>
                            <w:sz w:val="20"/>
                            <w:szCs w:val="20"/>
                            <w:lang w:val="en-IE"/>
                          </w:rPr>
                          <w:t>SESAME Grants and Awards Management System</w:t>
                        </w:r>
                      </w:hyperlink>
                      <w:r w:rsidR="000F3FA8" w:rsidRPr="004C3114">
                        <w:rPr>
                          <w:rFonts w:asciiTheme="minorHAnsi" w:hAnsiTheme="minorHAnsi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</w:p>
                    <w:p w:rsidR="000F3FA8" w:rsidRDefault="000F3FA8" w:rsidP="004C3114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4C3114"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The fo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llowing amendments &amp; notifications </w:t>
                      </w:r>
                    </w:p>
                    <w:p w:rsidR="000F3FA8" w:rsidRPr="00B32F15" w:rsidRDefault="000F3FA8" w:rsidP="004C3114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req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uire specific SFI approval via SESAME:  </w:t>
                      </w:r>
                    </w:p>
                    <w:p w:rsidR="000F3FA8" w:rsidRPr="00B32F15" w:rsidRDefault="000F3FA8" w:rsidP="000574B6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</w:p>
                    <w:p w:rsidR="000F3FA8" w:rsidRPr="00FB7DA6" w:rsidRDefault="000F3FA8" w:rsidP="00EA180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B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udget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R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eallocation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Report (BRR)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if proposed</w:t>
                      </w:r>
                      <w:r w:rsidRPr="00FB7DA6">
                        <w:rPr>
                          <w:color w:val="404040" w:themeColor="text1" w:themeTint="BF"/>
                          <w:lang w:val="en-IE"/>
                        </w:rPr>
                        <w:t xml:space="preserve"> 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reallocation exceeds allowance in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L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etter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o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f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O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ffer</w:t>
                      </w:r>
                    </w:p>
                    <w:p w:rsidR="000F3FA8" w:rsidRDefault="000F3FA8" w:rsidP="00EA180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No cost extensions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(NCE)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– by up to 6 months if approved by SFI, must apply within 90 days before completion date</w:t>
                      </w:r>
                    </w:p>
                    <w:p w:rsidR="000F3FA8" w:rsidRPr="004C3114" w:rsidRDefault="000F3FA8" w:rsidP="004C311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4C3114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Significant programme changes or issues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or breaches in grant conditions;</w:t>
                      </w:r>
                      <w:r w:rsidRPr="004C3114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</w:p>
                    <w:p w:rsidR="000F3FA8" w:rsidRPr="004C3114" w:rsidRDefault="000F3FA8" w:rsidP="004C311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A</w:t>
                      </w:r>
                      <w:r w:rsidRPr="004C3114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ny absence / change in commitment of the PI, co-PI or Funded Investigators, or intended transfer of grant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;</w:t>
                      </w:r>
                    </w:p>
                    <w:p w:rsidR="000F3FA8" w:rsidRDefault="000F3FA8" w:rsidP="004C311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Any</w:t>
                      </w:r>
                      <w:r w:rsidRPr="004C3114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intended termination of project (30 days’ notice required)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;</w:t>
                      </w:r>
                    </w:p>
                    <w:p w:rsidR="000F3FA8" w:rsidRDefault="000F3FA8" w:rsidP="00FB7DA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A</w:t>
                      </w:r>
                      <w:r w:rsidRPr="004C3114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ny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other </w:t>
                      </w:r>
                      <w:r w:rsidRPr="004C3114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income accrued from an SFI funded project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;</w:t>
                      </w:r>
                    </w:p>
                    <w:p w:rsidR="000F3FA8" w:rsidRPr="00EA1806" w:rsidRDefault="000F3FA8" w:rsidP="00FB7DA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S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abbatical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leave (include</w:t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 a detailed management plan to maintain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the project while on sabbatical);</w:t>
                      </w:r>
                    </w:p>
                    <w:p w:rsidR="000F3FA8" w:rsidRPr="00EA1806" w:rsidRDefault="000F3FA8" w:rsidP="00FB7DA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76" w:lineRule="auto"/>
                        <w:ind w:left="284" w:hanging="142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EA180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>Maternity leave</w:t>
                      </w:r>
                    </w:p>
                    <w:p w:rsidR="000F3FA8" w:rsidRPr="00B32F15" w:rsidRDefault="000F3FA8" w:rsidP="000574B6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</w:p>
                    <w:p w:rsidR="000F3FA8" w:rsidRDefault="000F3FA8" w:rsidP="000574B6">
                      <w:pPr>
                        <w:spacing w:line="276" w:lineRule="auto"/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Also see: 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ab/>
                      </w:r>
                      <w:r w:rsidRPr="00FB7DA6">
                        <w:rPr>
                          <w:rFonts w:asciiTheme="minorHAnsi" w:hAnsi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  <w:t xml:space="preserve">- </w:t>
                      </w:r>
                      <w:hyperlink r:id="rId15" w:history="1">
                        <w:r w:rsidRPr="00FB7DA6">
                          <w:rPr>
                            <w:rStyle w:val="Hyperlink"/>
                            <w:rFonts w:asciiTheme="minorHAnsi" w:hAnsiTheme="minorHAnsi"/>
                            <w:color w:val="4040FF" w:themeColor="hyperlink" w:themeTint="BF"/>
                            <w:sz w:val="20"/>
                            <w:szCs w:val="20"/>
                            <w:lang w:val="en-IE"/>
                          </w:rPr>
                          <w:t>Support and user guides for SESAME</w:t>
                        </w:r>
                      </w:hyperlink>
                    </w:p>
                    <w:p w:rsidR="000F3FA8" w:rsidRPr="00FB7DA6" w:rsidRDefault="000F3FA8" w:rsidP="00FB7DA6">
                      <w:pPr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  <w:lang w:val="en-IE"/>
                        </w:rPr>
                      </w:pPr>
                      <w:r w:rsidRPr="00FB7DA6">
                        <w:rPr>
                          <w:rFonts w:asciiTheme="minorHAnsi" w:hAnsiTheme="minorHAnsi"/>
                          <w:sz w:val="20"/>
                          <w:szCs w:val="20"/>
                          <w:lang w:val="en-IE"/>
                        </w:rPr>
                        <w:t xml:space="preserve"> 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  <w:lang w:val="en-IE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  <w:lang w:val="en-IE"/>
                        </w:rPr>
                        <w:tab/>
                      </w:r>
                    </w:p>
                    <w:p w:rsidR="000F3FA8" w:rsidRPr="00FB7DA6" w:rsidRDefault="000F3FA8" w:rsidP="00FB7DA6">
                      <w:pPr>
                        <w:pStyle w:val="ListParagraph"/>
                        <w:spacing w:line="276" w:lineRule="auto"/>
                        <w:ind w:left="1035"/>
                        <w:rPr>
                          <w:rFonts w:asciiTheme="minorHAnsi" w:hAnsiTheme="minorHAnsi"/>
                          <w:sz w:val="20"/>
                          <w:szCs w:val="20"/>
                          <w:lang w:val="en-IE"/>
                        </w:rPr>
                      </w:pPr>
                    </w:p>
                    <w:p w:rsidR="000F3FA8" w:rsidRDefault="000F3FA8" w:rsidP="000574B6">
                      <w:pPr>
                        <w:spacing w:line="276" w:lineRule="auto"/>
                        <w:rPr>
                          <w:rFonts w:asciiTheme="minorHAnsi" w:hAnsiTheme="minorHAnsi"/>
                          <w:sz w:val="20"/>
                          <w:szCs w:val="20"/>
                          <w:lang w:val="en-IE"/>
                        </w:rPr>
                      </w:pPr>
                    </w:p>
                    <w:p w:rsidR="000F3FA8" w:rsidRPr="000574B6" w:rsidRDefault="000F3FA8" w:rsidP="000F603A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404040" w:themeColor="text1" w:themeTint="BF"/>
                          <w:sz w:val="20"/>
                          <w:szCs w:val="2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1527" w:rsidSect="004C6FF7">
      <w:footerReference w:type="default" r:id="rId16"/>
      <w:pgSz w:w="11906" w:h="16838"/>
      <w:pgMar w:top="1180" w:right="1416" w:bottom="1440" w:left="1418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FA8" w:rsidRDefault="000F3FA8" w:rsidP="00986DC6">
      <w:r>
        <w:separator/>
      </w:r>
    </w:p>
  </w:endnote>
  <w:endnote w:type="continuationSeparator" w:id="0">
    <w:p w:rsidR="000F3FA8" w:rsidRDefault="000F3FA8" w:rsidP="0098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A8" w:rsidRPr="00D546F9" w:rsidRDefault="000F3FA8" w:rsidP="006A628C">
    <w:pPr>
      <w:pStyle w:val="Footer"/>
      <w:pBdr>
        <w:top w:val="single" w:sz="4" w:space="1" w:color="365F91" w:themeColor="accent1" w:themeShade="BF"/>
      </w:pBdr>
      <w:tabs>
        <w:tab w:val="clear" w:pos="4513"/>
        <w:tab w:val="clear" w:pos="9026"/>
        <w:tab w:val="left" w:pos="2007"/>
      </w:tabs>
      <w:jc w:val="right"/>
      <w:rPr>
        <w:rFonts w:asciiTheme="minorHAnsi" w:hAnsiTheme="minorHAnsi" w:cstheme="minorHAnsi"/>
        <w:color w:val="808080" w:themeColor="background1" w:themeShade="80"/>
      </w:rPr>
    </w:pPr>
    <w:r>
      <w:rPr>
        <w:rFonts w:asciiTheme="minorHAnsi" w:hAnsiTheme="minorHAnsi" w:cstheme="minorHAnsi"/>
        <w:noProof/>
        <w:color w:val="808080" w:themeColor="background1" w:themeShade="80"/>
        <w:lang w:val="en-IE" w:eastAsia="en-I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38735</wp:posOffset>
          </wp:positionV>
          <wp:extent cx="857250" cy="487074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color w:val="808080" w:themeColor="background1" w:themeShade="80"/>
      </w:rPr>
      <w:br/>
      <w:t>NUIG version 1</w:t>
    </w:r>
    <w:r w:rsidRPr="00D546F9">
      <w:rPr>
        <w:rFonts w:asciiTheme="minorHAnsi" w:hAnsiTheme="minorHAnsi" w:cstheme="minorHAnsi"/>
        <w:color w:val="808080" w:themeColor="background1" w:themeShade="80"/>
      </w:rPr>
      <w:t>.0.0</w:t>
    </w:r>
  </w:p>
  <w:p w:rsidR="000F3FA8" w:rsidRPr="00D546F9" w:rsidRDefault="000F3FA8" w:rsidP="00986DC6">
    <w:pPr>
      <w:pStyle w:val="Footer"/>
      <w:pBdr>
        <w:top w:val="single" w:sz="4" w:space="1" w:color="365F91" w:themeColor="accent1" w:themeShade="BF"/>
      </w:pBdr>
      <w:tabs>
        <w:tab w:val="clear" w:pos="4513"/>
        <w:tab w:val="clear" w:pos="9026"/>
        <w:tab w:val="left" w:pos="7935"/>
      </w:tabs>
      <w:jc w:val="right"/>
      <w:rPr>
        <w:rFonts w:asciiTheme="minorHAnsi" w:hAnsiTheme="minorHAnsi" w:cstheme="minorHAnsi"/>
        <w:color w:val="808080" w:themeColor="background1" w:themeShade="80"/>
      </w:rPr>
    </w:pPr>
  </w:p>
  <w:p w:rsidR="000F3FA8" w:rsidRDefault="000F3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FA8" w:rsidRDefault="000F3FA8" w:rsidP="00986DC6">
      <w:r>
        <w:separator/>
      </w:r>
    </w:p>
  </w:footnote>
  <w:footnote w:type="continuationSeparator" w:id="0">
    <w:p w:rsidR="000F3FA8" w:rsidRDefault="000F3FA8" w:rsidP="00986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7E23"/>
    <w:multiLevelType w:val="hybridMultilevel"/>
    <w:tmpl w:val="BD16AB3C"/>
    <w:lvl w:ilvl="0" w:tplc="BA6AE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E8D4A">
      <w:start w:val="30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76C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6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02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6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A6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1AC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6A5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065A36"/>
    <w:multiLevelType w:val="hybridMultilevel"/>
    <w:tmpl w:val="14A8D4FA"/>
    <w:lvl w:ilvl="0" w:tplc="F4DC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24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4AC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0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4B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F2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46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6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F77A86"/>
    <w:multiLevelType w:val="hybridMultilevel"/>
    <w:tmpl w:val="B1580A80"/>
    <w:lvl w:ilvl="0" w:tplc="C742E0E0">
      <w:numFmt w:val="bullet"/>
      <w:lvlText w:val="-"/>
      <w:lvlJc w:val="left"/>
      <w:pPr>
        <w:ind w:left="1035" w:hanging="360"/>
      </w:pPr>
      <w:rPr>
        <w:rFonts w:ascii="Calibri" w:eastAsia="Times New Roman" w:hAnsi="Calibri" w:cs="Times New Roman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4CEE7F76"/>
    <w:multiLevelType w:val="hybridMultilevel"/>
    <w:tmpl w:val="4AC289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96EDF"/>
    <w:multiLevelType w:val="hybridMultilevel"/>
    <w:tmpl w:val="5BBA820A"/>
    <w:lvl w:ilvl="0" w:tplc="2360A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4D7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4B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66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82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61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8F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69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C3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F13285B"/>
    <w:multiLevelType w:val="hybridMultilevel"/>
    <w:tmpl w:val="E004BACA"/>
    <w:lvl w:ilvl="0" w:tplc="F4DC53FA">
      <w:start w:val="1"/>
      <w:numFmt w:val="bullet"/>
      <w:lvlText w:val="•"/>
      <w:lvlJc w:val="left"/>
      <w:pPr>
        <w:ind w:left="810" w:hanging="360"/>
      </w:pPr>
      <w:rPr>
        <w:rFonts w:ascii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AD0031E"/>
    <w:multiLevelType w:val="hybridMultilevel"/>
    <w:tmpl w:val="445E5C66"/>
    <w:lvl w:ilvl="0" w:tplc="2416C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E0C8E"/>
    <w:multiLevelType w:val="hybridMultilevel"/>
    <w:tmpl w:val="90BCF0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C6"/>
    <w:rsid w:val="00014FCB"/>
    <w:rsid w:val="00043897"/>
    <w:rsid w:val="000445D2"/>
    <w:rsid w:val="000526E4"/>
    <w:rsid w:val="000574B6"/>
    <w:rsid w:val="00070729"/>
    <w:rsid w:val="0008580D"/>
    <w:rsid w:val="0009630B"/>
    <w:rsid w:val="000B0355"/>
    <w:rsid w:val="000B4A0E"/>
    <w:rsid w:val="000C078C"/>
    <w:rsid w:val="000C2DD3"/>
    <w:rsid w:val="000F3FA8"/>
    <w:rsid w:val="000F603A"/>
    <w:rsid w:val="001748B6"/>
    <w:rsid w:val="001908AA"/>
    <w:rsid w:val="001B2ED7"/>
    <w:rsid w:val="002001EB"/>
    <w:rsid w:val="0020718B"/>
    <w:rsid w:val="00231625"/>
    <w:rsid w:val="00272119"/>
    <w:rsid w:val="002C1350"/>
    <w:rsid w:val="002F1056"/>
    <w:rsid w:val="002F522D"/>
    <w:rsid w:val="003005D8"/>
    <w:rsid w:val="003021EA"/>
    <w:rsid w:val="00306F9E"/>
    <w:rsid w:val="00340BBC"/>
    <w:rsid w:val="00342D07"/>
    <w:rsid w:val="00345B33"/>
    <w:rsid w:val="00354588"/>
    <w:rsid w:val="00361D5C"/>
    <w:rsid w:val="003930BC"/>
    <w:rsid w:val="003D13D4"/>
    <w:rsid w:val="00401409"/>
    <w:rsid w:val="00405B74"/>
    <w:rsid w:val="00440593"/>
    <w:rsid w:val="004543AD"/>
    <w:rsid w:val="00457872"/>
    <w:rsid w:val="0047114C"/>
    <w:rsid w:val="00492448"/>
    <w:rsid w:val="004C3114"/>
    <w:rsid w:val="004C6FF7"/>
    <w:rsid w:val="004E02E7"/>
    <w:rsid w:val="005025FD"/>
    <w:rsid w:val="005076DF"/>
    <w:rsid w:val="00542DFD"/>
    <w:rsid w:val="005516B6"/>
    <w:rsid w:val="00554D21"/>
    <w:rsid w:val="0056473E"/>
    <w:rsid w:val="005725FB"/>
    <w:rsid w:val="005A6E58"/>
    <w:rsid w:val="005B6546"/>
    <w:rsid w:val="00643733"/>
    <w:rsid w:val="006554D4"/>
    <w:rsid w:val="00664CE9"/>
    <w:rsid w:val="006A628C"/>
    <w:rsid w:val="006B18E8"/>
    <w:rsid w:val="0071786C"/>
    <w:rsid w:val="0073467C"/>
    <w:rsid w:val="00734839"/>
    <w:rsid w:val="00757E27"/>
    <w:rsid w:val="007834E1"/>
    <w:rsid w:val="00791454"/>
    <w:rsid w:val="007D3C7D"/>
    <w:rsid w:val="007F21C3"/>
    <w:rsid w:val="00863F7B"/>
    <w:rsid w:val="00894171"/>
    <w:rsid w:val="008B4F77"/>
    <w:rsid w:val="00911FC1"/>
    <w:rsid w:val="00917EDF"/>
    <w:rsid w:val="00947215"/>
    <w:rsid w:val="00964085"/>
    <w:rsid w:val="00986DC6"/>
    <w:rsid w:val="00987AD2"/>
    <w:rsid w:val="009D4F7E"/>
    <w:rsid w:val="009D650E"/>
    <w:rsid w:val="009F45F8"/>
    <w:rsid w:val="009F641D"/>
    <w:rsid w:val="00A73265"/>
    <w:rsid w:val="00AA7EFF"/>
    <w:rsid w:val="00AC62EB"/>
    <w:rsid w:val="00AD20CD"/>
    <w:rsid w:val="00AF4126"/>
    <w:rsid w:val="00B02B0B"/>
    <w:rsid w:val="00B32439"/>
    <w:rsid w:val="00B32F15"/>
    <w:rsid w:val="00B87CF2"/>
    <w:rsid w:val="00BD2AA3"/>
    <w:rsid w:val="00C216CD"/>
    <w:rsid w:val="00C2372A"/>
    <w:rsid w:val="00C27C76"/>
    <w:rsid w:val="00C64121"/>
    <w:rsid w:val="00CA4A0B"/>
    <w:rsid w:val="00CB6442"/>
    <w:rsid w:val="00CE782D"/>
    <w:rsid w:val="00D04920"/>
    <w:rsid w:val="00D25A4B"/>
    <w:rsid w:val="00D530E7"/>
    <w:rsid w:val="00D546F9"/>
    <w:rsid w:val="00D55700"/>
    <w:rsid w:val="00D614C5"/>
    <w:rsid w:val="00D615D9"/>
    <w:rsid w:val="00DE083F"/>
    <w:rsid w:val="00E16735"/>
    <w:rsid w:val="00E4296E"/>
    <w:rsid w:val="00E5150A"/>
    <w:rsid w:val="00E8521D"/>
    <w:rsid w:val="00EA1806"/>
    <w:rsid w:val="00EB7D26"/>
    <w:rsid w:val="00ED6EE7"/>
    <w:rsid w:val="00EF5729"/>
    <w:rsid w:val="00F01527"/>
    <w:rsid w:val="00F456E3"/>
    <w:rsid w:val="00F706F9"/>
    <w:rsid w:val="00FB7DA6"/>
    <w:rsid w:val="00FC21EF"/>
    <w:rsid w:val="00FD3AB2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A5CAD66D-82B3-4575-8162-2274F24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986DC6"/>
    <w:pPr>
      <w:keepNext/>
      <w:keepLines/>
      <w:spacing w:before="3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8064A2" w:themeColor="accent4"/>
      <w:szCs w:val="26"/>
      <w:lang w:val="en-IE" w:eastAsia="en-US"/>
    </w:rPr>
  </w:style>
  <w:style w:type="paragraph" w:styleId="Heading3">
    <w:name w:val="heading 3"/>
    <w:aliases w:val="Table Headings"/>
    <w:basedOn w:val="Heading2"/>
    <w:next w:val="Normal"/>
    <w:link w:val="Heading3Char"/>
    <w:uiPriority w:val="9"/>
    <w:unhideWhenUsed/>
    <w:qFormat/>
    <w:rsid w:val="00986DC6"/>
    <w:pPr>
      <w:outlineLvl w:val="2"/>
    </w:pPr>
    <w:rPr>
      <w:bCs w:val="0"/>
      <w:color w:val="DE048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C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C6"/>
    <w:rPr>
      <w:sz w:val="24"/>
      <w:szCs w:val="24"/>
      <w:lang w:val="en-GB"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986DC6"/>
    <w:rPr>
      <w:rFonts w:asciiTheme="majorHAnsi" w:eastAsiaTheme="majorEastAsia" w:hAnsiTheme="majorHAnsi" w:cstheme="majorBidi"/>
      <w:b/>
      <w:bCs/>
      <w:color w:val="8064A2" w:themeColor="accent4"/>
      <w:sz w:val="24"/>
      <w:szCs w:val="26"/>
      <w:lang w:eastAsia="en-US"/>
    </w:rPr>
  </w:style>
  <w:style w:type="character" w:customStyle="1" w:styleId="Heading3Char">
    <w:name w:val="Heading 3 Char"/>
    <w:aliases w:val="Table Headings Char"/>
    <w:basedOn w:val="DefaultParagraphFont"/>
    <w:link w:val="Heading3"/>
    <w:uiPriority w:val="9"/>
    <w:rsid w:val="00986DC6"/>
    <w:rPr>
      <w:rFonts w:asciiTheme="majorHAnsi" w:eastAsiaTheme="majorEastAsia" w:hAnsiTheme="majorHAnsi" w:cstheme="majorBidi"/>
      <w:b/>
      <w:color w:val="DE0486"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rsid w:val="0098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6A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D21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757E2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i.ie/resources/SFI_Grants_Team_Member_Budgeting_Scale_May_2017.pdf" TargetMode="External"/><Relationship Id="rId13" Type="http://schemas.openxmlformats.org/officeDocument/2006/relationships/hyperlink" Target="http://www.sfi.ie/funding/award-management-syste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nts.sfi.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nts.sfi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fi.ie/funding/award-management-system/" TargetMode="External"/><Relationship Id="rId10" Type="http://schemas.openxmlformats.org/officeDocument/2006/relationships/hyperlink" Target="https://grants.sfi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ie/resources/SFI_Grants_Team_Member_Budgeting_Scale_May_2017.pdf" TargetMode="External"/><Relationship Id="rId14" Type="http://schemas.openxmlformats.org/officeDocument/2006/relationships/hyperlink" Target="https://grants.sfi.i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A006-45D6-417D-86DA-FA681516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Corné Mouton</dc:creator>
  <cp:lastModifiedBy>Murphy, Erin</cp:lastModifiedBy>
  <cp:revision>5</cp:revision>
  <cp:lastPrinted>2016-08-05T08:12:00Z</cp:lastPrinted>
  <dcterms:created xsi:type="dcterms:W3CDTF">2017-05-19T08:42:00Z</dcterms:created>
  <dcterms:modified xsi:type="dcterms:W3CDTF">2017-09-28T11:03:00Z</dcterms:modified>
</cp:coreProperties>
</file>